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79CB1" w14:textId="36528F0B" w:rsidR="00023487" w:rsidRPr="00023487" w:rsidRDefault="00023487" w:rsidP="00023487">
      <w:pPr>
        <w:jc w:val="center"/>
        <w:rPr>
          <w:b/>
          <w:bCs/>
          <w:sz w:val="32"/>
          <w:szCs w:val="32"/>
          <w:u w:val="single"/>
        </w:rPr>
      </w:pPr>
      <w:r w:rsidRPr="00023487">
        <w:rPr>
          <w:b/>
          <w:bCs/>
          <w:sz w:val="32"/>
          <w:szCs w:val="32"/>
          <w:u w:val="single"/>
        </w:rPr>
        <w:t>Fyzická struktura pevných disků</w:t>
      </w:r>
    </w:p>
    <w:p w14:paraId="7DFEDF69" w14:textId="6EC5D487" w:rsidR="00CD324B" w:rsidRDefault="00023487">
      <w:hyperlink r:id="rId4" w:history="1">
        <w:r w:rsidRPr="00023487">
          <w:rPr>
            <w:rStyle w:val="Hypertextovodkaz"/>
          </w:rPr>
          <w:t>Mat</w:t>
        </w:r>
        <w:r w:rsidRPr="00023487">
          <w:rPr>
            <w:rStyle w:val="Hypertextovodkaz"/>
          </w:rPr>
          <w:t>e</w:t>
        </w:r>
        <w:r w:rsidRPr="00023487">
          <w:rPr>
            <w:rStyle w:val="Hypertextovodkaz"/>
          </w:rPr>
          <w:t>riály</w:t>
        </w:r>
      </w:hyperlink>
      <w:bookmarkStart w:id="0" w:name="_GoBack"/>
      <w:bookmarkEnd w:id="0"/>
    </w:p>
    <w:sectPr w:rsidR="00CD3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4B"/>
    <w:rsid w:val="00023487"/>
    <w:rsid w:val="00C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7B9"/>
  <w15:chartTrackingRefBased/>
  <w15:docId w15:val="{79D0E420-B771-4BD5-BED6-79387A1D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234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348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23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14.%20Fyzick&#225;%20struktura%20pevn&#253;ch%20disk&#367;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2020-05-01T14:26:00Z</dcterms:created>
  <dcterms:modified xsi:type="dcterms:W3CDTF">2020-05-01T14:28:00Z</dcterms:modified>
</cp:coreProperties>
</file>