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6CF9E" w14:textId="4753B7B3" w:rsidR="003C1EDF" w:rsidRPr="003C1EDF" w:rsidRDefault="003C1EDF" w:rsidP="003C1EDF">
      <w:pPr>
        <w:spacing w:line="240" w:lineRule="auto"/>
        <w:ind w:left="5103"/>
        <w:jc w:val="right"/>
        <w:rPr>
          <w:b/>
          <w:bCs/>
          <w:sz w:val="16"/>
          <w:szCs w:val="16"/>
        </w:rPr>
      </w:pPr>
      <w:r w:rsidRPr="003C1EDF">
        <w:rPr>
          <w:b/>
          <w:bCs/>
          <w:sz w:val="16"/>
          <w:szCs w:val="16"/>
        </w:rPr>
        <w:t>Форма № Н-6.01</w:t>
      </w:r>
    </w:p>
    <w:p w14:paraId="0C27ACFB" w14:textId="77777777" w:rsidR="003C1EDF" w:rsidRPr="003C1EDF" w:rsidRDefault="003C1EDF" w:rsidP="003C1EDF">
      <w:pPr>
        <w:spacing w:line="240" w:lineRule="auto"/>
        <w:jc w:val="right"/>
        <w:rPr>
          <w:sz w:val="16"/>
        </w:rPr>
      </w:pPr>
    </w:p>
    <w:p w14:paraId="6923BEB8" w14:textId="77777777" w:rsidR="003C1EDF" w:rsidRPr="003C1EDF" w:rsidRDefault="003C1EDF" w:rsidP="003C1EDF">
      <w:pPr>
        <w:spacing w:line="240" w:lineRule="auto"/>
        <w:jc w:val="right"/>
        <w:rPr>
          <w:sz w:val="16"/>
        </w:rPr>
      </w:pPr>
    </w:p>
    <w:p w14:paraId="1B589920" w14:textId="77777777" w:rsidR="003C1EDF" w:rsidRPr="003C1EDF" w:rsidRDefault="003C1EDF" w:rsidP="003C1EDF">
      <w:pPr>
        <w:spacing w:line="240" w:lineRule="auto"/>
        <w:jc w:val="center"/>
        <w:rPr>
          <w:sz w:val="16"/>
        </w:rPr>
      </w:pPr>
      <w:r w:rsidRPr="003C1EDF">
        <w:rPr>
          <w:sz w:val="24"/>
          <w:szCs w:val="24"/>
        </w:rPr>
        <w:t>__________</w:t>
      </w:r>
      <w:r w:rsidRPr="003C1EDF">
        <w:rPr>
          <w:sz w:val="22"/>
          <w:szCs w:val="22"/>
        </w:rPr>
        <w:t>___</w:t>
      </w:r>
      <w:r w:rsidRPr="003C1EDF">
        <w:rPr>
          <w:i/>
          <w:sz w:val="32"/>
          <w:u w:val="single"/>
        </w:rPr>
        <w:t>Національний університет харчових технологій</w:t>
      </w:r>
      <w:r w:rsidRPr="003C1EDF">
        <w:rPr>
          <w:sz w:val="24"/>
          <w:szCs w:val="24"/>
        </w:rPr>
        <w:t>_________</w:t>
      </w:r>
    </w:p>
    <w:p w14:paraId="30F712E7" w14:textId="77777777" w:rsidR="003C1EDF" w:rsidRPr="003C1EDF" w:rsidRDefault="003C1EDF" w:rsidP="003C1EDF">
      <w:pPr>
        <w:spacing w:line="240" w:lineRule="auto"/>
        <w:jc w:val="center"/>
        <w:rPr>
          <w:sz w:val="16"/>
        </w:rPr>
      </w:pPr>
      <w:r w:rsidRPr="003C1EDF">
        <w:rPr>
          <w:sz w:val="16"/>
        </w:rPr>
        <w:t>(повне найменування вищого навчального закладу)</w:t>
      </w:r>
    </w:p>
    <w:p w14:paraId="119CFD31" w14:textId="77777777" w:rsidR="003C1EDF" w:rsidRPr="003C1EDF" w:rsidRDefault="003C1EDF" w:rsidP="003C1EDF">
      <w:pPr>
        <w:spacing w:line="240" w:lineRule="auto"/>
        <w:jc w:val="center"/>
        <w:rPr>
          <w:sz w:val="16"/>
        </w:rPr>
      </w:pPr>
      <w:r w:rsidRPr="003C1EDF">
        <w:rPr>
          <w:sz w:val="24"/>
          <w:szCs w:val="24"/>
        </w:rPr>
        <w:t>_____</w:t>
      </w:r>
      <w:r w:rsidRPr="003C1EDF">
        <w:rPr>
          <w:i/>
          <w:sz w:val="32"/>
          <w:u w:val="single"/>
        </w:rPr>
        <w:t xml:space="preserve">інформаційних технологій, штучного інтелекту і </w:t>
      </w:r>
      <w:proofErr w:type="spellStart"/>
      <w:r w:rsidRPr="003C1EDF">
        <w:rPr>
          <w:i/>
          <w:sz w:val="32"/>
          <w:u w:val="single"/>
        </w:rPr>
        <w:t>кібербезпеки</w:t>
      </w:r>
      <w:proofErr w:type="spellEnd"/>
      <w:r w:rsidRPr="003C1EDF">
        <w:rPr>
          <w:sz w:val="24"/>
          <w:szCs w:val="24"/>
        </w:rPr>
        <w:t>___</w:t>
      </w:r>
    </w:p>
    <w:p w14:paraId="4EA9E909" w14:textId="77777777" w:rsidR="003C1EDF" w:rsidRPr="003C1EDF" w:rsidRDefault="003C1EDF" w:rsidP="003C1EDF">
      <w:pPr>
        <w:spacing w:line="240" w:lineRule="auto"/>
        <w:jc w:val="center"/>
        <w:rPr>
          <w:sz w:val="16"/>
        </w:rPr>
      </w:pPr>
      <w:r w:rsidRPr="003C1EDF">
        <w:rPr>
          <w:sz w:val="16"/>
        </w:rPr>
        <w:t>(повна назва кафедри, циклової комісії)</w:t>
      </w:r>
    </w:p>
    <w:p w14:paraId="675DECDD" w14:textId="77777777" w:rsidR="003C1EDF" w:rsidRPr="003C1EDF" w:rsidRDefault="003C1EDF" w:rsidP="003C1EDF">
      <w:pPr>
        <w:spacing w:line="240" w:lineRule="auto"/>
        <w:jc w:val="center"/>
        <w:rPr>
          <w:sz w:val="16"/>
        </w:rPr>
      </w:pPr>
    </w:p>
    <w:p w14:paraId="1954B806" w14:textId="77777777" w:rsidR="003C1EDF" w:rsidRPr="003C1EDF" w:rsidRDefault="003C1EDF" w:rsidP="003C1EDF">
      <w:pPr>
        <w:spacing w:line="240" w:lineRule="auto"/>
        <w:jc w:val="center"/>
        <w:rPr>
          <w:sz w:val="16"/>
        </w:rPr>
      </w:pPr>
    </w:p>
    <w:p w14:paraId="62247A92" w14:textId="77777777" w:rsidR="003C1EDF" w:rsidRPr="003C1EDF" w:rsidRDefault="003C1EDF" w:rsidP="003C1EDF">
      <w:pPr>
        <w:spacing w:line="240" w:lineRule="auto"/>
        <w:jc w:val="center"/>
        <w:rPr>
          <w:sz w:val="16"/>
        </w:rPr>
      </w:pPr>
    </w:p>
    <w:p w14:paraId="2C7F1C51" w14:textId="77777777" w:rsidR="003C1EDF" w:rsidRPr="003C1EDF" w:rsidRDefault="003C1EDF" w:rsidP="003C1EDF">
      <w:pPr>
        <w:spacing w:line="240" w:lineRule="auto"/>
        <w:jc w:val="center"/>
        <w:rPr>
          <w:b/>
          <w:sz w:val="20"/>
        </w:rPr>
      </w:pPr>
      <w:bookmarkStart w:id="0" w:name="_Toc477774882"/>
      <w:r w:rsidRPr="003C1EDF">
        <w:rPr>
          <w:b/>
          <w:sz w:val="32"/>
        </w:rPr>
        <w:t>КУРСОВА РОБОТА</w:t>
      </w:r>
      <w:bookmarkEnd w:id="0"/>
    </w:p>
    <w:p w14:paraId="236E0AC5" w14:textId="77777777" w:rsidR="003C1EDF" w:rsidRPr="003C1EDF" w:rsidRDefault="003C1EDF" w:rsidP="003C1EDF">
      <w:pPr>
        <w:spacing w:line="240" w:lineRule="auto"/>
        <w:jc w:val="center"/>
        <w:rPr>
          <w:highlight w:val="green"/>
        </w:rPr>
      </w:pPr>
    </w:p>
    <w:p w14:paraId="4F9FFC03" w14:textId="5BAFE694" w:rsidR="003C1EDF" w:rsidRPr="003C1EDF" w:rsidRDefault="003C1EDF" w:rsidP="003C1EDF">
      <w:pPr>
        <w:spacing w:line="240" w:lineRule="auto"/>
        <w:jc w:val="center"/>
      </w:pPr>
      <w:r w:rsidRPr="003C1EDF">
        <w:t xml:space="preserve">з дисципліни </w:t>
      </w:r>
      <w:r w:rsidRPr="003C1EDF">
        <w:rPr>
          <w:i/>
          <w:u w:val="single"/>
        </w:rPr>
        <w:t xml:space="preserve"> </w:t>
      </w:r>
      <w:r w:rsidR="007A204C" w:rsidRPr="007A204C">
        <w:rPr>
          <w:i/>
          <w:u w:val="single"/>
        </w:rPr>
        <w:t>Аналітика великих даних</w:t>
      </w:r>
      <w:r w:rsidRPr="003C1EDF">
        <w:rPr>
          <w:i/>
          <w:u w:val="single"/>
        </w:rPr>
        <w:t xml:space="preserve"> </w:t>
      </w:r>
    </w:p>
    <w:p w14:paraId="4793CDC4" w14:textId="77777777" w:rsidR="003C1EDF" w:rsidRPr="003C1EDF" w:rsidRDefault="003C1EDF" w:rsidP="003C1EDF">
      <w:pPr>
        <w:tabs>
          <w:tab w:val="center" w:pos="5032"/>
          <w:tab w:val="left" w:pos="6171"/>
        </w:tabs>
        <w:spacing w:line="240" w:lineRule="auto"/>
        <w:jc w:val="left"/>
        <w:rPr>
          <w:sz w:val="16"/>
        </w:rPr>
      </w:pPr>
      <w:r w:rsidRPr="003C1EDF">
        <w:rPr>
          <w:sz w:val="16"/>
        </w:rPr>
        <w:tab/>
        <w:t>(назва дисципліни)</w:t>
      </w:r>
      <w:r w:rsidRPr="003C1EDF">
        <w:rPr>
          <w:sz w:val="16"/>
        </w:rPr>
        <w:tab/>
      </w:r>
    </w:p>
    <w:p w14:paraId="0C49A768" w14:textId="5C4F2593" w:rsidR="003C1EDF" w:rsidRPr="003C1EDF" w:rsidRDefault="003C1EDF" w:rsidP="003C1EDF">
      <w:pPr>
        <w:spacing w:line="240" w:lineRule="auto"/>
        <w:jc w:val="center"/>
      </w:pPr>
      <w:r w:rsidRPr="003C1EDF">
        <w:t>на тему:</w:t>
      </w:r>
      <w:r w:rsidRPr="003C1EDF">
        <w:rPr>
          <w:sz w:val="22"/>
          <w:szCs w:val="22"/>
        </w:rPr>
        <w:t>___</w:t>
      </w:r>
      <w:r w:rsidRPr="003C1EDF">
        <w:rPr>
          <w:i/>
          <w:u w:val="single"/>
        </w:rPr>
        <w:t xml:space="preserve"> </w:t>
      </w:r>
      <w:r w:rsidR="007A204C" w:rsidRPr="007A204C">
        <w:rPr>
          <w:i/>
          <w:u w:val="single"/>
        </w:rPr>
        <w:t xml:space="preserve">Збір відкритої інформації та побудова аналітичного звіту за темою: </w:t>
      </w:r>
      <w:r w:rsidR="00E00268" w:rsidRPr="00E00268">
        <w:rPr>
          <w:i/>
          <w:u w:val="single"/>
        </w:rPr>
        <w:t xml:space="preserve">Аналіз даних статистики продажів літніх товарів інтернет-магазину </w:t>
      </w:r>
      <w:proofErr w:type="spellStart"/>
      <w:r w:rsidR="00E00268" w:rsidRPr="00E00268">
        <w:rPr>
          <w:i/>
          <w:u w:val="single"/>
        </w:rPr>
        <w:t>Wish</w:t>
      </w:r>
      <w:proofErr w:type="spellEnd"/>
      <w:r w:rsidR="007A204C" w:rsidRPr="007A204C">
        <w:rPr>
          <w:i/>
          <w:u w:val="single"/>
        </w:rPr>
        <w:t xml:space="preserve"> </w:t>
      </w:r>
      <w:r w:rsidRPr="003C1EDF">
        <w:rPr>
          <w:sz w:val="22"/>
          <w:szCs w:val="22"/>
        </w:rPr>
        <w:t>__</w:t>
      </w:r>
    </w:p>
    <w:p w14:paraId="00A7F409" w14:textId="77777777" w:rsidR="003C1EDF" w:rsidRPr="003C1EDF" w:rsidRDefault="003C1EDF" w:rsidP="003C1EDF">
      <w:pPr>
        <w:spacing w:line="240" w:lineRule="auto"/>
        <w:jc w:val="center"/>
      </w:pPr>
    </w:p>
    <w:p w14:paraId="4649BA09" w14:textId="77777777" w:rsidR="003C1EDF" w:rsidRPr="003C1EDF" w:rsidRDefault="003C1EDF" w:rsidP="003C1EDF">
      <w:pPr>
        <w:spacing w:line="240" w:lineRule="auto"/>
        <w:jc w:val="center"/>
      </w:pPr>
    </w:p>
    <w:p w14:paraId="1572D107" w14:textId="22C70EE1" w:rsidR="003C1EDF" w:rsidRPr="003C1EDF" w:rsidRDefault="003C1EDF" w:rsidP="003C1EDF">
      <w:pPr>
        <w:spacing w:line="240" w:lineRule="auto"/>
        <w:ind w:left="4395"/>
        <w:jc w:val="left"/>
        <w:rPr>
          <w:szCs w:val="28"/>
        </w:rPr>
      </w:pPr>
      <w:r w:rsidRPr="003C1EDF">
        <w:rPr>
          <w:szCs w:val="28"/>
        </w:rPr>
        <w:t xml:space="preserve">Здобувач </w:t>
      </w:r>
      <w:r w:rsidRPr="003C1EDF">
        <w:rPr>
          <w:sz w:val="22"/>
          <w:szCs w:val="22"/>
        </w:rPr>
        <w:t>__</w:t>
      </w:r>
      <w:r w:rsidR="007A204C">
        <w:rPr>
          <w:szCs w:val="28"/>
          <w:u w:val="single"/>
        </w:rPr>
        <w:t>1</w:t>
      </w:r>
      <w:r w:rsidRPr="003C1EDF">
        <w:rPr>
          <w:sz w:val="22"/>
          <w:szCs w:val="22"/>
        </w:rPr>
        <w:t>_</w:t>
      </w:r>
      <w:r w:rsidRPr="003C1EDF">
        <w:rPr>
          <w:szCs w:val="28"/>
        </w:rPr>
        <w:t xml:space="preserve"> курсу </w:t>
      </w:r>
      <w:r w:rsidRPr="003C1EDF">
        <w:rPr>
          <w:sz w:val="22"/>
          <w:szCs w:val="22"/>
        </w:rPr>
        <w:t>___</w:t>
      </w:r>
      <w:r w:rsidR="007A204C">
        <w:rPr>
          <w:szCs w:val="28"/>
          <w:u w:val="single"/>
        </w:rPr>
        <w:t>КН-1-2М</w:t>
      </w:r>
      <w:r w:rsidRPr="003C1EDF">
        <w:rPr>
          <w:sz w:val="22"/>
          <w:szCs w:val="22"/>
        </w:rPr>
        <w:t>__</w:t>
      </w:r>
      <w:r w:rsidRPr="003C1EDF">
        <w:rPr>
          <w:szCs w:val="28"/>
        </w:rPr>
        <w:t xml:space="preserve"> групи</w:t>
      </w:r>
    </w:p>
    <w:p w14:paraId="70C9ABBE" w14:textId="577FC432" w:rsidR="003C1EDF" w:rsidRPr="003C1EDF" w:rsidRDefault="003C1EDF" w:rsidP="003C1EDF">
      <w:pPr>
        <w:spacing w:line="240" w:lineRule="auto"/>
        <w:ind w:left="4395"/>
        <w:rPr>
          <w:i/>
          <w:szCs w:val="28"/>
          <w:u w:val="single"/>
        </w:rPr>
      </w:pPr>
      <w:r w:rsidRPr="003C1EDF">
        <w:rPr>
          <w:szCs w:val="28"/>
        </w:rPr>
        <w:t>спеціальності</w:t>
      </w:r>
      <w:r w:rsidRPr="003C1EDF">
        <w:rPr>
          <w:sz w:val="22"/>
          <w:szCs w:val="22"/>
        </w:rPr>
        <w:t xml:space="preserve"> </w:t>
      </w:r>
      <w:r w:rsidRPr="003C1EDF">
        <w:rPr>
          <w:i/>
          <w:szCs w:val="28"/>
          <w:u w:val="single"/>
        </w:rPr>
        <w:t>122 "Комп’ютерні науки"</w:t>
      </w:r>
      <w:r w:rsidRPr="003C1EDF">
        <w:rPr>
          <w:i/>
          <w:szCs w:val="28"/>
          <w:u w:val="single"/>
        </w:rPr>
        <w:tab/>
      </w:r>
      <w:r w:rsidRPr="003C1EDF">
        <w:rPr>
          <w:i/>
          <w:szCs w:val="28"/>
          <w:u w:val="single"/>
        </w:rPr>
        <w:tab/>
        <w:t xml:space="preserve">    </w:t>
      </w:r>
      <w:r w:rsidR="007A204C">
        <w:rPr>
          <w:i/>
          <w:szCs w:val="28"/>
          <w:u w:val="single"/>
        </w:rPr>
        <w:t>Крупка</w:t>
      </w:r>
      <w:r w:rsidRPr="003C1EDF">
        <w:rPr>
          <w:i/>
          <w:szCs w:val="28"/>
          <w:u w:val="single"/>
        </w:rPr>
        <w:t xml:space="preserve"> Н.</w:t>
      </w:r>
      <w:r w:rsidR="007A204C">
        <w:rPr>
          <w:i/>
          <w:szCs w:val="28"/>
          <w:u w:val="single"/>
        </w:rPr>
        <w:t>С</w:t>
      </w:r>
      <w:r w:rsidRPr="003C1EDF">
        <w:rPr>
          <w:i/>
          <w:szCs w:val="28"/>
          <w:u w:val="single"/>
        </w:rPr>
        <w:t>.</w:t>
      </w:r>
      <w:r w:rsidRPr="003C1EDF">
        <w:rPr>
          <w:i/>
          <w:szCs w:val="28"/>
          <w:u w:val="single"/>
        </w:rPr>
        <w:tab/>
        <w:t xml:space="preserve">                 .</w:t>
      </w:r>
    </w:p>
    <w:p w14:paraId="03CE8CB1" w14:textId="77777777" w:rsidR="003C1EDF" w:rsidRPr="003C1EDF" w:rsidRDefault="003C1EDF" w:rsidP="003C1EDF">
      <w:pPr>
        <w:spacing w:line="240" w:lineRule="auto"/>
        <w:ind w:left="4395"/>
        <w:jc w:val="left"/>
        <w:rPr>
          <w:sz w:val="20"/>
        </w:rPr>
      </w:pPr>
    </w:p>
    <w:p w14:paraId="5B0AB14B" w14:textId="75A8277E" w:rsidR="003C1EDF" w:rsidRPr="003C1EDF" w:rsidRDefault="003C1EDF" w:rsidP="00C55CEE">
      <w:pPr>
        <w:spacing w:before="360" w:line="240" w:lineRule="auto"/>
        <w:rPr>
          <w:rFonts w:eastAsia="Calibri"/>
          <w:szCs w:val="22"/>
          <w:lang w:eastAsia="en-US"/>
        </w:rPr>
      </w:pPr>
    </w:p>
    <w:p w14:paraId="44406A87" w14:textId="77777777" w:rsidR="003C1EDF" w:rsidRPr="003C1EDF" w:rsidRDefault="003C1EDF" w:rsidP="003C1EDF">
      <w:pPr>
        <w:jc w:val="center"/>
        <w:outlineLvl w:val="0"/>
        <w:rPr>
          <w:rFonts w:eastAsia="Calibri"/>
          <w:b/>
          <w:sz w:val="32"/>
          <w:szCs w:val="28"/>
          <w:lang w:eastAsia="uk-UA"/>
        </w:rPr>
      </w:pPr>
      <w:bookmarkStart w:id="1" w:name="_Toc153127554"/>
      <w:r w:rsidRPr="003C1EDF">
        <w:rPr>
          <w:rFonts w:eastAsia="Calibri"/>
          <w:b/>
          <w:sz w:val="32"/>
          <w:szCs w:val="28"/>
          <w:lang w:eastAsia="uk-UA"/>
        </w:rPr>
        <w:br w:type="page"/>
      </w:r>
      <w:bookmarkStart w:id="2" w:name="_Toc154947597"/>
      <w:bookmarkStart w:id="3" w:name="_Toc183072902"/>
      <w:r w:rsidRPr="003C1EDF">
        <w:rPr>
          <w:rFonts w:eastAsia="Calibri"/>
          <w:b/>
          <w:sz w:val="32"/>
          <w:szCs w:val="28"/>
          <w:lang w:eastAsia="uk-UA"/>
        </w:rPr>
        <w:lastRenderedPageBreak/>
        <w:t>АНОТАЦІЯ</w:t>
      </w:r>
      <w:bookmarkEnd w:id="1"/>
      <w:bookmarkEnd w:id="2"/>
      <w:bookmarkEnd w:id="3"/>
    </w:p>
    <w:p w14:paraId="7643A68A" w14:textId="77777777" w:rsidR="003C1EDF" w:rsidRPr="003C1EDF" w:rsidRDefault="003C1EDF" w:rsidP="003C1EDF">
      <w:pPr>
        <w:ind w:right="567" w:firstLine="709"/>
        <w:rPr>
          <w:rFonts w:eastAsia="Calibri"/>
          <w:szCs w:val="28"/>
          <w:lang w:eastAsia="uk-UA"/>
        </w:rPr>
      </w:pPr>
    </w:p>
    <w:p w14:paraId="7529438D" w14:textId="77A0D7A2" w:rsidR="0020121A" w:rsidRDefault="009221AC" w:rsidP="009221AC">
      <w:pPr>
        <w:rPr>
          <w:rFonts w:eastAsia="Calibri"/>
          <w:szCs w:val="28"/>
          <w:lang w:eastAsia="uk-UA"/>
        </w:rPr>
      </w:pPr>
      <w:r>
        <w:rPr>
          <w:rFonts w:eastAsia="Calibri"/>
          <w:szCs w:val="28"/>
          <w:lang w:eastAsia="uk-UA"/>
        </w:rPr>
        <w:tab/>
        <w:t>Крупка Н.С. Створення аналітичного звіту</w:t>
      </w:r>
      <w:r w:rsidR="00F539BA">
        <w:rPr>
          <w:rFonts w:eastAsia="Calibri"/>
          <w:szCs w:val="28"/>
          <w:lang w:eastAsia="uk-UA"/>
        </w:rPr>
        <w:t xml:space="preserve"> продажів літніх товарів</w:t>
      </w:r>
      <w:r w:rsidR="00E00268">
        <w:rPr>
          <w:rFonts w:eastAsia="Calibri"/>
          <w:szCs w:val="28"/>
          <w:lang w:eastAsia="uk-UA"/>
        </w:rPr>
        <w:t xml:space="preserve"> </w:t>
      </w:r>
      <w:r w:rsidR="00E00268" w:rsidRPr="00E00268">
        <w:rPr>
          <w:rFonts w:eastAsia="Calibri"/>
          <w:szCs w:val="28"/>
          <w:lang w:eastAsia="uk-UA"/>
        </w:rPr>
        <w:t xml:space="preserve">інтернет-магазину </w:t>
      </w:r>
      <w:proofErr w:type="spellStart"/>
      <w:r w:rsidR="00E00268" w:rsidRPr="00E00268">
        <w:rPr>
          <w:rFonts w:eastAsia="Calibri"/>
          <w:szCs w:val="28"/>
          <w:lang w:eastAsia="uk-UA"/>
        </w:rPr>
        <w:t>Wish</w:t>
      </w:r>
      <w:proofErr w:type="spellEnd"/>
      <w:r w:rsidR="00F539BA">
        <w:rPr>
          <w:rFonts w:eastAsia="Calibri"/>
          <w:szCs w:val="28"/>
          <w:lang w:eastAsia="uk-UA"/>
        </w:rPr>
        <w:t>.</w:t>
      </w:r>
    </w:p>
    <w:p w14:paraId="1A93E611" w14:textId="04E1B318" w:rsidR="00F539BA" w:rsidRDefault="00F539BA" w:rsidP="009221AC">
      <w:pPr>
        <w:rPr>
          <w:rFonts w:eastAsia="Calibri"/>
          <w:szCs w:val="28"/>
          <w:lang w:eastAsia="uk-UA"/>
        </w:rPr>
      </w:pPr>
      <w:r>
        <w:rPr>
          <w:rFonts w:eastAsia="Calibri"/>
          <w:szCs w:val="28"/>
          <w:lang w:eastAsia="uk-UA"/>
        </w:rPr>
        <w:tab/>
        <w:t xml:space="preserve">Курсова робота складається з </w:t>
      </w:r>
      <w:r w:rsidR="00B83B2B" w:rsidRPr="00B83B2B">
        <w:rPr>
          <w:rFonts w:eastAsia="Calibri"/>
          <w:szCs w:val="28"/>
          <w:lang w:val="ru-RU" w:eastAsia="uk-UA"/>
        </w:rPr>
        <w:t>37</w:t>
      </w:r>
      <w:r>
        <w:rPr>
          <w:rFonts w:eastAsia="Calibri"/>
          <w:szCs w:val="28"/>
          <w:lang w:eastAsia="uk-UA"/>
        </w:rPr>
        <w:t xml:space="preserve"> сторінок</w:t>
      </w:r>
      <w:r w:rsidR="000C6F06">
        <w:rPr>
          <w:rFonts w:eastAsia="Calibri"/>
          <w:szCs w:val="28"/>
          <w:lang w:eastAsia="uk-UA"/>
        </w:rPr>
        <w:t xml:space="preserve">, </w:t>
      </w:r>
      <w:r w:rsidR="00B83B2B" w:rsidRPr="00B83B2B">
        <w:rPr>
          <w:rFonts w:eastAsia="Calibri"/>
          <w:szCs w:val="28"/>
          <w:lang w:val="ru-RU" w:eastAsia="uk-UA"/>
        </w:rPr>
        <w:t>23</w:t>
      </w:r>
      <w:r w:rsidR="000C6F06">
        <w:rPr>
          <w:rFonts w:eastAsia="Calibri"/>
          <w:szCs w:val="28"/>
          <w:lang w:eastAsia="uk-UA"/>
        </w:rPr>
        <w:t xml:space="preserve"> рисунків, </w:t>
      </w:r>
      <w:r w:rsidR="00B83B2B" w:rsidRPr="00B83B2B">
        <w:rPr>
          <w:rFonts w:eastAsia="Calibri"/>
          <w:szCs w:val="28"/>
          <w:lang w:val="ru-RU" w:eastAsia="uk-UA"/>
        </w:rPr>
        <w:t>3</w:t>
      </w:r>
      <w:r w:rsidR="000C6F06">
        <w:rPr>
          <w:rFonts w:eastAsia="Calibri"/>
          <w:szCs w:val="28"/>
          <w:lang w:eastAsia="uk-UA"/>
        </w:rPr>
        <w:t xml:space="preserve"> додатків та </w:t>
      </w:r>
      <w:r w:rsidR="00B83B2B" w:rsidRPr="00B83B2B">
        <w:rPr>
          <w:rFonts w:eastAsia="Calibri"/>
          <w:szCs w:val="28"/>
          <w:lang w:val="ru-RU" w:eastAsia="uk-UA"/>
        </w:rPr>
        <w:t>33</w:t>
      </w:r>
      <w:r w:rsidR="000C6F06">
        <w:rPr>
          <w:rFonts w:eastAsia="Calibri"/>
          <w:szCs w:val="28"/>
          <w:lang w:eastAsia="uk-UA"/>
        </w:rPr>
        <w:t xml:space="preserve"> літературних джерел.</w:t>
      </w:r>
    </w:p>
    <w:p w14:paraId="78C49479" w14:textId="1F487423" w:rsidR="0039482C" w:rsidRDefault="000C6F06" w:rsidP="009221AC">
      <w:pPr>
        <w:rPr>
          <w:rFonts w:eastAsia="Calibri"/>
          <w:szCs w:val="28"/>
          <w:lang w:eastAsia="uk-UA"/>
        </w:rPr>
      </w:pPr>
      <w:r>
        <w:rPr>
          <w:rFonts w:eastAsia="Calibri"/>
          <w:szCs w:val="28"/>
          <w:lang w:eastAsia="uk-UA"/>
        </w:rPr>
        <w:tab/>
        <w:t>У даному курсовому проекті розроблено аналітичний огляд продажів, що забезпечує широкий спектр довідкової інформації</w:t>
      </w:r>
      <w:r w:rsidR="0039482C">
        <w:rPr>
          <w:rFonts w:eastAsia="Calibri"/>
          <w:szCs w:val="28"/>
          <w:lang w:eastAsia="uk-UA"/>
        </w:rPr>
        <w:t xml:space="preserve"> щодо реалізації літніх товарів. В ході виконання курсової роботи було вивчену сферу продажів літніх товарів через інтернет-магазин та розроблено аналітичний звіт.</w:t>
      </w:r>
    </w:p>
    <w:p w14:paraId="36A70978" w14:textId="0FF2D3B8" w:rsidR="0039482C" w:rsidRDefault="0039482C" w:rsidP="009221AC">
      <w:pPr>
        <w:rPr>
          <w:rFonts w:eastAsia="Calibri"/>
          <w:szCs w:val="28"/>
          <w:lang w:eastAsia="uk-UA"/>
        </w:rPr>
      </w:pPr>
      <w:r>
        <w:rPr>
          <w:rFonts w:eastAsia="Calibri"/>
          <w:szCs w:val="28"/>
          <w:lang w:eastAsia="uk-UA"/>
        </w:rPr>
        <w:t xml:space="preserve">Застосовано програмний комплекс </w:t>
      </w:r>
      <w:r>
        <w:rPr>
          <w:rFonts w:eastAsia="Calibri"/>
          <w:szCs w:val="28"/>
          <w:lang w:val="en-US" w:eastAsia="uk-UA"/>
        </w:rPr>
        <w:t>Power</w:t>
      </w:r>
      <w:r w:rsidRPr="0039482C">
        <w:rPr>
          <w:rFonts w:eastAsia="Calibri"/>
          <w:szCs w:val="28"/>
          <w:lang w:val="ru-RU" w:eastAsia="uk-UA"/>
        </w:rPr>
        <w:t xml:space="preserve"> </w:t>
      </w:r>
      <w:r>
        <w:rPr>
          <w:rFonts w:eastAsia="Calibri"/>
          <w:szCs w:val="28"/>
          <w:lang w:val="en-US" w:eastAsia="uk-UA"/>
        </w:rPr>
        <w:t>BI</w:t>
      </w:r>
      <w:r w:rsidRPr="0039482C">
        <w:rPr>
          <w:rFonts w:eastAsia="Calibri"/>
          <w:szCs w:val="28"/>
          <w:lang w:val="ru-RU" w:eastAsia="uk-UA"/>
        </w:rPr>
        <w:t xml:space="preserve"> </w:t>
      </w:r>
      <w:r>
        <w:rPr>
          <w:rFonts w:eastAsia="Calibri"/>
          <w:szCs w:val="28"/>
          <w:lang w:eastAsia="uk-UA"/>
        </w:rPr>
        <w:t xml:space="preserve">та мову </w:t>
      </w:r>
      <w:r>
        <w:rPr>
          <w:rFonts w:eastAsia="Calibri"/>
          <w:szCs w:val="28"/>
          <w:lang w:val="en-US" w:eastAsia="uk-UA"/>
        </w:rPr>
        <w:t>DAX</w:t>
      </w:r>
      <w:r>
        <w:rPr>
          <w:rFonts w:eastAsia="Calibri"/>
          <w:szCs w:val="28"/>
          <w:lang w:eastAsia="uk-UA"/>
        </w:rPr>
        <w:t xml:space="preserve"> для створення цього аналітичного звіту.</w:t>
      </w:r>
    </w:p>
    <w:p w14:paraId="2EDD2E50" w14:textId="6B9860C3" w:rsidR="00CB5038" w:rsidRDefault="0039482C" w:rsidP="00CB5038">
      <w:pPr>
        <w:ind w:firstLine="708"/>
        <w:rPr>
          <w:rFonts w:eastAsia="Calibri"/>
          <w:szCs w:val="28"/>
          <w:lang w:eastAsia="uk-UA"/>
        </w:rPr>
      </w:pPr>
      <w:r>
        <w:rPr>
          <w:rFonts w:eastAsia="Calibri"/>
          <w:szCs w:val="28"/>
          <w:lang w:eastAsia="uk-UA"/>
        </w:rPr>
        <w:t>Ключові слова</w:t>
      </w:r>
      <w:r w:rsidRPr="0039482C">
        <w:rPr>
          <w:rFonts w:eastAsia="Calibri"/>
          <w:szCs w:val="28"/>
          <w:lang w:val="ru-RU" w:eastAsia="uk-UA"/>
        </w:rPr>
        <w:t>:</w:t>
      </w:r>
      <w:r>
        <w:rPr>
          <w:rFonts w:eastAsia="Calibri"/>
          <w:szCs w:val="28"/>
          <w:lang w:eastAsia="uk-UA"/>
        </w:rPr>
        <w:t xml:space="preserve"> </w:t>
      </w:r>
      <w:r>
        <w:rPr>
          <w:rFonts w:eastAsia="Calibri"/>
          <w:szCs w:val="28"/>
          <w:lang w:val="en-US" w:eastAsia="uk-UA"/>
        </w:rPr>
        <w:t>POPWER</w:t>
      </w:r>
      <w:r w:rsidRPr="0039482C">
        <w:rPr>
          <w:rFonts w:eastAsia="Calibri"/>
          <w:szCs w:val="28"/>
          <w:lang w:val="ru-RU" w:eastAsia="uk-UA"/>
        </w:rPr>
        <w:t xml:space="preserve"> </w:t>
      </w:r>
      <w:r>
        <w:rPr>
          <w:rFonts w:eastAsia="Calibri"/>
          <w:szCs w:val="28"/>
          <w:lang w:val="en-US" w:eastAsia="uk-UA"/>
        </w:rPr>
        <w:t>BI</w:t>
      </w:r>
      <w:r>
        <w:rPr>
          <w:rFonts w:eastAsia="Calibri"/>
          <w:szCs w:val="28"/>
          <w:lang w:eastAsia="uk-UA"/>
        </w:rPr>
        <w:t>,</w:t>
      </w:r>
      <w:r w:rsidRPr="0039482C">
        <w:rPr>
          <w:rFonts w:eastAsia="Calibri"/>
          <w:szCs w:val="28"/>
          <w:lang w:val="ru-RU" w:eastAsia="uk-UA"/>
        </w:rPr>
        <w:t xml:space="preserve"> </w:t>
      </w:r>
      <w:r>
        <w:rPr>
          <w:rFonts w:eastAsia="Calibri"/>
          <w:szCs w:val="28"/>
          <w:lang w:eastAsia="uk-UA"/>
        </w:rPr>
        <w:t xml:space="preserve">ТОВАРИ, ПРОДАЖІ, ЗВІТ, АНАЛІТИКА, ДАНІ. </w:t>
      </w:r>
    </w:p>
    <w:p w14:paraId="4FC50749" w14:textId="77777777" w:rsidR="00CB5038" w:rsidRDefault="00CB5038">
      <w:pPr>
        <w:spacing w:after="160" w:line="259" w:lineRule="auto"/>
        <w:jc w:val="left"/>
        <w:rPr>
          <w:rFonts w:eastAsia="Calibri"/>
          <w:szCs w:val="28"/>
          <w:lang w:eastAsia="uk-UA"/>
        </w:rPr>
      </w:pPr>
      <w:r>
        <w:rPr>
          <w:rFonts w:eastAsia="Calibri"/>
          <w:szCs w:val="28"/>
          <w:lang w:eastAsia="uk-UA"/>
        </w:rPr>
        <w:br w:type="page"/>
      </w:r>
    </w:p>
    <w:p w14:paraId="54B54B78" w14:textId="5372CD44" w:rsidR="00CB5038" w:rsidRPr="003C1EDF" w:rsidRDefault="00CB5038" w:rsidP="00CB5038">
      <w:pPr>
        <w:jc w:val="center"/>
        <w:outlineLvl w:val="0"/>
        <w:rPr>
          <w:rFonts w:eastAsia="Calibri"/>
          <w:b/>
          <w:sz w:val="32"/>
          <w:szCs w:val="28"/>
          <w:lang w:eastAsia="uk-UA"/>
        </w:rPr>
      </w:pPr>
      <w:bookmarkStart w:id="4" w:name="_Toc183072903"/>
      <w:r>
        <w:rPr>
          <w:rFonts w:eastAsia="Calibri"/>
          <w:b/>
          <w:sz w:val="32"/>
          <w:szCs w:val="28"/>
          <w:lang w:val="en-US" w:eastAsia="uk-UA"/>
        </w:rPr>
        <w:lastRenderedPageBreak/>
        <w:t>SUMMARY</w:t>
      </w:r>
      <w:bookmarkEnd w:id="4"/>
    </w:p>
    <w:p w14:paraId="4A1D0D2A" w14:textId="77777777" w:rsidR="00CB5038" w:rsidRPr="003C1EDF" w:rsidRDefault="00CB5038" w:rsidP="00CB5038">
      <w:pPr>
        <w:ind w:right="567" w:firstLine="709"/>
        <w:rPr>
          <w:rFonts w:eastAsia="Calibri"/>
          <w:szCs w:val="28"/>
          <w:lang w:eastAsia="uk-UA"/>
        </w:rPr>
      </w:pPr>
    </w:p>
    <w:p w14:paraId="54149178" w14:textId="2B405662" w:rsidR="00CB5038" w:rsidRPr="00CB5038" w:rsidRDefault="00CB5038" w:rsidP="00CB5038">
      <w:pPr>
        <w:ind w:firstLine="708"/>
        <w:rPr>
          <w:rFonts w:eastAsia="Calibri"/>
          <w:szCs w:val="28"/>
          <w:lang w:eastAsia="uk-UA"/>
        </w:rPr>
      </w:pPr>
      <w:proofErr w:type="spellStart"/>
      <w:r w:rsidRPr="00CB5038">
        <w:rPr>
          <w:rFonts w:eastAsia="Calibri"/>
          <w:szCs w:val="28"/>
          <w:lang w:eastAsia="uk-UA"/>
        </w:rPr>
        <w:t>Krupka</w:t>
      </w:r>
      <w:proofErr w:type="spellEnd"/>
      <w:r w:rsidRPr="00CB5038">
        <w:rPr>
          <w:rFonts w:eastAsia="Calibri"/>
          <w:szCs w:val="28"/>
          <w:lang w:eastAsia="uk-UA"/>
        </w:rPr>
        <w:t xml:space="preserve"> N.S. </w:t>
      </w:r>
      <w:proofErr w:type="spellStart"/>
      <w:r w:rsidRPr="00CB5038">
        <w:rPr>
          <w:rFonts w:eastAsia="Calibri"/>
          <w:szCs w:val="28"/>
          <w:lang w:eastAsia="uk-UA"/>
        </w:rPr>
        <w:t>Creation</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proofErr w:type="spellStart"/>
      <w:r w:rsidRPr="00CB5038">
        <w:rPr>
          <w:rFonts w:eastAsia="Calibri"/>
          <w:szCs w:val="28"/>
          <w:lang w:eastAsia="uk-UA"/>
        </w:rPr>
        <w:t>an</w:t>
      </w:r>
      <w:proofErr w:type="spellEnd"/>
      <w:r w:rsidRPr="00CB5038">
        <w:rPr>
          <w:rFonts w:eastAsia="Calibri"/>
          <w:szCs w:val="28"/>
          <w:lang w:eastAsia="uk-UA"/>
        </w:rPr>
        <w:t xml:space="preserve"> </w:t>
      </w:r>
      <w:proofErr w:type="spellStart"/>
      <w:r w:rsidRPr="00CB5038">
        <w:rPr>
          <w:rFonts w:eastAsia="Calibri"/>
          <w:szCs w:val="28"/>
          <w:lang w:eastAsia="uk-UA"/>
        </w:rPr>
        <w:t>analytical</w:t>
      </w:r>
      <w:proofErr w:type="spellEnd"/>
      <w:r w:rsidRPr="00CB5038">
        <w:rPr>
          <w:rFonts w:eastAsia="Calibri"/>
          <w:szCs w:val="28"/>
          <w:lang w:eastAsia="uk-UA"/>
        </w:rPr>
        <w:t xml:space="preserve"> </w:t>
      </w:r>
      <w:proofErr w:type="spellStart"/>
      <w:r w:rsidRPr="00CB5038">
        <w:rPr>
          <w:rFonts w:eastAsia="Calibri"/>
          <w:szCs w:val="28"/>
          <w:lang w:eastAsia="uk-UA"/>
        </w:rPr>
        <w:t>report</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proofErr w:type="spellStart"/>
      <w:r w:rsidRPr="00CB5038">
        <w:rPr>
          <w:rFonts w:eastAsia="Calibri"/>
          <w:szCs w:val="28"/>
          <w:lang w:eastAsia="uk-UA"/>
        </w:rPr>
        <w:t>sales</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proofErr w:type="spellStart"/>
      <w:r w:rsidRPr="00CB5038">
        <w:rPr>
          <w:rFonts w:eastAsia="Calibri"/>
          <w:szCs w:val="28"/>
          <w:lang w:eastAsia="uk-UA"/>
        </w:rPr>
        <w:t>summer</w:t>
      </w:r>
      <w:proofErr w:type="spellEnd"/>
      <w:r w:rsidRPr="00CB5038">
        <w:rPr>
          <w:rFonts w:eastAsia="Calibri"/>
          <w:szCs w:val="28"/>
          <w:lang w:eastAsia="uk-UA"/>
        </w:rPr>
        <w:t xml:space="preserve"> </w:t>
      </w:r>
      <w:proofErr w:type="spellStart"/>
      <w:r w:rsidRPr="00CB5038">
        <w:rPr>
          <w:rFonts w:eastAsia="Calibri"/>
          <w:szCs w:val="28"/>
          <w:lang w:eastAsia="uk-UA"/>
        </w:rPr>
        <w:t>goods</w:t>
      </w:r>
      <w:proofErr w:type="spellEnd"/>
      <w:r w:rsidRPr="00CB5038">
        <w:rPr>
          <w:rFonts w:eastAsia="Calibri"/>
          <w:szCs w:val="28"/>
          <w:lang w:eastAsia="uk-UA"/>
        </w:rPr>
        <w:t>.</w:t>
      </w:r>
    </w:p>
    <w:p w14:paraId="341D8C40" w14:textId="3E54AFEC" w:rsidR="00CB5038" w:rsidRPr="00CB5038" w:rsidRDefault="00CB5038" w:rsidP="00CB5038">
      <w:pPr>
        <w:ind w:firstLine="708"/>
        <w:rPr>
          <w:rFonts w:eastAsia="Calibri"/>
          <w:szCs w:val="28"/>
          <w:lang w:eastAsia="uk-UA"/>
        </w:rPr>
      </w:pPr>
      <w:proofErr w:type="spellStart"/>
      <w:r w:rsidRPr="00CB5038">
        <w:rPr>
          <w:rFonts w:eastAsia="Calibri"/>
          <w:szCs w:val="28"/>
          <w:lang w:eastAsia="uk-UA"/>
        </w:rPr>
        <w:t>The</w:t>
      </w:r>
      <w:proofErr w:type="spellEnd"/>
      <w:r w:rsidRPr="00CB5038">
        <w:rPr>
          <w:rFonts w:eastAsia="Calibri"/>
          <w:szCs w:val="28"/>
          <w:lang w:eastAsia="uk-UA"/>
        </w:rPr>
        <w:t xml:space="preserve"> </w:t>
      </w:r>
      <w:proofErr w:type="spellStart"/>
      <w:r w:rsidRPr="00CB5038">
        <w:rPr>
          <w:rFonts w:eastAsia="Calibri"/>
          <w:szCs w:val="28"/>
          <w:lang w:eastAsia="uk-UA"/>
        </w:rPr>
        <w:t>term</w:t>
      </w:r>
      <w:proofErr w:type="spellEnd"/>
      <w:r w:rsidRPr="00CB5038">
        <w:rPr>
          <w:rFonts w:eastAsia="Calibri"/>
          <w:szCs w:val="28"/>
          <w:lang w:eastAsia="uk-UA"/>
        </w:rPr>
        <w:t xml:space="preserve"> </w:t>
      </w:r>
      <w:proofErr w:type="spellStart"/>
      <w:r w:rsidRPr="00CB5038">
        <w:rPr>
          <w:rFonts w:eastAsia="Calibri"/>
          <w:szCs w:val="28"/>
          <w:lang w:eastAsia="uk-UA"/>
        </w:rPr>
        <w:t>paper</w:t>
      </w:r>
      <w:proofErr w:type="spellEnd"/>
      <w:r w:rsidRPr="00CB5038">
        <w:rPr>
          <w:rFonts w:eastAsia="Calibri"/>
          <w:szCs w:val="28"/>
          <w:lang w:eastAsia="uk-UA"/>
        </w:rPr>
        <w:t xml:space="preserve"> </w:t>
      </w:r>
      <w:proofErr w:type="spellStart"/>
      <w:r w:rsidRPr="00CB5038">
        <w:rPr>
          <w:rFonts w:eastAsia="Calibri"/>
          <w:szCs w:val="28"/>
          <w:lang w:eastAsia="uk-UA"/>
        </w:rPr>
        <w:t>consists</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r w:rsidR="00E1010B">
        <w:rPr>
          <w:rFonts w:eastAsia="Calibri"/>
          <w:szCs w:val="28"/>
          <w:lang w:val="en-US" w:eastAsia="uk-UA"/>
        </w:rPr>
        <w:t>37</w:t>
      </w:r>
      <w:r w:rsidRPr="00CB5038">
        <w:rPr>
          <w:rFonts w:eastAsia="Calibri"/>
          <w:szCs w:val="28"/>
          <w:lang w:eastAsia="uk-UA"/>
        </w:rPr>
        <w:t xml:space="preserve"> </w:t>
      </w:r>
      <w:proofErr w:type="spellStart"/>
      <w:r w:rsidRPr="00CB5038">
        <w:rPr>
          <w:rFonts w:eastAsia="Calibri"/>
          <w:szCs w:val="28"/>
          <w:lang w:eastAsia="uk-UA"/>
        </w:rPr>
        <w:t>pages</w:t>
      </w:r>
      <w:proofErr w:type="spellEnd"/>
      <w:r w:rsidRPr="00CB5038">
        <w:rPr>
          <w:rFonts w:eastAsia="Calibri"/>
          <w:szCs w:val="28"/>
          <w:lang w:eastAsia="uk-UA"/>
        </w:rPr>
        <w:t xml:space="preserve">, </w:t>
      </w:r>
      <w:r w:rsidR="00E1010B">
        <w:rPr>
          <w:rFonts w:eastAsia="Calibri"/>
          <w:szCs w:val="28"/>
          <w:lang w:val="en-US" w:eastAsia="uk-UA"/>
        </w:rPr>
        <w:t>23</w:t>
      </w:r>
      <w:r w:rsidRPr="00CB5038">
        <w:rPr>
          <w:rFonts w:eastAsia="Calibri"/>
          <w:szCs w:val="28"/>
          <w:lang w:eastAsia="uk-UA"/>
        </w:rPr>
        <w:t xml:space="preserve"> </w:t>
      </w:r>
      <w:proofErr w:type="spellStart"/>
      <w:r w:rsidRPr="00CB5038">
        <w:rPr>
          <w:rFonts w:eastAsia="Calibri"/>
          <w:szCs w:val="28"/>
          <w:lang w:eastAsia="uk-UA"/>
        </w:rPr>
        <w:t>figures</w:t>
      </w:r>
      <w:proofErr w:type="spellEnd"/>
      <w:r w:rsidRPr="00CB5038">
        <w:rPr>
          <w:rFonts w:eastAsia="Calibri"/>
          <w:szCs w:val="28"/>
          <w:lang w:eastAsia="uk-UA"/>
        </w:rPr>
        <w:t xml:space="preserve">, </w:t>
      </w:r>
      <w:r w:rsidR="00E1010B">
        <w:rPr>
          <w:rFonts w:eastAsia="Calibri"/>
          <w:szCs w:val="28"/>
          <w:lang w:val="en-US" w:eastAsia="uk-UA"/>
        </w:rPr>
        <w:t>3</w:t>
      </w:r>
      <w:r w:rsidRPr="00CB5038">
        <w:rPr>
          <w:rFonts w:eastAsia="Calibri"/>
          <w:szCs w:val="28"/>
          <w:lang w:eastAsia="uk-UA"/>
        </w:rPr>
        <w:t xml:space="preserve"> </w:t>
      </w:r>
      <w:proofErr w:type="spellStart"/>
      <w:r w:rsidRPr="00CB5038">
        <w:rPr>
          <w:rFonts w:eastAsia="Calibri"/>
          <w:szCs w:val="28"/>
          <w:lang w:eastAsia="uk-UA"/>
        </w:rPr>
        <w:t>appendices</w:t>
      </w:r>
      <w:proofErr w:type="spellEnd"/>
      <w:r w:rsidRPr="00CB5038">
        <w:rPr>
          <w:rFonts w:eastAsia="Calibri"/>
          <w:szCs w:val="28"/>
          <w:lang w:eastAsia="uk-UA"/>
        </w:rPr>
        <w:t xml:space="preserve"> </w:t>
      </w:r>
      <w:proofErr w:type="spellStart"/>
      <w:r w:rsidRPr="00CB5038">
        <w:rPr>
          <w:rFonts w:eastAsia="Calibri"/>
          <w:szCs w:val="28"/>
          <w:lang w:eastAsia="uk-UA"/>
        </w:rPr>
        <w:t>and</w:t>
      </w:r>
      <w:proofErr w:type="spellEnd"/>
      <w:r w:rsidRPr="00CB5038">
        <w:rPr>
          <w:rFonts w:eastAsia="Calibri"/>
          <w:szCs w:val="28"/>
          <w:lang w:eastAsia="uk-UA"/>
        </w:rPr>
        <w:t xml:space="preserve"> </w:t>
      </w:r>
      <w:r w:rsidR="00E1010B">
        <w:rPr>
          <w:rFonts w:eastAsia="Calibri"/>
          <w:szCs w:val="28"/>
          <w:lang w:val="en-US" w:eastAsia="uk-UA"/>
        </w:rPr>
        <w:t>33</w:t>
      </w:r>
      <w:r w:rsidRPr="00CB5038">
        <w:rPr>
          <w:rFonts w:eastAsia="Calibri"/>
          <w:szCs w:val="28"/>
          <w:lang w:eastAsia="uk-UA"/>
        </w:rPr>
        <w:t xml:space="preserve"> </w:t>
      </w:r>
      <w:proofErr w:type="spellStart"/>
      <w:r w:rsidRPr="00CB5038">
        <w:rPr>
          <w:rFonts w:eastAsia="Calibri"/>
          <w:szCs w:val="28"/>
          <w:lang w:eastAsia="uk-UA"/>
        </w:rPr>
        <w:t>literary</w:t>
      </w:r>
      <w:proofErr w:type="spellEnd"/>
      <w:r w:rsidRPr="00CB5038">
        <w:rPr>
          <w:rFonts w:eastAsia="Calibri"/>
          <w:szCs w:val="28"/>
          <w:lang w:eastAsia="uk-UA"/>
        </w:rPr>
        <w:t xml:space="preserve"> </w:t>
      </w:r>
      <w:proofErr w:type="spellStart"/>
      <w:r w:rsidRPr="00CB5038">
        <w:rPr>
          <w:rFonts w:eastAsia="Calibri"/>
          <w:szCs w:val="28"/>
          <w:lang w:eastAsia="uk-UA"/>
        </w:rPr>
        <w:t>sources</w:t>
      </w:r>
      <w:proofErr w:type="spellEnd"/>
      <w:r w:rsidRPr="00CB5038">
        <w:rPr>
          <w:rFonts w:eastAsia="Calibri"/>
          <w:szCs w:val="28"/>
          <w:lang w:eastAsia="uk-UA"/>
        </w:rPr>
        <w:t>.</w:t>
      </w:r>
    </w:p>
    <w:p w14:paraId="6C9A3D0D" w14:textId="266DEEA4" w:rsidR="00CB5038" w:rsidRPr="00CB5038" w:rsidRDefault="00CB5038" w:rsidP="00CB5038">
      <w:pPr>
        <w:ind w:firstLine="708"/>
        <w:rPr>
          <w:rFonts w:eastAsia="Calibri"/>
          <w:szCs w:val="28"/>
          <w:lang w:eastAsia="uk-UA"/>
        </w:rPr>
      </w:pPr>
      <w:proofErr w:type="spellStart"/>
      <w:r w:rsidRPr="00CB5038">
        <w:rPr>
          <w:rFonts w:eastAsia="Calibri"/>
          <w:szCs w:val="28"/>
          <w:lang w:eastAsia="uk-UA"/>
        </w:rPr>
        <w:t>In</w:t>
      </w:r>
      <w:proofErr w:type="spellEnd"/>
      <w:r w:rsidRPr="00CB5038">
        <w:rPr>
          <w:rFonts w:eastAsia="Calibri"/>
          <w:szCs w:val="28"/>
          <w:lang w:eastAsia="uk-UA"/>
        </w:rPr>
        <w:t xml:space="preserve"> </w:t>
      </w:r>
      <w:proofErr w:type="spellStart"/>
      <w:r w:rsidRPr="00CB5038">
        <w:rPr>
          <w:rFonts w:eastAsia="Calibri"/>
          <w:szCs w:val="28"/>
          <w:lang w:eastAsia="uk-UA"/>
        </w:rPr>
        <w:t>this</w:t>
      </w:r>
      <w:proofErr w:type="spellEnd"/>
      <w:r w:rsidRPr="00CB5038">
        <w:rPr>
          <w:rFonts w:eastAsia="Calibri"/>
          <w:szCs w:val="28"/>
          <w:lang w:eastAsia="uk-UA"/>
        </w:rPr>
        <w:t xml:space="preserve"> </w:t>
      </w:r>
      <w:proofErr w:type="spellStart"/>
      <w:r w:rsidRPr="00CB5038">
        <w:rPr>
          <w:rFonts w:eastAsia="Calibri"/>
          <w:szCs w:val="28"/>
          <w:lang w:eastAsia="uk-UA"/>
        </w:rPr>
        <w:t>course</w:t>
      </w:r>
      <w:proofErr w:type="spellEnd"/>
      <w:r w:rsidRPr="00CB5038">
        <w:rPr>
          <w:rFonts w:eastAsia="Calibri"/>
          <w:szCs w:val="28"/>
          <w:lang w:eastAsia="uk-UA"/>
        </w:rPr>
        <w:t xml:space="preserve"> </w:t>
      </w:r>
      <w:proofErr w:type="spellStart"/>
      <w:r w:rsidRPr="00CB5038">
        <w:rPr>
          <w:rFonts w:eastAsia="Calibri"/>
          <w:szCs w:val="28"/>
          <w:lang w:eastAsia="uk-UA"/>
        </w:rPr>
        <w:t>project</w:t>
      </w:r>
      <w:proofErr w:type="spellEnd"/>
      <w:r w:rsidRPr="00CB5038">
        <w:rPr>
          <w:rFonts w:eastAsia="Calibri"/>
          <w:szCs w:val="28"/>
          <w:lang w:eastAsia="uk-UA"/>
        </w:rPr>
        <w:t xml:space="preserve">, </w:t>
      </w:r>
      <w:proofErr w:type="spellStart"/>
      <w:r w:rsidRPr="00CB5038">
        <w:rPr>
          <w:rFonts w:eastAsia="Calibri"/>
          <w:szCs w:val="28"/>
          <w:lang w:eastAsia="uk-UA"/>
        </w:rPr>
        <w:t>an</w:t>
      </w:r>
      <w:proofErr w:type="spellEnd"/>
      <w:r w:rsidRPr="00CB5038">
        <w:rPr>
          <w:rFonts w:eastAsia="Calibri"/>
          <w:szCs w:val="28"/>
          <w:lang w:eastAsia="uk-UA"/>
        </w:rPr>
        <w:t xml:space="preserve"> </w:t>
      </w:r>
      <w:proofErr w:type="spellStart"/>
      <w:r w:rsidRPr="00CB5038">
        <w:rPr>
          <w:rFonts w:eastAsia="Calibri"/>
          <w:szCs w:val="28"/>
          <w:lang w:eastAsia="uk-UA"/>
        </w:rPr>
        <w:t>analytical</w:t>
      </w:r>
      <w:proofErr w:type="spellEnd"/>
      <w:r w:rsidRPr="00CB5038">
        <w:rPr>
          <w:rFonts w:eastAsia="Calibri"/>
          <w:szCs w:val="28"/>
          <w:lang w:eastAsia="uk-UA"/>
        </w:rPr>
        <w:t xml:space="preserve"> </w:t>
      </w:r>
      <w:proofErr w:type="spellStart"/>
      <w:r w:rsidRPr="00CB5038">
        <w:rPr>
          <w:rFonts w:eastAsia="Calibri"/>
          <w:szCs w:val="28"/>
          <w:lang w:eastAsia="uk-UA"/>
        </w:rPr>
        <w:t>review</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proofErr w:type="spellStart"/>
      <w:r w:rsidRPr="00CB5038">
        <w:rPr>
          <w:rFonts w:eastAsia="Calibri"/>
          <w:szCs w:val="28"/>
          <w:lang w:eastAsia="uk-UA"/>
        </w:rPr>
        <w:t>sales</w:t>
      </w:r>
      <w:proofErr w:type="spellEnd"/>
      <w:r w:rsidRPr="00CB5038">
        <w:rPr>
          <w:rFonts w:eastAsia="Calibri"/>
          <w:szCs w:val="28"/>
          <w:lang w:eastAsia="uk-UA"/>
        </w:rPr>
        <w:t xml:space="preserve"> </w:t>
      </w:r>
      <w:proofErr w:type="spellStart"/>
      <w:r w:rsidRPr="00CB5038">
        <w:rPr>
          <w:rFonts w:eastAsia="Calibri"/>
          <w:szCs w:val="28"/>
          <w:lang w:eastAsia="uk-UA"/>
        </w:rPr>
        <w:t>has</w:t>
      </w:r>
      <w:proofErr w:type="spellEnd"/>
      <w:r w:rsidRPr="00CB5038">
        <w:rPr>
          <w:rFonts w:eastAsia="Calibri"/>
          <w:szCs w:val="28"/>
          <w:lang w:eastAsia="uk-UA"/>
        </w:rPr>
        <w:t xml:space="preserve"> </w:t>
      </w:r>
      <w:proofErr w:type="spellStart"/>
      <w:r w:rsidRPr="00CB5038">
        <w:rPr>
          <w:rFonts w:eastAsia="Calibri"/>
          <w:szCs w:val="28"/>
          <w:lang w:eastAsia="uk-UA"/>
        </w:rPr>
        <w:t>been</w:t>
      </w:r>
      <w:proofErr w:type="spellEnd"/>
      <w:r w:rsidRPr="00CB5038">
        <w:rPr>
          <w:rFonts w:eastAsia="Calibri"/>
          <w:szCs w:val="28"/>
          <w:lang w:eastAsia="uk-UA"/>
        </w:rPr>
        <w:t xml:space="preserve"> </w:t>
      </w:r>
      <w:proofErr w:type="spellStart"/>
      <w:r w:rsidRPr="00CB5038">
        <w:rPr>
          <w:rFonts w:eastAsia="Calibri"/>
          <w:szCs w:val="28"/>
          <w:lang w:eastAsia="uk-UA"/>
        </w:rPr>
        <w:t>developed</w:t>
      </w:r>
      <w:proofErr w:type="spellEnd"/>
      <w:r w:rsidRPr="00CB5038">
        <w:rPr>
          <w:rFonts w:eastAsia="Calibri"/>
          <w:szCs w:val="28"/>
          <w:lang w:eastAsia="uk-UA"/>
        </w:rPr>
        <w:t xml:space="preserve">, </w:t>
      </w:r>
      <w:proofErr w:type="spellStart"/>
      <w:r w:rsidRPr="00CB5038">
        <w:rPr>
          <w:rFonts w:eastAsia="Calibri"/>
          <w:szCs w:val="28"/>
          <w:lang w:eastAsia="uk-UA"/>
        </w:rPr>
        <w:t>which</w:t>
      </w:r>
      <w:proofErr w:type="spellEnd"/>
      <w:r w:rsidRPr="00CB5038">
        <w:rPr>
          <w:rFonts w:eastAsia="Calibri"/>
          <w:szCs w:val="28"/>
          <w:lang w:eastAsia="uk-UA"/>
        </w:rPr>
        <w:t xml:space="preserve"> </w:t>
      </w:r>
      <w:proofErr w:type="spellStart"/>
      <w:r w:rsidRPr="00CB5038">
        <w:rPr>
          <w:rFonts w:eastAsia="Calibri"/>
          <w:szCs w:val="28"/>
          <w:lang w:eastAsia="uk-UA"/>
        </w:rPr>
        <w:t>provides</w:t>
      </w:r>
      <w:proofErr w:type="spellEnd"/>
      <w:r w:rsidRPr="00CB5038">
        <w:rPr>
          <w:rFonts w:eastAsia="Calibri"/>
          <w:szCs w:val="28"/>
          <w:lang w:eastAsia="uk-UA"/>
        </w:rPr>
        <w:t xml:space="preserve"> a </w:t>
      </w:r>
      <w:proofErr w:type="spellStart"/>
      <w:r w:rsidRPr="00CB5038">
        <w:rPr>
          <w:rFonts w:eastAsia="Calibri"/>
          <w:szCs w:val="28"/>
          <w:lang w:eastAsia="uk-UA"/>
        </w:rPr>
        <w:t>wide</w:t>
      </w:r>
      <w:proofErr w:type="spellEnd"/>
      <w:r w:rsidRPr="00CB5038">
        <w:rPr>
          <w:rFonts w:eastAsia="Calibri"/>
          <w:szCs w:val="28"/>
          <w:lang w:eastAsia="uk-UA"/>
        </w:rPr>
        <w:t xml:space="preserve"> </w:t>
      </w:r>
      <w:proofErr w:type="spellStart"/>
      <w:r w:rsidRPr="00CB5038">
        <w:rPr>
          <w:rFonts w:eastAsia="Calibri"/>
          <w:szCs w:val="28"/>
          <w:lang w:eastAsia="uk-UA"/>
        </w:rPr>
        <w:t>range</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proofErr w:type="spellStart"/>
      <w:r w:rsidRPr="00CB5038">
        <w:rPr>
          <w:rFonts w:eastAsia="Calibri"/>
          <w:szCs w:val="28"/>
          <w:lang w:eastAsia="uk-UA"/>
        </w:rPr>
        <w:t>background</w:t>
      </w:r>
      <w:proofErr w:type="spellEnd"/>
      <w:r w:rsidRPr="00CB5038">
        <w:rPr>
          <w:rFonts w:eastAsia="Calibri"/>
          <w:szCs w:val="28"/>
          <w:lang w:eastAsia="uk-UA"/>
        </w:rPr>
        <w:t xml:space="preserve"> </w:t>
      </w:r>
      <w:proofErr w:type="spellStart"/>
      <w:r w:rsidRPr="00CB5038">
        <w:rPr>
          <w:rFonts w:eastAsia="Calibri"/>
          <w:szCs w:val="28"/>
          <w:lang w:eastAsia="uk-UA"/>
        </w:rPr>
        <w:t>information</w:t>
      </w:r>
      <w:proofErr w:type="spellEnd"/>
      <w:r w:rsidRPr="00CB5038">
        <w:rPr>
          <w:rFonts w:eastAsia="Calibri"/>
          <w:szCs w:val="28"/>
          <w:lang w:eastAsia="uk-UA"/>
        </w:rPr>
        <w:t xml:space="preserve"> </w:t>
      </w:r>
      <w:proofErr w:type="spellStart"/>
      <w:r w:rsidRPr="00CB5038">
        <w:rPr>
          <w:rFonts w:eastAsia="Calibri"/>
          <w:szCs w:val="28"/>
          <w:lang w:eastAsia="uk-UA"/>
        </w:rPr>
        <w:t>on</w:t>
      </w:r>
      <w:proofErr w:type="spellEnd"/>
      <w:r w:rsidRPr="00CB5038">
        <w:rPr>
          <w:rFonts w:eastAsia="Calibri"/>
          <w:szCs w:val="28"/>
          <w:lang w:eastAsia="uk-UA"/>
        </w:rPr>
        <w:t xml:space="preserve"> </w:t>
      </w:r>
      <w:proofErr w:type="spellStart"/>
      <w:r w:rsidRPr="00CB5038">
        <w:rPr>
          <w:rFonts w:eastAsia="Calibri"/>
          <w:szCs w:val="28"/>
          <w:lang w:eastAsia="uk-UA"/>
        </w:rPr>
        <w:t>the</w:t>
      </w:r>
      <w:proofErr w:type="spellEnd"/>
      <w:r w:rsidRPr="00CB5038">
        <w:rPr>
          <w:rFonts w:eastAsia="Calibri"/>
          <w:szCs w:val="28"/>
          <w:lang w:eastAsia="uk-UA"/>
        </w:rPr>
        <w:t xml:space="preserve"> </w:t>
      </w:r>
      <w:proofErr w:type="spellStart"/>
      <w:r w:rsidRPr="00CB5038">
        <w:rPr>
          <w:rFonts w:eastAsia="Calibri"/>
          <w:szCs w:val="28"/>
          <w:lang w:eastAsia="uk-UA"/>
        </w:rPr>
        <w:t>sale</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proofErr w:type="spellStart"/>
      <w:r w:rsidRPr="00CB5038">
        <w:rPr>
          <w:rFonts w:eastAsia="Calibri"/>
          <w:szCs w:val="28"/>
          <w:lang w:eastAsia="uk-UA"/>
        </w:rPr>
        <w:t>summer</w:t>
      </w:r>
      <w:proofErr w:type="spellEnd"/>
      <w:r w:rsidRPr="00CB5038">
        <w:rPr>
          <w:rFonts w:eastAsia="Calibri"/>
          <w:szCs w:val="28"/>
          <w:lang w:eastAsia="uk-UA"/>
        </w:rPr>
        <w:t xml:space="preserve"> </w:t>
      </w:r>
      <w:proofErr w:type="spellStart"/>
      <w:r w:rsidRPr="00CB5038">
        <w:rPr>
          <w:rFonts w:eastAsia="Calibri"/>
          <w:szCs w:val="28"/>
          <w:lang w:eastAsia="uk-UA"/>
        </w:rPr>
        <w:t>goods</w:t>
      </w:r>
      <w:proofErr w:type="spellEnd"/>
      <w:r w:rsidRPr="00CB5038">
        <w:rPr>
          <w:rFonts w:eastAsia="Calibri"/>
          <w:szCs w:val="28"/>
          <w:lang w:eastAsia="uk-UA"/>
        </w:rPr>
        <w:t xml:space="preserve">. </w:t>
      </w:r>
      <w:proofErr w:type="spellStart"/>
      <w:r w:rsidRPr="00CB5038">
        <w:rPr>
          <w:rFonts w:eastAsia="Calibri"/>
          <w:szCs w:val="28"/>
          <w:lang w:eastAsia="uk-UA"/>
        </w:rPr>
        <w:t>In</w:t>
      </w:r>
      <w:proofErr w:type="spellEnd"/>
      <w:r w:rsidRPr="00CB5038">
        <w:rPr>
          <w:rFonts w:eastAsia="Calibri"/>
          <w:szCs w:val="28"/>
          <w:lang w:eastAsia="uk-UA"/>
        </w:rPr>
        <w:t xml:space="preserve"> </w:t>
      </w:r>
      <w:proofErr w:type="spellStart"/>
      <w:r w:rsidRPr="00CB5038">
        <w:rPr>
          <w:rFonts w:eastAsia="Calibri"/>
          <w:szCs w:val="28"/>
          <w:lang w:eastAsia="uk-UA"/>
        </w:rPr>
        <w:t>the</w:t>
      </w:r>
      <w:proofErr w:type="spellEnd"/>
      <w:r w:rsidRPr="00CB5038">
        <w:rPr>
          <w:rFonts w:eastAsia="Calibri"/>
          <w:szCs w:val="28"/>
          <w:lang w:eastAsia="uk-UA"/>
        </w:rPr>
        <w:t xml:space="preserve"> </w:t>
      </w:r>
      <w:proofErr w:type="spellStart"/>
      <w:r w:rsidRPr="00CB5038">
        <w:rPr>
          <w:rFonts w:eastAsia="Calibri"/>
          <w:szCs w:val="28"/>
          <w:lang w:eastAsia="uk-UA"/>
        </w:rPr>
        <w:t>course</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proofErr w:type="spellStart"/>
      <w:r w:rsidRPr="00CB5038">
        <w:rPr>
          <w:rFonts w:eastAsia="Calibri"/>
          <w:szCs w:val="28"/>
          <w:lang w:eastAsia="uk-UA"/>
        </w:rPr>
        <w:t>the</w:t>
      </w:r>
      <w:proofErr w:type="spellEnd"/>
      <w:r w:rsidRPr="00CB5038">
        <w:rPr>
          <w:rFonts w:eastAsia="Calibri"/>
          <w:szCs w:val="28"/>
          <w:lang w:eastAsia="uk-UA"/>
        </w:rPr>
        <w:t xml:space="preserve"> </w:t>
      </w:r>
      <w:proofErr w:type="spellStart"/>
      <w:r w:rsidRPr="00CB5038">
        <w:rPr>
          <w:rFonts w:eastAsia="Calibri"/>
          <w:szCs w:val="28"/>
          <w:lang w:eastAsia="uk-UA"/>
        </w:rPr>
        <w:t>course</w:t>
      </w:r>
      <w:proofErr w:type="spellEnd"/>
      <w:r w:rsidRPr="00CB5038">
        <w:rPr>
          <w:rFonts w:eastAsia="Calibri"/>
          <w:szCs w:val="28"/>
          <w:lang w:eastAsia="uk-UA"/>
        </w:rPr>
        <w:t xml:space="preserve"> </w:t>
      </w:r>
      <w:proofErr w:type="spellStart"/>
      <w:r w:rsidRPr="00CB5038">
        <w:rPr>
          <w:rFonts w:eastAsia="Calibri"/>
          <w:szCs w:val="28"/>
          <w:lang w:eastAsia="uk-UA"/>
        </w:rPr>
        <w:t>work</w:t>
      </w:r>
      <w:proofErr w:type="spellEnd"/>
      <w:r w:rsidRPr="00CB5038">
        <w:rPr>
          <w:rFonts w:eastAsia="Calibri"/>
          <w:szCs w:val="28"/>
          <w:lang w:eastAsia="uk-UA"/>
        </w:rPr>
        <w:t xml:space="preserve">, </w:t>
      </w:r>
      <w:proofErr w:type="spellStart"/>
      <w:r w:rsidRPr="00CB5038">
        <w:rPr>
          <w:rFonts w:eastAsia="Calibri"/>
          <w:szCs w:val="28"/>
          <w:lang w:eastAsia="uk-UA"/>
        </w:rPr>
        <w:t>the</w:t>
      </w:r>
      <w:proofErr w:type="spellEnd"/>
      <w:r w:rsidRPr="00CB5038">
        <w:rPr>
          <w:rFonts w:eastAsia="Calibri"/>
          <w:szCs w:val="28"/>
          <w:lang w:eastAsia="uk-UA"/>
        </w:rPr>
        <w:t xml:space="preserve"> </w:t>
      </w:r>
      <w:proofErr w:type="spellStart"/>
      <w:r w:rsidRPr="00CB5038">
        <w:rPr>
          <w:rFonts w:eastAsia="Calibri"/>
          <w:szCs w:val="28"/>
          <w:lang w:eastAsia="uk-UA"/>
        </w:rPr>
        <w:t>field</w:t>
      </w:r>
      <w:proofErr w:type="spellEnd"/>
      <w:r w:rsidRPr="00CB5038">
        <w:rPr>
          <w:rFonts w:eastAsia="Calibri"/>
          <w:szCs w:val="28"/>
          <w:lang w:eastAsia="uk-UA"/>
        </w:rPr>
        <w:t xml:space="preserve"> </w:t>
      </w:r>
      <w:proofErr w:type="spellStart"/>
      <w:r w:rsidRPr="00CB5038">
        <w:rPr>
          <w:rFonts w:eastAsia="Calibri"/>
          <w:szCs w:val="28"/>
          <w:lang w:eastAsia="uk-UA"/>
        </w:rPr>
        <w:t>of</w:t>
      </w:r>
      <w:proofErr w:type="spellEnd"/>
      <w:r w:rsidRPr="00CB5038">
        <w:rPr>
          <w:rFonts w:eastAsia="Calibri"/>
          <w:szCs w:val="28"/>
          <w:lang w:eastAsia="uk-UA"/>
        </w:rPr>
        <w:t xml:space="preserve"> </w:t>
      </w:r>
      <w:proofErr w:type="spellStart"/>
      <w:r w:rsidRPr="00CB5038">
        <w:rPr>
          <w:rFonts w:eastAsia="Calibri"/>
          <w:szCs w:val="28"/>
          <w:lang w:eastAsia="uk-UA"/>
        </w:rPr>
        <w:t>selling</w:t>
      </w:r>
      <w:proofErr w:type="spellEnd"/>
      <w:r w:rsidRPr="00CB5038">
        <w:rPr>
          <w:rFonts w:eastAsia="Calibri"/>
          <w:szCs w:val="28"/>
          <w:lang w:eastAsia="uk-UA"/>
        </w:rPr>
        <w:t xml:space="preserve"> </w:t>
      </w:r>
      <w:proofErr w:type="spellStart"/>
      <w:r w:rsidRPr="00CB5038">
        <w:rPr>
          <w:rFonts w:eastAsia="Calibri"/>
          <w:szCs w:val="28"/>
          <w:lang w:eastAsia="uk-UA"/>
        </w:rPr>
        <w:t>summer</w:t>
      </w:r>
      <w:proofErr w:type="spellEnd"/>
      <w:r w:rsidRPr="00CB5038">
        <w:rPr>
          <w:rFonts w:eastAsia="Calibri"/>
          <w:szCs w:val="28"/>
          <w:lang w:eastAsia="uk-UA"/>
        </w:rPr>
        <w:t xml:space="preserve"> </w:t>
      </w:r>
      <w:proofErr w:type="spellStart"/>
      <w:r w:rsidRPr="00CB5038">
        <w:rPr>
          <w:rFonts w:eastAsia="Calibri"/>
          <w:szCs w:val="28"/>
          <w:lang w:eastAsia="uk-UA"/>
        </w:rPr>
        <w:t>goods</w:t>
      </w:r>
      <w:proofErr w:type="spellEnd"/>
      <w:r w:rsidRPr="00CB5038">
        <w:rPr>
          <w:rFonts w:eastAsia="Calibri"/>
          <w:szCs w:val="28"/>
          <w:lang w:eastAsia="uk-UA"/>
        </w:rPr>
        <w:t xml:space="preserve"> </w:t>
      </w:r>
      <w:proofErr w:type="spellStart"/>
      <w:r w:rsidRPr="00CB5038">
        <w:rPr>
          <w:rFonts w:eastAsia="Calibri"/>
          <w:szCs w:val="28"/>
          <w:lang w:eastAsia="uk-UA"/>
        </w:rPr>
        <w:t>through</w:t>
      </w:r>
      <w:proofErr w:type="spellEnd"/>
      <w:r w:rsidRPr="00CB5038">
        <w:rPr>
          <w:rFonts w:eastAsia="Calibri"/>
          <w:szCs w:val="28"/>
          <w:lang w:eastAsia="uk-UA"/>
        </w:rPr>
        <w:t xml:space="preserve"> </w:t>
      </w:r>
      <w:proofErr w:type="spellStart"/>
      <w:r w:rsidRPr="00CB5038">
        <w:rPr>
          <w:rFonts w:eastAsia="Calibri"/>
          <w:szCs w:val="28"/>
          <w:lang w:eastAsia="uk-UA"/>
        </w:rPr>
        <w:t>an</w:t>
      </w:r>
      <w:proofErr w:type="spellEnd"/>
      <w:r w:rsidRPr="00CB5038">
        <w:rPr>
          <w:rFonts w:eastAsia="Calibri"/>
          <w:szCs w:val="28"/>
          <w:lang w:eastAsia="uk-UA"/>
        </w:rPr>
        <w:t xml:space="preserve"> </w:t>
      </w:r>
      <w:proofErr w:type="spellStart"/>
      <w:r w:rsidRPr="00CB5038">
        <w:rPr>
          <w:rFonts w:eastAsia="Calibri"/>
          <w:szCs w:val="28"/>
          <w:lang w:eastAsia="uk-UA"/>
        </w:rPr>
        <w:t>online</w:t>
      </w:r>
      <w:proofErr w:type="spellEnd"/>
      <w:r w:rsidRPr="00CB5038">
        <w:rPr>
          <w:rFonts w:eastAsia="Calibri"/>
          <w:szCs w:val="28"/>
          <w:lang w:eastAsia="uk-UA"/>
        </w:rPr>
        <w:t xml:space="preserve"> </w:t>
      </w:r>
      <w:proofErr w:type="spellStart"/>
      <w:r w:rsidRPr="00CB5038">
        <w:rPr>
          <w:rFonts w:eastAsia="Calibri"/>
          <w:szCs w:val="28"/>
          <w:lang w:eastAsia="uk-UA"/>
        </w:rPr>
        <w:t>store</w:t>
      </w:r>
      <w:proofErr w:type="spellEnd"/>
      <w:r w:rsidRPr="00CB5038">
        <w:rPr>
          <w:rFonts w:eastAsia="Calibri"/>
          <w:szCs w:val="28"/>
          <w:lang w:eastAsia="uk-UA"/>
        </w:rPr>
        <w:t xml:space="preserve"> </w:t>
      </w:r>
      <w:proofErr w:type="spellStart"/>
      <w:r w:rsidRPr="00CB5038">
        <w:rPr>
          <w:rFonts w:eastAsia="Calibri"/>
          <w:szCs w:val="28"/>
          <w:lang w:eastAsia="uk-UA"/>
        </w:rPr>
        <w:t>was</w:t>
      </w:r>
      <w:proofErr w:type="spellEnd"/>
      <w:r w:rsidRPr="00CB5038">
        <w:rPr>
          <w:rFonts w:eastAsia="Calibri"/>
          <w:szCs w:val="28"/>
          <w:lang w:eastAsia="uk-UA"/>
        </w:rPr>
        <w:t xml:space="preserve"> </w:t>
      </w:r>
      <w:proofErr w:type="spellStart"/>
      <w:r w:rsidRPr="00CB5038">
        <w:rPr>
          <w:rFonts w:eastAsia="Calibri"/>
          <w:szCs w:val="28"/>
          <w:lang w:eastAsia="uk-UA"/>
        </w:rPr>
        <w:t>studied</w:t>
      </w:r>
      <w:proofErr w:type="spellEnd"/>
      <w:r w:rsidRPr="00CB5038">
        <w:rPr>
          <w:rFonts w:eastAsia="Calibri"/>
          <w:szCs w:val="28"/>
          <w:lang w:eastAsia="uk-UA"/>
        </w:rPr>
        <w:t xml:space="preserve"> </w:t>
      </w:r>
      <w:proofErr w:type="spellStart"/>
      <w:r w:rsidRPr="00CB5038">
        <w:rPr>
          <w:rFonts w:eastAsia="Calibri"/>
          <w:szCs w:val="28"/>
          <w:lang w:eastAsia="uk-UA"/>
        </w:rPr>
        <w:t>and</w:t>
      </w:r>
      <w:proofErr w:type="spellEnd"/>
      <w:r w:rsidRPr="00CB5038">
        <w:rPr>
          <w:rFonts w:eastAsia="Calibri"/>
          <w:szCs w:val="28"/>
          <w:lang w:eastAsia="uk-UA"/>
        </w:rPr>
        <w:t xml:space="preserve"> </w:t>
      </w:r>
      <w:proofErr w:type="spellStart"/>
      <w:r w:rsidRPr="00CB5038">
        <w:rPr>
          <w:rFonts w:eastAsia="Calibri"/>
          <w:szCs w:val="28"/>
          <w:lang w:eastAsia="uk-UA"/>
        </w:rPr>
        <w:t>an</w:t>
      </w:r>
      <w:proofErr w:type="spellEnd"/>
      <w:r w:rsidRPr="00CB5038">
        <w:rPr>
          <w:rFonts w:eastAsia="Calibri"/>
          <w:szCs w:val="28"/>
          <w:lang w:eastAsia="uk-UA"/>
        </w:rPr>
        <w:t xml:space="preserve"> </w:t>
      </w:r>
      <w:proofErr w:type="spellStart"/>
      <w:r w:rsidRPr="00CB5038">
        <w:rPr>
          <w:rFonts w:eastAsia="Calibri"/>
          <w:szCs w:val="28"/>
          <w:lang w:eastAsia="uk-UA"/>
        </w:rPr>
        <w:t>analytical</w:t>
      </w:r>
      <w:proofErr w:type="spellEnd"/>
      <w:r w:rsidRPr="00CB5038">
        <w:rPr>
          <w:rFonts w:eastAsia="Calibri"/>
          <w:szCs w:val="28"/>
          <w:lang w:eastAsia="uk-UA"/>
        </w:rPr>
        <w:t xml:space="preserve"> </w:t>
      </w:r>
      <w:proofErr w:type="spellStart"/>
      <w:r w:rsidRPr="00CB5038">
        <w:rPr>
          <w:rFonts w:eastAsia="Calibri"/>
          <w:szCs w:val="28"/>
          <w:lang w:eastAsia="uk-UA"/>
        </w:rPr>
        <w:t>report</w:t>
      </w:r>
      <w:proofErr w:type="spellEnd"/>
      <w:r w:rsidRPr="00CB5038">
        <w:rPr>
          <w:rFonts w:eastAsia="Calibri"/>
          <w:szCs w:val="28"/>
          <w:lang w:eastAsia="uk-UA"/>
        </w:rPr>
        <w:t xml:space="preserve"> </w:t>
      </w:r>
      <w:proofErr w:type="spellStart"/>
      <w:r w:rsidRPr="00CB5038">
        <w:rPr>
          <w:rFonts w:eastAsia="Calibri"/>
          <w:szCs w:val="28"/>
          <w:lang w:eastAsia="uk-UA"/>
        </w:rPr>
        <w:t>was</w:t>
      </w:r>
      <w:proofErr w:type="spellEnd"/>
      <w:r w:rsidRPr="00CB5038">
        <w:rPr>
          <w:rFonts w:eastAsia="Calibri"/>
          <w:szCs w:val="28"/>
          <w:lang w:eastAsia="uk-UA"/>
        </w:rPr>
        <w:t xml:space="preserve"> </w:t>
      </w:r>
      <w:proofErr w:type="spellStart"/>
      <w:r w:rsidRPr="00CB5038">
        <w:rPr>
          <w:rFonts w:eastAsia="Calibri"/>
          <w:szCs w:val="28"/>
          <w:lang w:eastAsia="uk-UA"/>
        </w:rPr>
        <w:t>developed</w:t>
      </w:r>
      <w:proofErr w:type="spellEnd"/>
      <w:r w:rsidRPr="00CB5038">
        <w:rPr>
          <w:rFonts w:eastAsia="Calibri"/>
          <w:szCs w:val="28"/>
          <w:lang w:eastAsia="uk-UA"/>
        </w:rPr>
        <w:t>.</w:t>
      </w:r>
    </w:p>
    <w:p w14:paraId="742518B3" w14:textId="77777777" w:rsidR="00CB5038" w:rsidRPr="00CB5038" w:rsidRDefault="00CB5038" w:rsidP="00CB5038">
      <w:pPr>
        <w:ind w:firstLine="708"/>
        <w:rPr>
          <w:rFonts w:eastAsia="Calibri"/>
          <w:szCs w:val="28"/>
          <w:lang w:eastAsia="uk-UA"/>
        </w:rPr>
      </w:pPr>
      <w:proofErr w:type="spellStart"/>
      <w:r w:rsidRPr="00CB5038">
        <w:rPr>
          <w:rFonts w:eastAsia="Calibri"/>
          <w:szCs w:val="28"/>
          <w:lang w:eastAsia="uk-UA"/>
        </w:rPr>
        <w:t>The</w:t>
      </w:r>
      <w:proofErr w:type="spellEnd"/>
      <w:r w:rsidRPr="00CB5038">
        <w:rPr>
          <w:rFonts w:eastAsia="Calibri"/>
          <w:szCs w:val="28"/>
          <w:lang w:eastAsia="uk-UA"/>
        </w:rPr>
        <w:t xml:space="preserve"> </w:t>
      </w:r>
      <w:proofErr w:type="spellStart"/>
      <w:r w:rsidRPr="00CB5038">
        <w:rPr>
          <w:rFonts w:eastAsia="Calibri"/>
          <w:szCs w:val="28"/>
          <w:lang w:eastAsia="uk-UA"/>
        </w:rPr>
        <w:t>Power</w:t>
      </w:r>
      <w:proofErr w:type="spellEnd"/>
      <w:r w:rsidRPr="00CB5038">
        <w:rPr>
          <w:rFonts w:eastAsia="Calibri"/>
          <w:szCs w:val="28"/>
          <w:lang w:eastAsia="uk-UA"/>
        </w:rPr>
        <w:t xml:space="preserve"> BI </w:t>
      </w:r>
      <w:proofErr w:type="spellStart"/>
      <w:r w:rsidRPr="00CB5038">
        <w:rPr>
          <w:rFonts w:eastAsia="Calibri"/>
          <w:szCs w:val="28"/>
          <w:lang w:eastAsia="uk-UA"/>
        </w:rPr>
        <w:t>software</w:t>
      </w:r>
      <w:proofErr w:type="spellEnd"/>
      <w:r w:rsidRPr="00CB5038">
        <w:rPr>
          <w:rFonts w:eastAsia="Calibri"/>
          <w:szCs w:val="28"/>
          <w:lang w:eastAsia="uk-UA"/>
        </w:rPr>
        <w:t xml:space="preserve"> </w:t>
      </w:r>
      <w:proofErr w:type="spellStart"/>
      <w:r w:rsidRPr="00CB5038">
        <w:rPr>
          <w:rFonts w:eastAsia="Calibri"/>
          <w:szCs w:val="28"/>
          <w:lang w:eastAsia="uk-UA"/>
        </w:rPr>
        <w:t>package</w:t>
      </w:r>
      <w:proofErr w:type="spellEnd"/>
      <w:r w:rsidRPr="00CB5038">
        <w:rPr>
          <w:rFonts w:eastAsia="Calibri"/>
          <w:szCs w:val="28"/>
          <w:lang w:eastAsia="uk-UA"/>
        </w:rPr>
        <w:t xml:space="preserve"> </w:t>
      </w:r>
      <w:proofErr w:type="spellStart"/>
      <w:r w:rsidRPr="00CB5038">
        <w:rPr>
          <w:rFonts w:eastAsia="Calibri"/>
          <w:szCs w:val="28"/>
          <w:lang w:eastAsia="uk-UA"/>
        </w:rPr>
        <w:t>and</w:t>
      </w:r>
      <w:proofErr w:type="spellEnd"/>
      <w:r w:rsidRPr="00CB5038">
        <w:rPr>
          <w:rFonts w:eastAsia="Calibri"/>
          <w:szCs w:val="28"/>
          <w:lang w:eastAsia="uk-UA"/>
        </w:rPr>
        <w:t xml:space="preserve"> </w:t>
      </w:r>
      <w:proofErr w:type="spellStart"/>
      <w:r w:rsidRPr="00CB5038">
        <w:rPr>
          <w:rFonts w:eastAsia="Calibri"/>
          <w:szCs w:val="28"/>
          <w:lang w:eastAsia="uk-UA"/>
        </w:rPr>
        <w:t>the</w:t>
      </w:r>
      <w:proofErr w:type="spellEnd"/>
      <w:r w:rsidRPr="00CB5038">
        <w:rPr>
          <w:rFonts w:eastAsia="Calibri"/>
          <w:szCs w:val="28"/>
          <w:lang w:eastAsia="uk-UA"/>
        </w:rPr>
        <w:t xml:space="preserve"> DAX </w:t>
      </w:r>
      <w:proofErr w:type="spellStart"/>
      <w:r w:rsidRPr="00CB5038">
        <w:rPr>
          <w:rFonts w:eastAsia="Calibri"/>
          <w:szCs w:val="28"/>
          <w:lang w:eastAsia="uk-UA"/>
        </w:rPr>
        <w:t>language</w:t>
      </w:r>
      <w:proofErr w:type="spellEnd"/>
      <w:r w:rsidRPr="00CB5038">
        <w:rPr>
          <w:rFonts w:eastAsia="Calibri"/>
          <w:szCs w:val="28"/>
          <w:lang w:eastAsia="uk-UA"/>
        </w:rPr>
        <w:t xml:space="preserve"> </w:t>
      </w:r>
      <w:proofErr w:type="spellStart"/>
      <w:r w:rsidRPr="00CB5038">
        <w:rPr>
          <w:rFonts w:eastAsia="Calibri"/>
          <w:szCs w:val="28"/>
          <w:lang w:eastAsia="uk-UA"/>
        </w:rPr>
        <w:t>were</w:t>
      </w:r>
      <w:proofErr w:type="spellEnd"/>
      <w:r w:rsidRPr="00CB5038">
        <w:rPr>
          <w:rFonts w:eastAsia="Calibri"/>
          <w:szCs w:val="28"/>
          <w:lang w:eastAsia="uk-UA"/>
        </w:rPr>
        <w:t xml:space="preserve"> </w:t>
      </w:r>
      <w:proofErr w:type="spellStart"/>
      <w:r w:rsidRPr="00CB5038">
        <w:rPr>
          <w:rFonts w:eastAsia="Calibri"/>
          <w:szCs w:val="28"/>
          <w:lang w:eastAsia="uk-UA"/>
        </w:rPr>
        <w:t>used</w:t>
      </w:r>
      <w:proofErr w:type="spellEnd"/>
      <w:r w:rsidRPr="00CB5038">
        <w:rPr>
          <w:rFonts w:eastAsia="Calibri"/>
          <w:szCs w:val="28"/>
          <w:lang w:eastAsia="uk-UA"/>
        </w:rPr>
        <w:t xml:space="preserve"> </w:t>
      </w:r>
      <w:proofErr w:type="spellStart"/>
      <w:r w:rsidRPr="00CB5038">
        <w:rPr>
          <w:rFonts w:eastAsia="Calibri"/>
          <w:szCs w:val="28"/>
          <w:lang w:eastAsia="uk-UA"/>
        </w:rPr>
        <w:t>to</w:t>
      </w:r>
      <w:proofErr w:type="spellEnd"/>
      <w:r w:rsidRPr="00CB5038">
        <w:rPr>
          <w:rFonts w:eastAsia="Calibri"/>
          <w:szCs w:val="28"/>
          <w:lang w:eastAsia="uk-UA"/>
        </w:rPr>
        <w:t xml:space="preserve"> </w:t>
      </w:r>
      <w:proofErr w:type="spellStart"/>
      <w:r w:rsidRPr="00CB5038">
        <w:rPr>
          <w:rFonts w:eastAsia="Calibri"/>
          <w:szCs w:val="28"/>
          <w:lang w:eastAsia="uk-UA"/>
        </w:rPr>
        <w:t>create</w:t>
      </w:r>
      <w:proofErr w:type="spellEnd"/>
      <w:r w:rsidRPr="00CB5038">
        <w:rPr>
          <w:rFonts w:eastAsia="Calibri"/>
          <w:szCs w:val="28"/>
          <w:lang w:eastAsia="uk-UA"/>
        </w:rPr>
        <w:t xml:space="preserve"> </w:t>
      </w:r>
      <w:proofErr w:type="spellStart"/>
      <w:r w:rsidRPr="00CB5038">
        <w:rPr>
          <w:rFonts w:eastAsia="Calibri"/>
          <w:szCs w:val="28"/>
          <w:lang w:eastAsia="uk-UA"/>
        </w:rPr>
        <w:t>this</w:t>
      </w:r>
      <w:proofErr w:type="spellEnd"/>
      <w:r w:rsidRPr="00CB5038">
        <w:rPr>
          <w:rFonts w:eastAsia="Calibri"/>
          <w:szCs w:val="28"/>
          <w:lang w:eastAsia="uk-UA"/>
        </w:rPr>
        <w:t xml:space="preserve"> </w:t>
      </w:r>
      <w:proofErr w:type="spellStart"/>
      <w:r w:rsidRPr="00CB5038">
        <w:rPr>
          <w:rFonts w:eastAsia="Calibri"/>
          <w:szCs w:val="28"/>
          <w:lang w:eastAsia="uk-UA"/>
        </w:rPr>
        <w:t>analytical</w:t>
      </w:r>
      <w:proofErr w:type="spellEnd"/>
      <w:r w:rsidRPr="00CB5038">
        <w:rPr>
          <w:rFonts w:eastAsia="Calibri"/>
          <w:szCs w:val="28"/>
          <w:lang w:eastAsia="uk-UA"/>
        </w:rPr>
        <w:t xml:space="preserve"> </w:t>
      </w:r>
      <w:proofErr w:type="spellStart"/>
      <w:r w:rsidRPr="00CB5038">
        <w:rPr>
          <w:rFonts w:eastAsia="Calibri"/>
          <w:szCs w:val="28"/>
          <w:lang w:eastAsia="uk-UA"/>
        </w:rPr>
        <w:t>report</w:t>
      </w:r>
      <w:proofErr w:type="spellEnd"/>
      <w:r w:rsidRPr="00CB5038">
        <w:rPr>
          <w:rFonts w:eastAsia="Calibri"/>
          <w:szCs w:val="28"/>
          <w:lang w:eastAsia="uk-UA"/>
        </w:rPr>
        <w:t>.</w:t>
      </w:r>
    </w:p>
    <w:p w14:paraId="3E09BE6F" w14:textId="77777777" w:rsidR="00E00268" w:rsidRDefault="00CB5038" w:rsidP="00CB5038">
      <w:pPr>
        <w:ind w:firstLine="708"/>
        <w:rPr>
          <w:rFonts w:eastAsia="Calibri"/>
          <w:szCs w:val="28"/>
          <w:lang w:eastAsia="uk-UA"/>
        </w:rPr>
      </w:pPr>
      <w:proofErr w:type="spellStart"/>
      <w:r w:rsidRPr="00CB5038">
        <w:rPr>
          <w:rFonts w:eastAsia="Calibri"/>
          <w:szCs w:val="28"/>
          <w:lang w:eastAsia="uk-UA"/>
        </w:rPr>
        <w:t>Keywords</w:t>
      </w:r>
      <w:proofErr w:type="spellEnd"/>
      <w:r w:rsidRPr="00CB5038">
        <w:rPr>
          <w:rFonts w:eastAsia="Calibri"/>
          <w:szCs w:val="28"/>
          <w:lang w:eastAsia="uk-UA"/>
        </w:rPr>
        <w:t>: POPWER BI, PRODUCTS, SALES, REPORT, ANALYTICS, DATA</w:t>
      </w:r>
      <w:r>
        <w:rPr>
          <w:rFonts w:eastAsia="Calibri"/>
          <w:szCs w:val="28"/>
          <w:lang w:eastAsia="uk-UA"/>
        </w:rPr>
        <w:t>.</w:t>
      </w:r>
    </w:p>
    <w:p w14:paraId="7FC6C3C9" w14:textId="77777777" w:rsidR="00E00268" w:rsidRDefault="00E00268">
      <w:pPr>
        <w:spacing w:after="160" w:line="259" w:lineRule="auto"/>
        <w:jc w:val="left"/>
        <w:rPr>
          <w:rFonts w:eastAsia="Calibri"/>
          <w:szCs w:val="28"/>
          <w:lang w:eastAsia="uk-UA"/>
        </w:rPr>
      </w:pPr>
      <w:r>
        <w:rPr>
          <w:rFonts w:eastAsia="Calibri"/>
          <w:szCs w:val="28"/>
          <w:lang w:eastAsia="uk-UA"/>
        </w:rPr>
        <w:br w:type="page"/>
      </w:r>
    </w:p>
    <w:p w14:paraId="4CC41B3F" w14:textId="77777777" w:rsidR="00FC447F" w:rsidRPr="0039482C" w:rsidRDefault="00CB5038" w:rsidP="00CB5038">
      <w:pPr>
        <w:ind w:firstLine="708"/>
        <w:rPr>
          <w:rFonts w:eastAsia="Calibri"/>
          <w:szCs w:val="28"/>
          <w:lang w:eastAsia="uk-UA"/>
        </w:rPr>
      </w:pPr>
      <w:r>
        <w:rPr>
          <w:rFonts w:eastAsia="Calibri"/>
          <w:szCs w:val="28"/>
          <w:lang w:eastAsia="uk-UA"/>
        </w:rPr>
        <w:lastRenderedPageBreak/>
        <w:t xml:space="preserve"> </w:t>
      </w:r>
    </w:p>
    <w:sdt>
      <w:sdtPr>
        <w:rPr>
          <w:rFonts w:eastAsia="Times New Roman" w:cs="Times New Roman"/>
          <w:b w:val="0"/>
          <w:sz w:val="28"/>
          <w:szCs w:val="20"/>
          <w:lang w:val="uk-UA"/>
        </w:rPr>
        <w:id w:val="1871948655"/>
        <w:docPartObj>
          <w:docPartGallery w:val="Table of Contents"/>
          <w:docPartUnique/>
        </w:docPartObj>
      </w:sdtPr>
      <w:sdtEndPr>
        <w:rPr>
          <w:bCs/>
        </w:rPr>
      </w:sdtEndPr>
      <w:sdtContent>
        <w:p w14:paraId="1A5626EA" w14:textId="03934E19" w:rsidR="00FC447F" w:rsidRPr="00FC447F" w:rsidRDefault="00FC447F">
          <w:pPr>
            <w:pStyle w:val="a6"/>
            <w:rPr>
              <w:lang w:val="uk-UA"/>
            </w:rPr>
          </w:pPr>
          <w:r>
            <w:rPr>
              <w:lang w:val="uk-UA"/>
            </w:rPr>
            <w:t>ЗМІСТ</w:t>
          </w:r>
        </w:p>
        <w:p w14:paraId="5BAEECF8" w14:textId="6CB5135B" w:rsidR="004F1208" w:rsidRPr="004F1208" w:rsidRDefault="00FC447F">
          <w:pPr>
            <w:pStyle w:val="11"/>
            <w:tabs>
              <w:tab w:val="right" w:leader="dot" w:pos="10195"/>
            </w:tabs>
            <w:rPr>
              <w:rFonts w:asciiTheme="minorHAnsi" w:eastAsiaTheme="minorEastAsia" w:hAnsiTheme="minorHAnsi" w:cstheme="minorBidi"/>
              <w:noProof/>
              <w:sz w:val="22"/>
              <w:szCs w:val="22"/>
              <w:lang w:eastAsia="uk-UA"/>
            </w:rPr>
          </w:pPr>
          <w:r w:rsidRPr="004F1208">
            <w:fldChar w:fldCharType="begin"/>
          </w:r>
          <w:r w:rsidRPr="004F1208">
            <w:instrText xml:space="preserve"> TOC \o "1-3" \h \z \u </w:instrText>
          </w:r>
          <w:r w:rsidRPr="004F1208">
            <w:fldChar w:fldCharType="separate"/>
          </w:r>
          <w:hyperlink w:anchor="_Toc183072904" w:history="1">
            <w:r w:rsidR="004F1208" w:rsidRPr="004F1208">
              <w:rPr>
                <w:rStyle w:val="a5"/>
                <w:rFonts w:eastAsia="Calibri"/>
                <w:noProof/>
                <w:lang w:val="ru-RU" w:eastAsia="uk-UA"/>
              </w:rPr>
              <w:t>ВСТУП</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_Toc183072904 \h </w:instrText>
            </w:r>
            <w:r w:rsidR="004F1208" w:rsidRPr="004F1208">
              <w:rPr>
                <w:noProof/>
                <w:webHidden/>
              </w:rPr>
            </w:r>
            <w:r w:rsidR="004F1208" w:rsidRPr="004F1208">
              <w:rPr>
                <w:noProof/>
                <w:webHidden/>
              </w:rPr>
              <w:fldChar w:fldCharType="separate"/>
            </w:r>
            <w:r w:rsidR="004F1208" w:rsidRPr="004F1208">
              <w:rPr>
                <w:noProof/>
                <w:webHidden/>
              </w:rPr>
              <w:t>7</w:t>
            </w:r>
            <w:r w:rsidR="004F1208" w:rsidRPr="004F1208">
              <w:rPr>
                <w:noProof/>
                <w:webHidden/>
              </w:rPr>
              <w:fldChar w:fldCharType="end"/>
            </w:r>
          </w:hyperlink>
        </w:p>
        <w:p w14:paraId="60C5D968" w14:textId="79B91F57"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05" w:history="1">
            <w:r w:rsidR="004F1208" w:rsidRPr="004F1208">
              <w:rPr>
                <w:rStyle w:val="a5"/>
                <w:rFonts w:eastAsia="Calibri"/>
                <w:noProof/>
                <w:lang w:val="ru-RU" w:eastAsia="uk-UA"/>
              </w:rPr>
              <w:t>РОЗДІЛ 1. «АНАЛІЗ ЗАВДАННЯ»</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_Toc183072905 \h </w:instrText>
            </w:r>
            <w:r w:rsidR="004F1208" w:rsidRPr="004F1208">
              <w:rPr>
                <w:noProof/>
                <w:webHidden/>
              </w:rPr>
            </w:r>
            <w:r w:rsidR="004F1208" w:rsidRPr="004F1208">
              <w:rPr>
                <w:noProof/>
                <w:webHidden/>
              </w:rPr>
              <w:fldChar w:fldCharType="separate"/>
            </w:r>
            <w:r w:rsidR="004F1208" w:rsidRPr="004F1208">
              <w:rPr>
                <w:noProof/>
                <w:webHidden/>
              </w:rPr>
              <w:t>8</w:t>
            </w:r>
            <w:r w:rsidR="004F1208" w:rsidRPr="004F1208">
              <w:rPr>
                <w:noProof/>
                <w:webHidden/>
              </w:rPr>
              <w:fldChar w:fldCharType="end"/>
            </w:r>
          </w:hyperlink>
        </w:p>
        <w:p w14:paraId="21325987" w14:textId="7BE9D17E"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06" w:history="1">
            <w:r w:rsidR="004F1208" w:rsidRPr="004F1208">
              <w:rPr>
                <w:rStyle w:val="a5"/>
                <w:rFonts w:eastAsia="Calibri"/>
                <w:noProof/>
                <w:lang w:val="ru-RU" w:eastAsia="uk-UA"/>
              </w:rPr>
              <w:t>РОЗДІЛ 2. «ОПИС ПРОЕКТУ ЗВІТУ»</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_Toc183072906 \h </w:instrText>
            </w:r>
            <w:r w:rsidR="004F1208" w:rsidRPr="004F1208">
              <w:rPr>
                <w:noProof/>
                <w:webHidden/>
              </w:rPr>
            </w:r>
            <w:r w:rsidR="004F1208" w:rsidRPr="004F1208">
              <w:rPr>
                <w:noProof/>
                <w:webHidden/>
              </w:rPr>
              <w:fldChar w:fldCharType="separate"/>
            </w:r>
            <w:r w:rsidR="004F1208" w:rsidRPr="004F1208">
              <w:rPr>
                <w:noProof/>
                <w:webHidden/>
              </w:rPr>
              <w:t>11</w:t>
            </w:r>
            <w:r w:rsidR="004F1208" w:rsidRPr="004F1208">
              <w:rPr>
                <w:noProof/>
                <w:webHidden/>
              </w:rPr>
              <w:fldChar w:fldCharType="end"/>
            </w:r>
          </w:hyperlink>
        </w:p>
        <w:p w14:paraId="23A1555B" w14:textId="4704A02D"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07" w:history="1">
            <w:r w:rsidR="004F1208" w:rsidRPr="004F1208">
              <w:rPr>
                <w:rStyle w:val="a5"/>
                <w:rFonts w:eastAsia="Calibri"/>
                <w:noProof/>
                <w:lang w:eastAsia="uk-UA"/>
              </w:rPr>
              <w:t>РОЗДІЛ 3. «ОПИС РЕАЛІЗАЦІЇ ЗВІТІВ»</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_Toc183072907 \h </w:instrText>
            </w:r>
            <w:r w:rsidR="004F1208" w:rsidRPr="004F1208">
              <w:rPr>
                <w:noProof/>
                <w:webHidden/>
              </w:rPr>
            </w:r>
            <w:r w:rsidR="004F1208" w:rsidRPr="004F1208">
              <w:rPr>
                <w:noProof/>
                <w:webHidden/>
              </w:rPr>
              <w:fldChar w:fldCharType="separate"/>
            </w:r>
            <w:r w:rsidR="004F1208" w:rsidRPr="004F1208">
              <w:rPr>
                <w:noProof/>
                <w:webHidden/>
              </w:rPr>
              <w:t>15</w:t>
            </w:r>
            <w:r w:rsidR="004F1208" w:rsidRPr="004F1208">
              <w:rPr>
                <w:noProof/>
                <w:webHidden/>
              </w:rPr>
              <w:fldChar w:fldCharType="end"/>
            </w:r>
          </w:hyperlink>
        </w:p>
        <w:p w14:paraId="7F543835" w14:textId="1887B955"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08" w:history="1">
            <w:r w:rsidR="004F1208" w:rsidRPr="004F1208">
              <w:rPr>
                <w:rStyle w:val="a5"/>
                <w:rFonts w:eastAsia="Calibri"/>
                <w:noProof/>
                <w:lang w:eastAsia="uk-UA"/>
              </w:rPr>
              <w:t>РОЗДІЛ 4. «ОПИС РЕАЛІЗАЦІЇ ЗВІТІВ»</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_Toc183072908 \h </w:instrText>
            </w:r>
            <w:r w:rsidR="004F1208" w:rsidRPr="004F1208">
              <w:rPr>
                <w:noProof/>
                <w:webHidden/>
              </w:rPr>
            </w:r>
            <w:r w:rsidR="004F1208" w:rsidRPr="004F1208">
              <w:rPr>
                <w:noProof/>
                <w:webHidden/>
              </w:rPr>
              <w:fldChar w:fldCharType="separate"/>
            </w:r>
            <w:r w:rsidR="004F1208" w:rsidRPr="004F1208">
              <w:rPr>
                <w:noProof/>
                <w:webHidden/>
              </w:rPr>
              <w:t>25</w:t>
            </w:r>
            <w:r w:rsidR="004F1208" w:rsidRPr="004F1208">
              <w:rPr>
                <w:noProof/>
                <w:webHidden/>
              </w:rPr>
              <w:fldChar w:fldCharType="end"/>
            </w:r>
          </w:hyperlink>
        </w:p>
        <w:p w14:paraId="5CFD3347" w14:textId="378FA330"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09" w:history="1">
            <w:r w:rsidR="004F1208" w:rsidRPr="004F1208">
              <w:rPr>
                <w:rStyle w:val="a5"/>
                <w:rFonts w:eastAsia="Calibri"/>
                <w:noProof/>
                <w:lang w:eastAsia="uk-UA"/>
              </w:rPr>
              <w:t>ВИСНОВОК</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_Toc183072909 \h </w:instrText>
            </w:r>
            <w:r w:rsidR="004F1208" w:rsidRPr="004F1208">
              <w:rPr>
                <w:noProof/>
                <w:webHidden/>
              </w:rPr>
            </w:r>
            <w:r w:rsidR="004F1208" w:rsidRPr="004F1208">
              <w:rPr>
                <w:noProof/>
                <w:webHidden/>
              </w:rPr>
              <w:fldChar w:fldCharType="separate"/>
            </w:r>
            <w:r w:rsidR="004F1208" w:rsidRPr="004F1208">
              <w:rPr>
                <w:noProof/>
                <w:webHidden/>
              </w:rPr>
              <w:t>30</w:t>
            </w:r>
            <w:r w:rsidR="004F1208" w:rsidRPr="004F1208">
              <w:rPr>
                <w:noProof/>
                <w:webHidden/>
              </w:rPr>
              <w:fldChar w:fldCharType="end"/>
            </w:r>
          </w:hyperlink>
        </w:p>
        <w:p w14:paraId="78A50587" w14:textId="035244B4"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10" w:history="1">
            <w:r w:rsidR="004F1208" w:rsidRPr="004F1208">
              <w:rPr>
                <w:rStyle w:val="a5"/>
                <w:rFonts w:eastAsia="Calibri"/>
                <w:noProof/>
                <w:lang w:eastAsia="uk-UA"/>
              </w:rPr>
              <w:t>СПИСОК ВИКОРИСТАНИХ ДЖЕРЕЛ</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_Toc183072910 \h </w:instrText>
            </w:r>
            <w:r w:rsidR="004F1208" w:rsidRPr="004F1208">
              <w:rPr>
                <w:noProof/>
                <w:webHidden/>
              </w:rPr>
            </w:r>
            <w:r w:rsidR="004F1208" w:rsidRPr="004F1208">
              <w:rPr>
                <w:noProof/>
                <w:webHidden/>
              </w:rPr>
              <w:fldChar w:fldCharType="separate"/>
            </w:r>
            <w:r w:rsidR="004F1208" w:rsidRPr="004F1208">
              <w:rPr>
                <w:noProof/>
                <w:webHidden/>
              </w:rPr>
              <w:t>31</w:t>
            </w:r>
            <w:r w:rsidR="004F1208" w:rsidRPr="004F1208">
              <w:rPr>
                <w:noProof/>
                <w:webHidden/>
              </w:rPr>
              <w:fldChar w:fldCharType="end"/>
            </w:r>
          </w:hyperlink>
        </w:p>
        <w:p w14:paraId="6DD20AF8" w14:textId="6008237E"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11" w:history="1">
            <w:r w:rsidR="004F1208" w:rsidRPr="004F1208">
              <w:rPr>
                <w:rStyle w:val="a5"/>
                <w:rFonts w:eastAsia="Calibri"/>
                <w:noProof/>
                <w:lang w:eastAsia="uk-UA"/>
              </w:rPr>
              <w:t>ДОДАТОК А. Структурна схема взаємодії елементів звіту</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_Toc183072911 \h </w:instrText>
            </w:r>
            <w:r w:rsidR="004F1208" w:rsidRPr="004F1208">
              <w:rPr>
                <w:noProof/>
                <w:webHidden/>
              </w:rPr>
            </w:r>
            <w:r w:rsidR="004F1208" w:rsidRPr="004F1208">
              <w:rPr>
                <w:noProof/>
                <w:webHidden/>
              </w:rPr>
              <w:fldChar w:fldCharType="separate"/>
            </w:r>
            <w:r w:rsidR="004F1208" w:rsidRPr="004F1208">
              <w:rPr>
                <w:noProof/>
                <w:webHidden/>
              </w:rPr>
              <w:t>34</w:t>
            </w:r>
            <w:r w:rsidR="004F1208" w:rsidRPr="004F1208">
              <w:rPr>
                <w:noProof/>
                <w:webHidden/>
              </w:rPr>
              <w:fldChar w:fldCharType="end"/>
            </w:r>
          </w:hyperlink>
        </w:p>
        <w:p w14:paraId="2DFBC0E9" w14:textId="75EF3C43"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12" w:history="1">
            <w:r w:rsidR="004F1208" w:rsidRPr="004F1208">
              <w:rPr>
                <w:rStyle w:val="a5"/>
                <w:rFonts w:eastAsia="Calibri"/>
                <w:noProof/>
                <w:lang w:eastAsia="uk-UA"/>
              </w:rPr>
              <w:t>ДОДАТОК Б. Діаграма діяльності проведення аналізу даних</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_Toc183072912 \h </w:instrText>
            </w:r>
            <w:r w:rsidR="004F1208" w:rsidRPr="004F1208">
              <w:rPr>
                <w:noProof/>
                <w:webHidden/>
              </w:rPr>
            </w:r>
            <w:r w:rsidR="004F1208" w:rsidRPr="004F1208">
              <w:rPr>
                <w:noProof/>
                <w:webHidden/>
              </w:rPr>
              <w:fldChar w:fldCharType="separate"/>
            </w:r>
            <w:r w:rsidR="004F1208" w:rsidRPr="004F1208">
              <w:rPr>
                <w:noProof/>
                <w:webHidden/>
              </w:rPr>
              <w:t>35</w:t>
            </w:r>
            <w:r w:rsidR="004F1208" w:rsidRPr="004F1208">
              <w:rPr>
                <w:noProof/>
                <w:webHidden/>
              </w:rPr>
              <w:fldChar w:fldCharType="end"/>
            </w:r>
          </w:hyperlink>
        </w:p>
        <w:p w14:paraId="2E246504" w14:textId="3D877875" w:rsidR="004F1208" w:rsidRPr="004F1208" w:rsidRDefault="000E22EB">
          <w:pPr>
            <w:pStyle w:val="11"/>
            <w:tabs>
              <w:tab w:val="right" w:leader="dot" w:pos="10195"/>
            </w:tabs>
            <w:rPr>
              <w:rFonts w:asciiTheme="minorHAnsi" w:eastAsiaTheme="minorEastAsia" w:hAnsiTheme="minorHAnsi" w:cstheme="minorBidi"/>
              <w:noProof/>
              <w:sz w:val="22"/>
              <w:szCs w:val="22"/>
              <w:lang w:eastAsia="uk-UA"/>
            </w:rPr>
          </w:pPr>
          <w:hyperlink w:anchor="_Toc183072913" w:history="1">
            <w:r w:rsidR="004F1208" w:rsidRPr="004F1208">
              <w:rPr>
                <w:rStyle w:val="a5"/>
                <w:rFonts w:eastAsia="Calibri"/>
                <w:noProof/>
                <w:lang w:eastAsia="uk-UA"/>
              </w:rPr>
              <w:t>ДОДАТОК В. Повний вигляд сторінок аналітичного звіту</w:t>
            </w:r>
            <w:r w:rsidR="004F1208" w:rsidRPr="004F1208">
              <w:rPr>
                <w:noProof/>
                <w:webHidden/>
              </w:rPr>
              <w:tab/>
            </w:r>
            <w:r w:rsidR="004F1208" w:rsidRPr="004F1208">
              <w:rPr>
                <w:noProof/>
                <w:webHidden/>
              </w:rPr>
              <w:fldChar w:fldCharType="begin"/>
            </w:r>
            <w:r w:rsidR="004F1208" w:rsidRPr="004F1208">
              <w:rPr>
                <w:noProof/>
                <w:webHidden/>
              </w:rPr>
              <w:instrText xml:space="preserve"> PAGEREF _Toc183072913 \h </w:instrText>
            </w:r>
            <w:r w:rsidR="004F1208" w:rsidRPr="004F1208">
              <w:rPr>
                <w:noProof/>
                <w:webHidden/>
              </w:rPr>
            </w:r>
            <w:r w:rsidR="004F1208" w:rsidRPr="004F1208">
              <w:rPr>
                <w:noProof/>
                <w:webHidden/>
              </w:rPr>
              <w:fldChar w:fldCharType="separate"/>
            </w:r>
            <w:r w:rsidR="004F1208" w:rsidRPr="004F1208">
              <w:rPr>
                <w:noProof/>
                <w:webHidden/>
              </w:rPr>
              <w:t>36</w:t>
            </w:r>
            <w:r w:rsidR="004F1208" w:rsidRPr="004F1208">
              <w:rPr>
                <w:noProof/>
                <w:webHidden/>
              </w:rPr>
              <w:fldChar w:fldCharType="end"/>
            </w:r>
          </w:hyperlink>
        </w:p>
        <w:p w14:paraId="761FAF7A" w14:textId="45441109" w:rsidR="00FC447F" w:rsidRDefault="00FC447F">
          <w:r w:rsidRPr="004F1208">
            <w:rPr>
              <w:lang w:val="ru-RU"/>
            </w:rPr>
            <w:fldChar w:fldCharType="end"/>
          </w:r>
        </w:p>
      </w:sdtContent>
    </w:sdt>
    <w:p w14:paraId="78FC09D7" w14:textId="21F19A95" w:rsidR="00CB5038" w:rsidRPr="0039482C" w:rsidRDefault="00CB5038" w:rsidP="00CB5038">
      <w:pPr>
        <w:ind w:firstLine="708"/>
        <w:rPr>
          <w:rFonts w:eastAsia="Calibri"/>
          <w:szCs w:val="28"/>
          <w:lang w:eastAsia="uk-UA"/>
        </w:rPr>
      </w:pPr>
    </w:p>
    <w:p w14:paraId="360B53BE" w14:textId="6D56E832" w:rsidR="002C795B" w:rsidRDefault="002C795B">
      <w:pPr>
        <w:spacing w:after="160" w:line="259" w:lineRule="auto"/>
        <w:jc w:val="left"/>
        <w:rPr>
          <w:rFonts w:eastAsia="Calibri"/>
          <w:szCs w:val="28"/>
          <w:lang w:eastAsia="uk-UA"/>
        </w:rPr>
      </w:pPr>
      <w:r>
        <w:rPr>
          <w:rFonts w:eastAsia="Calibri"/>
          <w:szCs w:val="28"/>
          <w:lang w:eastAsia="uk-UA"/>
        </w:rPr>
        <w:br w:type="page"/>
      </w:r>
    </w:p>
    <w:p w14:paraId="3A16BC7A" w14:textId="43E4C013" w:rsidR="0039482C" w:rsidRPr="0049661A" w:rsidRDefault="002C795B" w:rsidP="002C795B">
      <w:pPr>
        <w:jc w:val="center"/>
        <w:outlineLvl w:val="0"/>
        <w:rPr>
          <w:rFonts w:eastAsia="Calibri"/>
          <w:b/>
          <w:sz w:val="32"/>
          <w:szCs w:val="28"/>
          <w:lang w:val="ru-RU" w:eastAsia="uk-UA"/>
        </w:rPr>
      </w:pPr>
      <w:bookmarkStart w:id="5" w:name="_Toc183072904"/>
      <w:r w:rsidRPr="0049661A">
        <w:rPr>
          <w:rFonts w:eastAsia="Calibri"/>
          <w:b/>
          <w:sz w:val="32"/>
          <w:szCs w:val="28"/>
          <w:lang w:val="ru-RU" w:eastAsia="uk-UA"/>
        </w:rPr>
        <w:lastRenderedPageBreak/>
        <w:t>ВСТУП</w:t>
      </w:r>
      <w:bookmarkEnd w:id="5"/>
    </w:p>
    <w:p w14:paraId="73AE1982" w14:textId="77777777" w:rsidR="00ED41B0" w:rsidRPr="00ED41B0" w:rsidRDefault="00ED41B0" w:rsidP="00ED41B0">
      <w:pPr>
        <w:ind w:firstLine="708"/>
        <w:rPr>
          <w:rFonts w:eastAsia="Calibri"/>
          <w:szCs w:val="28"/>
          <w:lang w:eastAsia="uk-UA"/>
        </w:rPr>
      </w:pPr>
      <w:r w:rsidRPr="00ED41B0">
        <w:rPr>
          <w:rFonts w:eastAsia="Calibri"/>
          <w:szCs w:val="28"/>
          <w:lang w:eastAsia="uk-UA"/>
        </w:rPr>
        <w:t xml:space="preserve">У сучасному світі електронна комерція є однією з найбільш динамічних галузей, яка продовжує активно розвиватися завдяки технологічному прогресу та зростанню популярності онлайн-шопінгу. Інтернет-магазини, такі як </w:t>
      </w:r>
      <w:proofErr w:type="spellStart"/>
      <w:r w:rsidRPr="00ED41B0">
        <w:rPr>
          <w:rFonts w:eastAsia="Calibri"/>
          <w:szCs w:val="28"/>
          <w:lang w:eastAsia="uk-UA"/>
        </w:rPr>
        <w:t>Wish</w:t>
      </w:r>
      <w:proofErr w:type="spellEnd"/>
      <w:r w:rsidRPr="00ED41B0">
        <w:rPr>
          <w:rFonts w:eastAsia="Calibri"/>
          <w:szCs w:val="28"/>
          <w:lang w:eastAsia="uk-UA"/>
        </w:rPr>
        <w:t>, забезпечують широкий вибір товарів та швидку доставку, що робить їх популярними серед споживачів у всьому світі. Однак, щоб залишатися конкурентоспроможними, компанії повинні розуміти тенденції попиту, ефективно аналізувати дані продажів та приймати обґрунтовані рішення.</w:t>
      </w:r>
    </w:p>
    <w:p w14:paraId="79157DC5" w14:textId="77777777" w:rsidR="00ED41B0" w:rsidRPr="00ED41B0" w:rsidRDefault="00ED41B0" w:rsidP="00ED41B0">
      <w:pPr>
        <w:ind w:firstLine="708"/>
        <w:rPr>
          <w:rFonts w:eastAsia="Calibri"/>
          <w:szCs w:val="28"/>
          <w:lang w:eastAsia="uk-UA"/>
        </w:rPr>
      </w:pPr>
      <w:r w:rsidRPr="00ED41B0">
        <w:rPr>
          <w:rFonts w:eastAsia="Calibri"/>
          <w:szCs w:val="28"/>
          <w:lang w:eastAsia="uk-UA"/>
        </w:rPr>
        <w:t xml:space="preserve">Аналіз статистики продажів літніх товарів в інтернет-магазині </w:t>
      </w:r>
      <w:proofErr w:type="spellStart"/>
      <w:r w:rsidRPr="00ED41B0">
        <w:rPr>
          <w:rFonts w:eastAsia="Calibri"/>
          <w:szCs w:val="28"/>
          <w:lang w:eastAsia="uk-UA"/>
        </w:rPr>
        <w:t>Wish</w:t>
      </w:r>
      <w:proofErr w:type="spellEnd"/>
      <w:r w:rsidRPr="00ED41B0">
        <w:rPr>
          <w:rFonts w:eastAsia="Calibri"/>
          <w:szCs w:val="28"/>
          <w:lang w:eastAsia="uk-UA"/>
        </w:rPr>
        <w:t xml:space="preserve"> є актуальним завданням, оскільки попит на ці товари має яскраво виражений сезонний характер. Збір і аналіз таких даних дозволяє визначати популярні категорії товарів, прогнозувати продажі та оптимізувати асортимент. Це, своєю чергою, сприяє збільшенню доходів та підвищенню рівня задоволення клієнтів.</w:t>
      </w:r>
    </w:p>
    <w:p w14:paraId="4886DDFC" w14:textId="77777777" w:rsidR="00ED41B0" w:rsidRPr="00ED41B0" w:rsidRDefault="00ED41B0" w:rsidP="00ED41B0">
      <w:pPr>
        <w:ind w:firstLine="708"/>
        <w:rPr>
          <w:rFonts w:eastAsia="Calibri"/>
          <w:szCs w:val="28"/>
          <w:lang w:eastAsia="uk-UA"/>
        </w:rPr>
      </w:pPr>
      <w:r w:rsidRPr="00ED41B0">
        <w:rPr>
          <w:rFonts w:eastAsia="Calibri"/>
          <w:szCs w:val="28"/>
          <w:lang w:eastAsia="uk-UA"/>
        </w:rPr>
        <w:t xml:space="preserve">Метою даної курсової роботи є створення аналітичного звіту, що дозволить дослідити динаміку продажів літніх товарів, виявити ключові тенденції та надати рекомендації для покращення роботи магазину. Для досягнення цієї мети передбачено використання сучасних технологій аналітики даних, зокрема програмного комплексу </w:t>
      </w:r>
      <w:proofErr w:type="spellStart"/>
      <w:r w:rsidRPr="00ED41B0">
        <w:rPr>
          <w:rFonts w:eastAsia="Calibri"/>
          <w:szCs w:val="28"/>
          <w:lang w:eastAsia="uk-UA"/>
        </w:rPr>
        <w:t>Power</w:t>
      </w:r>
      <w:proofErr w:type="spellEnd"/>
      <w:r w:rsidRPr="00ED41B0">
        <w:rPr>
          <w:rFonts w:eastAsia="Calibri"/>
          <w:szCs w:val="28"/>
          <w:lang w:eastAsia="uk-UA"/>
        </w:rPr>
        <w:t xml:space="preserve"> BI, який дозволяє візуалізувати великі обсяги інформації та ефективно працювати з показниками завдяки мові програмування DAX.</w:t>
      </w:r>
    </w:p>
    <w:p w14:paraId="78FEEA47" w14:textId="77777777" w:rsidR="00ED41B0" w:rsidRPr="00ED41B0" w:rsidRDefault="00ED41B0" w:rsidP="00ED41B0">
      <w:pPr>
        <w:ind w:firstLine="708"/>
        <w:rPr>
          <w:rFonts w:eastAsia="Calibri"/>
          <w:szCs w:val="28"/>
          <w:lang w:eastAsia="uk-UA"/>
        </w:rPr>
      </w:pPr>
      <w:r w:rsidRPr="00ED41B0">
        <w:rPr>
          <w:rFonts w:eastAsia="Calibri"/>
          <w:szCs w:val="28"/>
          <w:lang w:eastAsia="uk-UA"/>
        </w:rPr>
        <w:t>Основними проблемами при створенні аналітичних звітів є якість вихідних даних, їхня структуризація та вибір релевантних візуалізацій для представлення результатів. У роботі будуть застосовані методи очистки та обробки даних, побудови моделей і використання інтерактивних візуалізацій, що забезпечить максимальну інформативність та зручність аналізу.</w:t>
      </w:r>
    </w:p>
    <w:p w14:paraId="41E644D3" w14:textId="274D806E" w:rsidR="00ED41B0" w:rsidRPr="00ED41B0" w:rsidRDefault="00ED41B0" w:rsidP="00ED41B0">
      <w:pPr>
        <w:ind w:firstLine="708"/>
        <w:rPr>
          <w:rFonts w:eastAsia="Calibri"/>
          <w:szCs w:val="28"/>
          <w:lang w:eastAsia="uk-UA"/>
        </w:rPr>
      </w:pPr>
      <w:r w:rsidRPr="00ED41B0">
        <w:rPr>
          <w:rFonts w:eastAsia="Calibri"/>
          <w:szCs w:val="28"/>
          <w:lang w:eastAsia="uk-UA"/>
        </w:rPr>
        <w:t xml:space="preserve">Ознайомлення з інструментами </w:t>
      </w:r>
      <w:proofErr w:type="spellStart"/>
      <w:r w:rsidRPr="00ED41B0">
        <w:rPr>
          <w:rFonts w:eastAsia="Calibri"/>
          <w:szCs w:val="28"/>
          <w:lang w:eastAsia="uk-UA"/>
        </w:rPr>
        <w:t>Power</w:t>
      </w:r>
      <w:proofErr w:type="spellEnd"/>
      <w:r w:rsidRPr="00ED41B0">
        <w:rPr>
          <w:rFonts w:eastAsia="Calibri"/>
          <w:szCs w:val="28"/>
          <w:lang w:eastAsia="uk-UA"/>
        </w:rPr>
        <w:t xml:space="preserve"> BI та їх практичне застосування закріплять знання з дисципліни «Аналітика великих даних» і допоможуть створити звіт, що відповідає сучасним вимогам до обробки та візуалізації даних, з практичною цінністю для електронної комерції.</w:t>
      </w:r>
    </w:p>
    <w:p w14:paraId="40C83837" w14:textId="77777777" w:rsidR="006D071D" w:rsidRPr="00374D3E" w:rsidRDefault="006D071D">
      <w:pPr>
        <w:spacing w:after="160" w:line="259" w:lineRule="auto"/>
        <w:jc w:val="left"/>
        <w:rPr>
          <w:rFonts w:eastAsia="Calibri"/>
          <w:b/>
          <w:sz w:val="32"/>
          <w:szCs w:val="28"/>
          <w:lang w:eastAsia="uk-UA"/>
        </w:rPr>
      </w:pPr>
      <w:r w:rsidRPr="00374D3E">
        <w:rPr>
          <w:rFonts w:eastAsia="Calibri"/>
          <w:b/>
          <w:sz w:val="32"/>
          <w:szCs w:val="28"/>
          <w:lang w:eastAsia="uk-UA"/>
        </w:rPr>
        <w:br w:type="page"/>
      </w:r>
    </w:p>
    <w:p w14:paraId="39A974D7" w14:textId="60E15D61" w:rsidR="002C795B" w:rsidRPr="0049661A" w:rsidRDefault="00ED41B0" w:rsidP="00ED41B0">
      <w:pPr>
        <w:jc w:val="center"/>
        <w:outlineLvl w:val="0"/>
        <w:rPr>
          <w:rFonts w:eastAsia="Calibri"/>
          <w:b/>
          <w:sz w:val="32"/>
          <w:szCs w:val="28"/>
          <w:lang w:val="ru-RU" w:eastAsia="uk-UA"/>
        </w:rPr>
      </w:pPr>
      <w:bookmarkStart w:id="6" w:name="_Toc183072905"/>
      <w:r w:rsidRPr="0049661A">
        <w:rPr>
          <w:rFonts w:eastAsia="Calibri"/>
          <w:b/>
          <w:sz w:val="32"/>
          <w:szCs w:val="28"/>
          <w:lang w:val="ru-RU" w:eastAsia="uk-UA"/>
        </w:rPr>
        <w:lastRenderedPageBreak/>
        <w:t>РОЗДІЛ 1. «АНАЛІЗ ЗАВДАННЯ»</w:t>
      </w:r>
      <w:bookmarkEnd w:id="6"/>
    </w:p>
    <w:p w14:paraId="24B7CFD7" w14:textId="189EA287" w:rsidR="004F5AF9" w:rsidRPr="004F5AF9" w:rsidRDefault="004F5AF9" w:rsidP="004F5AF9">
      <w:pPr>
        <w:jc w:val="center"/>
        <w:rPr>
          <w:b/>
          <w:bCs/>
          <w:lang w:val="ru-RU"/>
        </w:rPr>
      </w:pPr>
      <w:bookmarkStart w:id="7" w:name="_Hlk182965849"/>
      <w:r w:rsidRPr="004F5AF9">
        <w:rPr>
          <w:b/>
          <w:bCs/>
          <w:lang w:val="ru-RU"/>
        </w:rPr>
        <w:t>1.1 Предметна область</w:t>
      </w:r>
    </w:p>
    <w:bookmarkEnd w:id="7"/>
    <w:p w14:paraId="61EB772C" w14:textId="40B86881" w:rsidR="00ED41B0" w:rsidRDefault="0049661A" w:rsidP="004F5AF9">
      <w:pPr>
        <w:ind w:firstLine="709"/>
        <w:rPr>
          <w:lang w:val="ru-RU"/>
        </w:rPr>
      </w:pPr>
      <w:r w:rsidRPr="0049661A">
        <w:rPr>
          <w:lang w:val="ru-RU"/>
        </w:rPr>
        <w:t xml:space="preserve">Предметною </w:t>
      </w:r>
      <w:proofErr w:type="spellStart"/>
      <w:r w:rsidRPr="0049661A">
        <w:rPr>
          <w:lang w:val="ru-RU"/>
        </w:rPr>
        <w:t>областю</w:t>
      </w:r>
      <w:proofErr w:type="spellEnd"/>
      <w:r w:rsidRPr="0049661A">
        <w:rPr>
          <w:lang w:val="ru-RU"/>
        </w:rPr>
        <w:t xml:space="preserve"> </w:t>
      </w:r>
      <w:proofErr w:type="spellStart"/>
      <w:r w:rsidRPr="0049661A">
        <w:rPr>
          <w:lang w:val="ru-RU"/>
        </w:rPr>
        <w:t>даної</w:t>
      </w:r>
      <w:proofErr w:type="spellEnd"/>
      <w:r w:rsidRPr="0049661A">
        <w:rPr>
          <w:lang w:val="ru-RU"/>
        </w:rPr>
        <w:t xml:space="preserve"> </w:t>
      </w:r>
      <w:proofErr w:type="spellStart"/>
      <w:r w:rsidRPr="0049661A">
        <w:rPr>
          <w:lang w:val="ru-RU"/>
        </w:rPr>
        <w:t>курсової</w:t>
      </w:r>
      <w:proofErr w:type="spellEnd"/>
      <w:r w:rsidRPr="0049661A">
        <w:rPr>
          <w:lang w:val="ru-RU"/>
        </w:rPr>
        <w:t xml:space="preserve"> </w:t>
      </w:r>
      <w:proofErr w:type="spellStart"/>
      <w:r w:rsidRPr="0049661A">
        <w:rPr>
          <w:lang w:val="ru-RU"/>
        </w:rPr>
        <w:t>роботи</w:t>
      </w:r>
      <w:proofErr w:type="spellEnd"/>
      <w:r w:rsidRPr="0049661A">
        <w:rPr>
          <w:lang w:val="ru-RU"/>
        </w:rPr>
        <w:t xml:space="preserve"> є </w:t>
      </w:r>
      <w:proofErr w:type="spellStart"/>
      <w:r w:rsidRPr="0049661A">
        <w:rPr>
          <w:lang w:val="ru-RU"/>
        </w:rPr>
        <w:t>аналіз</w:t>
      </w:r>
      <w:proofErr w:type="spellEnd"/>
      <w:r w:rsidRPr="0049661A">
        <w:rPr>
          <w:lang w:val="ru-RU"/>
        </w:rPr>
        <w:t xml:space="preserve"> статистики </w:t>
      </w:r>
      <w:proofErr w:type="spellStart"/>
      <w:r w:rsidRPr="0049661A">
        <w:rPr>
          <w:lang w:val="ru-RU"/>
        </w:rPr>
        <w:t>продажів</w:t>
      </w:r>
      <w:proofErr w:type="spellEnd"/>
      <w:r w:rsidR="004F5AF9">
        <w:rPr>
          <w:lang w:val="ru-RU"/>
        </w:rPr>
        <w:t xml:space="preserve"> </w:t>
      </w:r>
      <w:proofErr w:type="spellStart"/>
      <w:r w:rsidRPr="0049661A">
        <w:rPr>
          <w:lang w:val="ru-RU"/>
        </w:rPr>
        <w:t>літніх</w:t>
      </w:r>
      <w:proofErr w:type="spellEnd"/>
      <w:r w:rsidRPr="0049661A">
        <w:rPr>
          <w:lang w:val="ru-RU"/>
        </w:rPr>
        <w:t xml:space="preserve"> </w:t>
      </w:r>
      <w:proofErr w:type="spellStart"/>
      <w:r w:rsidRPr="0049661A">
        <w:rPr>
          <w:lang w:val="ru-RU"/>
        </w:rPr>
        <w:t>товарів</w:t>
      </w:r>
      <w:proofErr w:type="spellEnd"/>
      <w:r w:rsidRPr="0049661A">
        <w:rPr>
          <w:lang w:val="ru-RU"/>
        </w:rPr>
        <w:t xml:space="preserve"> </w:t>
      </w:r>
      <w:proofErr w:type="spellStart"/>
      <w:r w:rsidRPr="0049661A">
        <w:rPr>
          <w:lang w:val="ru-RU"/>
        </w:rPr>
        <w:t>інтернет</w:t>
      </w:r>
      <w:proofErr w:type="spellEnd"/>
      <w:r w:rsidRPr="0049661A">
        <w:rPr>
          <w:lang w:val="ru-RU"/>
        </w:rPr>
        <w:t xml:space="preserve">-магазину </w:t>
      </w:r>
      <w:proofErr w:type="spellStart"/>
      <w:r w:rsidRPr="0049661A">
        <w:rPr>
          <w:lang w:val="ru-RU"/>
        </w:rPr>
        <w:t>Wish</w:t>
      </w:r>
      <w:proofErr w:type="spellEnd"/>
      <w:r w:rsidRPr="0049661A">
        <w:rPr>
          <w:lang w:val="ru-RU"/>
        </w:rPr>
        <w:t xml:space="preserve">. </w:t>
      </w:r>
      <w:proofErr w:type="spellStart"/>
      <w:r w:rsidRPr="0049661A">
        <w:rPr>
          <w:lang w:val="ru-RU"/>
        </w:rPr>
        <w:t>Літні</w:t>
      </w:r>
      <w:proofErr w:type="spellEnd"/>
      <w:r w:rsidRPr="0049661A">
        <w:rPr>
          <w:lang w:val="ru-RU"/>
        </w:rPr>
        <w:t xml:space="preserve"> </w:t>
      </w:r>
      <w:proofErr w:type="spellStart"/>
      <w:r w:rsidRPr="0049661A">
        <w:rPr>
          <w:lang w:val="ru-RU"/>
        </w:rPr>
        <w:t>товари</w:t>
      </w:r>
      <w:proofErr w:type="spellEnd"/>
      <w:r w:rsidRPr="0049661A">
        <w:rPr>
          <w:lang w:val="ru-RU"/>
        </w:rPr>
        <w:t xml:space="preserve"> </w:t>
      </w:r>
      <w:proofErr w:type="spellStart"/>
      <w:r w:rsidRPr="0049661A">
        <w:rPr>
          <w:lang w:val="ru-RU"/>
        </w:rPr>
        <w:t>включають</w:t>
      </w:r>
      <w:proofErr w:type="spellEnd"/>
      <w:r w:rsidRPr="0049661A">
        <w:rPr>
          <w:lang w:val="ru-RU"/>
        </w:rPr>
        <w:t xml:space="preserve"> широкий спектр </w:t>
      </w:r>
      <w:proofErr w:type="spellStart"/>
      <w:r w:rsidRPr="0049661A">
        <w:rPr>
          <w:lang w:val="ru-RU"/>
        </w:rPr>
        <w:t>категорій</w:t>
      </w:r>
      <w:proofErr w:type="spellEnd"/>
      <w:r w:rsidRPr="0049661A">
        <w:rPr>
          <w:lang w:val="ru-RU"/>
        </w:rPr>
        <w:t xml:space="preserve">, </w:t>
      </w:r>
      <w:proofErr w:type="spellStart"/>
      <w:r w:rsidRPr="0049661A">
        <w:rPr>
          <w:lang w:val="ru-RU"/>
        </w:rPr>
        <w:t>зокрема</w:t>
      </w:r>
      <w:proofErr w:type="spellEnd"/>
      <w:r w:rsidRPr="0049661A">
        <w:rPr>
          <w:lang w:val="ru-RU"/>
        </w:rPr>
        <w:t xml:space="preserve"> </w:t>
      </w:r>
      <w:proofErr w:type="spellStart"/>
      <w:r w:rsidRPr="0049661A">
        <w:rPr>
          <w:lang w:val="ru-RU"/>
        </w:rPr>
        <w:t>одяг</w:t>
      </w:r>
      <w:proofErr w:type="spellEnd"/>
      <w:r w:rsidRPr="0049661A">
        <w:rPr>
          <w:lang w:val="ru-RU"/>
        </w:rPr>
        <w:t xml:space="preserve"> для </w:t>
      </w:r>
      <w:proofErr w:type="spellStart"/>
      <w:r w:rsidRPr="0049661A">
        <w:rPr>
          <w:lang w:val="ru-RU"/>
        </w:rPr>
        <w:t>відпочинку</w:t>
      </w:r>
      <w:proofErr w:type="spellEnd"/>
      <w:r w:rsidRPr="0049661A">
        <w:rPr>
          <w:lang w:val="ru-RU"/>
        </w:rPr>
        <w:t xml:space="preserve">, </w:t>
      </w:r>
      <w:proofErr w:type="spellStart"/>
      <w:r w:rsidRPr="0049661A">
        <w:rPr>
          <w:lang w:val="ru-RU"/>
        </w:rPr>
        <w:t>пляжні</w:t>
      </w:r>
      <w:proofErr w:type="spellEnd"/>
      <w:r w:rsidRPr="0049661A">
        <w:rPr>
          <w:lang w:val="ru-RU"/>
        </w:rPr>
        <w:t xml:space="preserve"> </w:t>
      </w:r>
      <w:proofErr w:type="spellStart"/>
      <w:r w:rsidRPr="0049661A">
        <w:rPr>
          <w:lang w:val="ru-RU"/>
        </w:rPr>
        <w:t>аксесуари</w:t>
      </w:r>
      <w:proofErr w:type="spellEnd"/>
      <w:r w:rsidRPr="0049661A">
        <w:rPr>
          <w:lang w:val="ru-RU"/>
        </w:rPr>
        <w:t xml:space="preserve">, </w:t>
      </w:r>
      <w:proofErr w:type="spellStart"/>
      <w:r w:rsidRPr="0049661A">
        <w:rPr>
          <w:lang w:val="ru-RU"/>
        </w:rPr>
        <w:t>туристичне</w:t>
      </w:r>
      <w:proofErr w:type="spellEnd"/>
      <w:r w:rsidRPr="0049661A">
        <w:rPr>
          <w:lang w:val="ru-RU"/>
        </w:rPr>
        <w:t xml:space="preserve"> </w:t>
      </w:r>
      <w:proofErr w:type="spellStart"/>
      <w:r w:rsidRPr="0049661A">
        <w:rPr>
          <w:lang w:val="ru-RU"/>
        </w:rPr>
        <w:t>спорядження</w:t>
      </w:r>
      <w:proofErr w:type="spellEnd"/>
      <w:r w:rsidRPr="0049661A">
        <w:rPr>
          <w:lang w:val="ru-RU"/>
        </w:rPr>
        <w:t xml:space="preserve"> та </w:t>
      </w:r>
      <w:proofErr w:type="spellStart"/>
      <w:r w:rsidRPr="0049661A">
        <w:rPr>
          <w:lang w:val="ru-RU"/>
        </w:rPr>
        <w:t>товари</w:t>
      </w:r>
      <w:proofErr w:type="spellEnd"/>
      <w:r w:rsidRPr="0049661A">
        <w:rPr>
          <w:lang w:val="ru-RU"/>
        </w:rPr>
        <w:t xml:space="preserve"> для активного </w:t>
      </w:r>
      <w:proofErr w:type="spellStart"/>
      <w:r w:rsidRPr="0049661A">
        <w:rPr>
          <w:lang w:val="ru-RU"/>
        </w:rPr>
        <w:t>дозвілля</w:t>
      </w:r>
      <w:proofErr w:type="spellEnd"/>
      <w:r w:rsidRPr="0049661A">
        <w:rPr>
          <w:lang w:val="ru-RU"/>
        </w:rPr>
        <w:t xml:space="preserve">. Попит на </w:t>
      </w:r>
      <w:proofErr w:type="spellStart"/>
      <w:r w:rsidRPr="0049661A">
        <w:rPr>
          <w:lang w:val="ru-RU"/>
        </w:rPr>
        <w:t>ці</w:t>
      </w:r>
      <w:proofErr w:type="spellEnd"/>
      <w:r w:rsidRPr="0049661A">
        <w:rPr>
          <w:lang w:val="ru-RU"/>
        </w:rPr>
        <w:t xml:space="preserve"> </w:t>
      </w:r>
      <w:proofErr w:type="spellStart"/>
      <w:r w:rsidRPr="0049661A">
        <w:rPr>
          <w:lang w:val="ru-RU"/>
        </w:rPr>
        <w:t>товари</w:t>
      </w:r>
      <w:proofErr w:type="spellEnd"/>
      <w:r w:rsidRPr="0049661A">
        <w:rPr>
          <w:lang w:val="ru-RU"/>
        </w:rPr>
        <w:t xml:space="preserve"> </w:t>
      </w:r>
      <w:proofErr w:type="spellStart"/>
      <w:r w:rsidRPr="0049661A">
        <w:rPr>
          <w:lang w:val="ru-RU"/>
        </w:rPr>
        <w:t>має</w:t>
      </w:r>
      <w:proofErr w:type="spellEnd"/>
      <w:r w:rsidRPr="0049661A">
        <w:rPr>
          <w:lang w:val="ru-RU"/>
        </w:rPr>
        <w:t xml:space="preserve"> </w:t>
      </w:r>
      <w:proofErr w:type="spellStart"/>
      <w:r w:rsidRPr="0049661A">
        <w:rPr>
          <w:lang w:val="ru-RU"/>
        </w:rPr>
        <w:t>сезонний</w:t>
      </w:r>
      <w:proofErr w:type="spellEnd"/>
      <w:r w:rsidRPr="0049661A">
        <w:rPr>
          <w:lang w:val="ru-RU"/>
        </w:rPr>
        <w:t xml:space="preserve"> характер, а </w:t>
      </w:r>
      <w:proofErr w:type="spellStart"/>
      <w:r w:rsidRPr="0049661A">
        <w:rPr>
          <w:lang w:val="ru-RU"/>
        </w:rPr>
        <w:t>аналіз</w:t>
      </w:r>
      <w:proofErr w:type="spellEnd"/>
      <w:r w:rsidRPr="0049661A">
        <w:rPr>
          <w:lang w:val="ru-RU"/>
        </w:rPr>
        <w:t xml:space="preserve"> </w:t>
      </w:r>
      <w:proofErr w:type="spellStart"/>
      <w:r w:rsidRPr="0049661A">
        <w:rPr>
          <w:lang w:val="ru-RU"/>
        </w:rPr>
        <w:t>продажів</w:t>
      </w:r>
      <w:proofErr w:type="spellEnd"/>
      <w:r w:rsidRPr="0049661A">
        <w:rPr>
          <w:lang w:val="ru-RU"/>
        </w:rPr>
        <w:t xml:space="preserve"> </w:t>
      </w:r>
      <w:proofErr w:type="spellStart"/>
      <w:r w:rsidRPr="0049661A">
        <w:rPr>
          <w:lang w:val="ru-RU"/>
        </w:rPr>
        <w:t>дозволяє</w:t>
      </w:r>
      <w:proofErr w:type="spellEnd"/>
      <w:r w:rsidRPr="0049661A">
        <w:rPr>
          <w:lang w:val="ru-RU"/>
        </w:rPr>
        <w:t xml:space="preserve"> </w:t>
      </w:r>
      <w:proofErr w:type="spellStart"/>
      <w:r w:rsidRPr="0049661A">
        <w:rPr>
          <w:lang w:val="ru-RU"/>
        </w:rPr>
        <w:t>виявити</w:t>
      </w:r>
      <w:proofErr w:type="spellEnd"/>
      <w:r w:rsidRPr="0049661A">
        <w:rPr>
          <w:lang w:val="ru-RU"/>
        </w:rPr>
        <w:t xml:space="preserve"> </w:t>
      </w:r>
      <w:proofErr w:type="spellStart"/>
      <w:r w:rsidRPr="0049661A">
        <w:rPr>
          <w:lang w:val="ru-RU"/>
        </w:rPr>
        <w:t>основні</w:t>
      </w:r>
      <w:proofErr w:type="spellEnd"/>
      <w:r w:rsidRPr="0049661A">
        <w:rPr>
          <w:lang w:val="ru-RU"/>
        </w:rPr>
        <w:t xml:space="preserve"> </w:t>
      </w:r>
      <w:proofErr w:type="spellStart"/>
      <w:r w:rsidRPr="0049661A">
        <w:rPr>
          <w:lang w:val="ru-RU"/>
        </w:rPr>
        <w:t>тренди</w:t>
      </w:r>
      <w:proofErr w:type="spellEnd"/>
      <w:r w:rsidRPr="0049661A">
        <w:rPr>
          <w:lang w:val="ru-RU"/>
        </w:rPr>
        <w:t xml:space="preserve"> та </w:t>
      </w:r>
      <w:proofErr w:type="spellStart"/>
      <w:r w:rsidRPr="0049661A">
        <w:rPr>
          <w:lang w:val="ru-RU"/>
        </w:rPr>
        <w:t>споживчі</w:t>
      </w:r>
      <w:proofErr w:type="spellEnd"/>
      <w:r w:rsidRPr="0049661A">
        <w:rPr>
          <w:lang w:val="ru-RU"/>
        </w:rPr>
        <w:t xml:space="preserve"> </w:t>
      </w:r>
      <w:proofErr w:type="spellStart"/>
      <w:r w:rsidRPr="0049661A">
        <w:rPr>
          <w:lang w:val="ru-RU"/>
        </w:rPr>
        <w:t>вподобання</w:t>
      </w:r>
      <w:proofErr w:type="spellEnd"/>
      <w:r w:rsidRPr="0049661A">
        <w:rPr>
          <w:lang w:val="ru-RU"/>
        </w:rPr>
        <w:t>.</w:t>
      </w:r>
    </w:p>
    <w:p w14:paraId="0F0CD8DC" w14:textId="77777777" w:rsidR="004F5AF9" w:rsidRDefault="004F5AF9" w:rsidP="004F5AF9">
      <w:pPr>
        <w:rPr>
          <w:lang w:val="ru-RU"/>
        </w:rPr>
      </w:pPr>
    </w:p>
    <w:p w14:paraId="0A2237BB" w14:textId="77777777" w:rsidR="0049661A" w:rsidRPr="0049661A" w:rsidRDefault="0049661A" w:rsidP="0049661A">
      <w:pPr>
        <w:ind w:firstLine="708"/>
      </w:pPr>
      <w:r w:rsidRPr="0049661A">
        <w:t>Курсова робота спрямована на розв’язання кількох ключових завдань:</w:t>
      </w:r>
    </w:p>
    <w:p w14:paraId="5DC0AFEA" w14:textId="77777777" w:rsidR="0049661A" w:rsidRPr="0049661A" w:rsidRDefault="0049661A" w:rsidP="00FA03F8">
      <w:pPr>
        <w:numPr>
          <w:ilvl w:val="0"/>
          <w:numId w:val="3"/>
        </w:numPr>
        <w:tabs>
          <w:tab w:val="clear" w:pos="720"/>
        </w:tabs>
        <w:ind w:left="0" w:firstLine="709"/>
      </w:pPr>
      <w:r w:rsidRPr="0049661A">
        <w:t xml:space="preserve">Аналіз попиту та пропозиції літніх товарів: дослідження асортименту та продажів літніх товарів інтернет-магазину </w:t>
      </w:r>
      <w:proofErr w:type="spellStart"/>
      <w:r w:rsidRPr="0049661A">
        <w:t>Wish</w:t>
      </w:r>
      <w:proofErr w:type="spellEnd"/>
      <w:r w:rsidRPr="0049661A">
        <w:t>, визначення популярних категорій, які відповідають потребам споживачів у сезонний період.</w:t>
      </w:r>
    </w:p>
    <w:p w14:paraId="44297993" w14:textId="77777777" w:rsidR="0049661A" w:rsidRPr="0049661A" w:rsidRDefault="0049661A" w:rsidP="00FA03F8">
      <w:pPr>
        <w:numPr>
          <w:ilvl w:val="0"/>
          <w:numId w:val="3"/>
        </w:numPr>
        <w:tabs>
          <w:tab w:val="clear" w:pos="720"/>
        </w:tabs>
        <w:ind w:left="0" w:firstLine="709"/>
      </w:pPr>
      <w:r w:rsidRPr="0049661A">
        <w:t>Визначення ключових трендів у продажах: аналіз сезонних коливань попиту та виявлення ринкових тенденцій, які впливають на продаж літніх товарів, з урахуванням різних географічних регіонів.</w:t>
      </w:r>
    </w:p>
    <w:p w14:paraId="0629E6E1" w14:textId="77777777" w:rsidR="0049661A" w:rsidRPr="0049661A" w:rsidRDefault="0049661A" w:rsidP="00FA03F8">
      <w:pPr>
        <w:numPr>
          <w:ilvl w:val="0"/>
          <w:numId w:val="3"/>
        </w:numPr>
        <w:tabs>
          <w:tab w:val="clear" w:pos="720"/>
        </w:tabs>
        <w:ind w:left="0" w:firstLine="709"/>
      </w:pPr>
      <w:r w:rsidRPr="0049661A">
        <w:t>Дослідження клієнтських переваг: оцінка поведінки клієнтів та їхнього вибору літніх товарів, ідентифікація основних характеристик, які впливають на прийняття рішень про покупку.</w:t>
      </w:r>
    </w:p>
    <w:p w14:paraId="108AFD7D" w14:textId="77777777" w:rsidR="0049661A" w:rsidRPr="0049661A" w:rsidRDefault="0049661A" w:rsidP="00FA03F8">
      <w:pPr>
        <w:numPr>
          <w:ilvl w:val="0"/>
          <w:numId w:val="3"/>
        </w:numPr>
        <w:tabs>
          <w:tab w:val="clear" w:pos="720"/>
        </w:tabs>
        <w:ind w:left="0" w:firstLine="709"/>
      </w:pPr>
      <w:r w:rsidRPr="0049661A">
        <w:t>Розробка стратегії покращення асортименту: формування рекомендацій щодо оновлення та адаптації асортименту літніх товарів відповідно до змін у попиті та уподобань клієнтів.</w:t>
      </w:r>
    </w:p>
    <w:p w14:paraId="4268AE10" w14:textId="1F7BE8EF" w:rsidR="004F5AF9" w:rsidRPr="004F5AF9" w:rsidRDefault="004F5AF9" w:rsidP="004F5AF9">
      <w:pPr>
        <w:jc w:val="center"/>
        <w:rPr>
          <w:b/>
          <w:bCs/>
        </w:rPr>
      </w:pPr>
      <w:r w:rsidRPr="004F5AF9">
        <w:rPr>
          <w:b/>
          <w:bCs/>
        </w:rPr>
        <w:t>1.2 Вхідні дані</w:t>
      </w:r>
    </w:p>
    <w:p w14:paraId="785A5C7A" w14:textId="65DA0143" w:rsidR="0049661A" w:rsidRDefault="004F5AF9" w:rsidP="004F5AF9">
      <w:pPr>
        <w:ind w:firstLine="708"/>
      </w:pPr>
      <w:r w:rsidRPr="004F5AF9">
        <w:t xml:space="preserve">Вхідні дані представлені у вигляді таблиць, що містять інформацію про продажі літніх товарів інтернет-магазину </w:t>
      </w:r>
      <w:proofErr w:type="spellStart"/>
      <w:r w:rsidRPr="004F5AF9">
        <w:t>Wish</w:t>
      </w:r>
      <w:proofErr w:type="spellEnd"/>
      <w:r w:rsidRPr="004F5AF9">
        <w:t>. Таблиці охоплюють різні аспекти, пов'язані з товарними категоріями, продавцями, цінами, рейтингами та хронологією продажів. Основні дані включають</w:t>
      </w:r>
      <w:r w:rsidR="00944D1E">
        <w:t xml:space="preserve"> такі стовпці</w:t>
      </w:r>
      <w:r w:rsidRPr="004F5AF9">
        <w:t>:</w:t>
      </w:r>
    </w:p>
    <w:p w14:paraId="288D08AB" w14:textId="79F588C5" w:rsidR="00FA03F8" w:rsidRPr="00FA03F8" w:rsidRDefault="00FA03F8" w:rsidP="00FA03F8">
      <w:pPr>
        <w:pStyle w:val="a9"/>
        <w:numPr>
          <w:ilvl w:val="0"/>
          <w:numId w:val="14"/>
        </w:numPr>
        <w:ind w:left="0" w:firstLine="709"/>
      </w:pPr>
      <w:proofErr w:type="spellStart"/>
      <w:r w:rsidRPr="00FA03F8">
        <w:t>Data</w:t>
      </w:r>
      <w:proofErr w:type="spellEnd"/>
      <w:r w:rsidRPr="00FA03F8">
        <w:t>: Вказує дату здійснення транзакції або продажу. Цей стовпець використовується для аналізу сезонних тенденцій та фільтрації даних за часовими інтервалами (дні, місяці, роки).</w:t>
      </w:r>
    </w:p>
    <w:p w14:paraId="45925E4A" w14:textId="57EF8BCF" w:rsidR="00FA03F8" w:rsidRPr="00FA03F8" w:rsidRDefault="00FA03F8" w:rsidP="00FA03F8">
      <w:pPr>
        <w:pStyle w:val="a9"/>
        <w:numPr>
          <w:ilvl w:val="0"/>
          <w:numId w:val="14"/>
        </w:numPr>
        <w:ind w:left="0" w:firstLine="709"/>
      </w:pPr>
      <w:proofErr w:type="spellStart"/>
      <w:r w:rsidRPr="00FA03F8">
        <w:lastRenderedPageBreak/>
        <w:t>merchant_id</w:t>
      </w:r>
      <w:proofErr w:type="spellEnd"/>
      <w:r w:rsidRPr="00FA03F8">
        <w:t xml:space="preserve">: Унікальний ідентифікатор продавця. Служить для зв’язку з таблицею </w:t>
      </w:r>
      <w:proofErr w:type="spellStart"/>
      <w:r w:rsidRPr="00FA03F8">
        <w:t>Sellers_Table</w:t>
      </w:r>
      <w:proofErr w:type="spellEnd"/>
      <w:r w:rsidRPr="00FA03F8">
        <w:t>, що дозволяє ідентифікувати, хто здійснював продаж.</w:t>
      </w:r>
    </w:p>
    <w:p w14:paraId="1B381261" w14:textId="4C88FB7A" w:rsidR="00FA03F8" w:rsidRPr="00FA03F8" w:rsidRDefault="00FA03F8" w:rsidP="00FA03F8">
      <w:pPr>
        <w:pStyle w:val="a9"/>
        <w:numPr>
          <w:ilvl w:val="0"/>
          <w:numId w:val="14"/>
        </w:numPr>
        <w:ind w:left="0" w:firstLine="709"/>
      </w:pPr>
      <w:proofErr w:type="spellStart"/>
      <w:r w:rsidRPr="00FA03F8">
        <w:t>origin_country</w:t>
      </w:r>
      <w:proofErr w:type="spellEnd"/>
      <w:r w:rsidRPr="00FA03F8">
        <w:t>: Країна походження товару. Допомагає аналізувати географічну структуру продажів та розподіл товарів залежно від їх походження.</w:t>
      </w:r>
    </w:p>
    <w:p w14:paraId="5125D061" w14:textId="1B25FFE6" w:rsidR="00FA03F8" w:rsidRPr="00FA03F8" w:rsidRDefault="00FA03F8" w:rsidP="00FA03F8">
      <w:pPr>
        <w:pStyle w:val="a9"/>
        <w:numPr>
          <w:ilvl w:val="0"/>
          <w:numId w:val="14"/>
        </w:numPr>
        <w:ind w:left="0" w:firstLine="709"/>
      </w:pPr>
      <w:proofErr w:type="spellStart"/>
      <w:r w:rsidRPr="00FA03F8">
        <w:t>product_id</w:t>
      </w:r>
      <w:proofErr w:type="spellEnd"/>
      <w:r w:rsidRPr="00FA03F8">
        <w:t xml:space="preserve">: Унікальний ідентифікатор товару. Цей стовпець дозволяє зв’язувати товари з іншими таблицями, такими як </w:t>
      </w:r>
      <w:proofErr w:type="spellStart"/>
      <w:r w:rsidRPr="00FA03F8">
        <w:t>Product_Details_Table</w:t>
      </w:r>
      <w:proofErr w:type="spellEnd"/>
      <w:r w:rsidRPr="00FA03F8">
        <w:t>.</w:t>
      </w:r>
    </w:p>
    <w:p w14:paraId="0822CAA9" w14:textId="0FE7521F" w:rsidR="00944D1E" w:rsidRPr="00FA03F8" w:rsidRDefault="00FA03F8" w:rsidP="00FA03F8">
      <w:pPr>
        <w:pStyle w:val="a9"/>
        <w:numPr>
          <w:ilvl w:val="0"/>
          <w:numId w:val="14"/>
        </w:numPr>
        <w:ind w:left="0" w:firstLine="709"/>
      </w:pPr>
      <w:proofErr w:type="spellStart"/>
      <w:r w:rsidRPr="00FA03F8">
        <w:t>title</w:t>
      </w:r>
      <w:proofErr w:type="spellEnd"/>
      <w:r w:rsidRPr="00FA03F8">
        <w:t>: Назва товару. Надає опис продукту, який використовується у звітах для розпізнавання та аналізу конкретних товарів.</w:t>
      </w:r>
    </w:p>
    <w:p w14:paraId="2C2E1600" w14:textId="522BF107" w:rsidR="00FA03F8" w:rsidRPr="00FA03F8" w:rsidRDefault="00FA03F8" w:rsidP="00FA03F8">
      <w:pPr>
        <w:pStyle w:val="a9"/>
        <w:numPr>
          <w:ilvl w:val="0"/>
          <w:numId w:val="14"/>
        </w:numPr>
        <w:ind w:left="0" w:firstLine="709"/>
      </w:pPr>
      <w:proofErr w:type="spellStart"/>
      <w:r w:rsidRPr="00FA03F8">
        <w:t>merchant_name</w:t>
      </w:r>
      <w:proofErr w:type="spellEnd"/>
      <w:r w:rsidRPr="00FA03F8">
        <w:t>: Назва продавця. Використовується для ідентифікації та відображення назви компанії або особи, що здійснює продаж.</w:t>
      </w:r>
    </w:p>
    <w:p w14:paraId="428FC393" w14:textId="079F5C07" w:rsidR="00FA03F8" w:rsidRPr="00FA03F8" w:rsidRDefault="00FA03F8" w:rsidP="00FA03F8">
      <w:pPr>
        <w:pStyle w:val="a9"/>
        <w:numPr>
          <w:ilvl w:val="0"/>
          <w:numId w:val="14"/>
        </w:numPr>
        <w:ind w:left="0" w:firstLine="709"/>
      </w:pPr>
      <w:proofErr w:type="spellStart"/>
      <w:r w:rsidRPr="00FA03F8">
        <w:t>price</w:t>
      </w:r>
      <w:proofErr w:type="spellEnd"/>
      <w:r w:rsidRPr="00FA03F8">
        <w:t>: Ціна товару за одиницю. Цей стовпець використовується для обчислення прибутку та оцінки рентабельності продажів.</w:t>
      </w:r>
    </w:p>
    <w:p w14:paraId="204EA463" w14:textId="1D708FF0" w:rsidR="00FA03F8" w:rsidRPr="00FA03F8" w:rsidRDefault="00FA03F8" w:rsidP="00FA03F8">
      <w:pPr>
        <w:pStyle w:val="a9"/>
        <w:numPr>
          <w:ilvl w:val="0"/>
          <w:numId w:val="14"/>
        </w:numPr>
        <w:ind w:left="0" w:firstLine="709"/>
      </w:pPr>
      <w:proofErr w:type="spellStart"/>
      <w:r w:rsidRPr="00FA03F8">
        <w:t>rating_five_count</w:t>
      </w:r>
      <w:proofErr w:type="spellEnd"/>
      <w:r w:rsidRPr="00FA03F8">
        <w:t>: Кількість оцінок товару на рівні "5 зірок". Дозволяє аналізувати популярність товару та задоволення клієнтів.</w:t>
      </w:r>
    </w:p>
    <w:p w14:paraId="04053678" w14:textId="28202D74" w:rsidR="00FA03F8" w:rsidRPr="00FA03F8" w:rsidRDefault="00FA03F8" w:rsidP="00FA03F8">
      <w:pPr>
        <w:pStyle w:val="a9"/>
        <w:numPr>
          <w:ilvl w:val="0"/>
          <w:numId w:val="14"/>
        </w:numPr>
        <w:ind w:left="0" w:firstLine="709"/>
      </w:pPr>
      <w:proofErr w:type="spellStart"/>
      <w:r w:rsidRPr="00FA03F8">
        <w:t>rating_four_count</w:t>
      </w:r>
      <w:proofErr w:type="spellEnd"/>
      <w:r w:rsidRPr="00FA03F8">
        <w:t>: Кількість оцінок товару на рівні "4 зірки". Використовується для детального аналізу якості товарів.</w:t>
      </w:r>
    </w:p>
    <w:p w14:paraId="57075E87" w14:textId="5B0EE6E8" w:rsidR="00FA03F8" w:rsidRPr="00FA03F8" w:rsidRDefault="00FA03F8" w:rsidP="00FA03F8">
      <w:pPr>
        <w:pStyle w:val="a9"/>
        <w:numPr>
          <w:ilvl w:val="0"/>
          <w:numId w:val="14"/>
        </w:numPr>
        <w:ind w:left="0" w:firstLine="709"/>
      </w:pPr>
      <w:proofErr w:type="spellStart"/>
      <w:r w:rsidRPr="00FA03F8">
        <w:t>rating_three_count</w:t>
      </w:r>
      <w:proofErr w:type="spellEnd"/>
      <w:r w:rsidRPr="00FA03F8">
        <w:t>: Кількість оцінок товару на рівні "3 зірки". Дозволяє виявити товари із середнім рівнем задоволення.</w:t>
      </w:r>
    </w:p>
    <w:p w14:paraId="50C23F14" w14:textId="5AB69D18" w:rsidR="00FA03F8" w:rsidRPr="00FA03F8" w:rsidRDefault="00FA03F8" w:rsidP="00FA03F8">
      <w:pPr>
        <w:pStyle w:val="a9"/>
        <w:numPr>
          <w:ilvl w:val="0"/>
          <w:numId w:val="14"/>
        </w:numPr>
        <w:ind w:left="0" w:firstLine="709"/>
      </w:pPr>
      <w:proofErr w:type="spellStart"/>
      <w:r w:rsidRPr="00FA03F8">
        <w:t>rating_two_count</w:t>
      </w:r>
      <w:proofErr w:type="spellEnd"/>
      <w:r w:rsidRPr="00FA03F8">
        <w:t>: Кількість оцінок товару на рівні "2 зірки". Показує часткову незадоволеність споживачів.</w:t>
      </w:r>
    </w:p>
    <w:p w14:paraId="46FABA88" w14:textId="5284CA18" w:rsidR="00FA03F8" w:rsidRPr="00FA03F8" w:rsidRDefault="00FA03F8" w:rsidP="00FA03F8">
      <w:pPr>
        <w:pStyle w:val="a9"/>
        <w:numPr>
          <w:ilvl w:val="0"/>
          <w:numId w:val="14"/>
        </w:numPr>
        <w:ind w:left="0" w:firstLine="709"/>
      </w:pPr>
      <w:proofErr w:type="spellStart"/>
      <w:r w:rsidRPr="00FA03F8">
        <w:t>rating_one_count</w:t>
      </w:r>
      <w:proofErr w:type="spellEnd"/>
      <w:r w:rsidRPr="00FA03F8">
        <w:t>: Кількість оцінок товару на рівні "1 зірка". Відображає товари з негативними відгуками.</w:t>
      </w:r>
    </w:p>
    <w:p w14:paraId="7ACA7973" w14:textId="0AAE57BC" w:rsidR="00FA03F8" w:rsidRPr="00FA03F8" w:rsidRDefault="00FA03F8" w:rsidP="00FA03F8">
      <w:pPr>
        <w:pStyle w:val="a9"/>
        <w:numPr>
          <w:ilvl w:val="0"/>
          <w:numId w:val="14"/>
        </w:numPr>
        <w:ind w:left="0" w:firstLine="709"/>
      </w:pPr>
      <w:proofErr w:type="spellStart"/>
      <w:r w:rsidRPr="00FA03F8">
        <w:t>units_sold</w:t>
      </w:r>
      <w:proofErr w:type="spellEnd"/>
      <w:r w:rsidRPr="00FA03F8">
        <w:t>: Кількість проданих одиниць товару. Є ключовим показником ефективності продажів.</w:t>
      </w:r>
    </w:p>
    <w:p w14:paraId="059A1D4C" w14:textId="38C5DCE1" w:rsidR="00944D1E" w:rsidRPr="004F5AF9" w:rsidRDefault="00944D1E" w:rsidP="00944D1E">
      <w:pPr>
        <w:jc w:val="center"/>
        <w:rPr>
          <w:b/>
          <w:bCs/>
        </w:rPr>
      </w:pPr>
      <w:r w:rsidRPr="004F5AF9">
        <w:rPr>
          <w:b/>
          <w:bCs/>
        </w:rPr>
        <w:t>1.</w:t>
      </w:r>
      <w:r>
        <w:rPr>
          <w:b/>
          <w:bCs/>
        </w:rPr>
        <w:t>3</w:t>
      </w:r>
      <w:r w:rsidRPr="004F5AF9">
        <w:rPr>
          <w:b/>
          <w:bCs/>
        </w:rPr>
        <w:t xml:space="preserve"> В</w:t>
      </w:r>
      <w:r>
        <w:rPr>
          <w:b/>
          <w:bCs/>
        </w:rPr>
        <w:t>и</w:t>
      </w:r>
      <w:r w:rsidRPr="004F5AF9">
        <w:rPr>
          <w:b/>
          <w:bCs/>
        </w:rPr>
        <w:t>хідні дані</w:t>
      </w:r>
    </w:p>
    <w:p w14:paraId="7C4B7BD6" w14:textId="2BF1D151" w:rsidR="004F5AF9" w:rsidRDefault="00944D1E" w:rsidP="00944D1E">
      <w:pPr>
        <w:ind w:firstLine="708"/>
      </w:pPr>
      <w:r w:rsidRPr="00944D1E">
        <w:t xml:space="preserve">Вихідні дані, представлені в аналітичному звіті про продажі літніх товарів інтернет-магазину </w:t>
      </w:r>
      <w:proofErr w:type="spellStart"/>
      <w:r w:rsidRPr="00944D1E">
        <w:t>Wish</w:t>
      </w:r>
      <w:proofErr w:type="spellEnd"/>
      <w:r w:rsidRPr="00944D1E">
        <w:t xml:space="preserve">, використовуються для побудови всебічної та зрозумілої </w:t>
      </w:r>
      <w:r w:rsidRPr="00944D1E">
        <w:lastRenderedPageBreak/>
        <w:t>моделі, яка сприяє прийняттю ефективних рішень і вдосконаленню бізнес-процесів компанії. Основні складові вихідних даних охоплюють:</w:t>
      </w:r>
    </w:p>
    <w:p w14:paraId="71B580F9" w14:textId="70B42DBD" w:rsidR="00944D1E" w:rsidRPr="00944D1E" w:rsidRDefault="00944D1E" w:rsidP="00944D1E">
      <w:pPr>
        <w:pStyle w:val="a9"/>
        <w:numPr>
          <w:ilvl w:val="0"/>
          <w:numId w:val="6"/>
        </w:numPr>
      </w:pPr>
      <w:r w:rsidRPr="00944D1E">
        <w:t>Графіки та діаграми — інформативні візуалізації, такі як стовпчикові графіки прибутків за місяцями, кругові діаграми розподілу прибутків між роками, теплові карти для ілюстрації географічних особливостей продажів.</w:t>
      </w:r>
    </w:p>
    <w:p w14:paraId="5B21B3BC" w14:textId="6AD1AE13" w:rsidR="00944D1E" w:rsidRPr="00944D1E" w:rsidRDefault="00944D1E" w:rsidP="00944D1E">
      <w:pPr>
        <w:pStyle w:val="a9"/>
        <w:numPr>
          <w:ilvl w:val="0"/>
          <w:numId w:val="6"/>
        </w:numPr>
      </w:pPr>
      <w:r w:rsidRPr="00944D1E">
        <w:t>Табличні звіти — структурована таблична інформація, що містить основні показники, зокрема назви товарів, їхні рейтинги, кількість проданих одиниць та середню ціну, що дає змогу детально аналізувати асортимент і ефективність продажів.</w:t>
      </w:r>
    </w:p>
    <w:p w14:paraId="36F92710" w14:textId="07D9B959" w:rsidR="00944D1E" w:rsidRPr="00944D1E" w:rsidRDefault="00944D1E" w:rsidP="00944D1E">
      <w:pPr>
        <w:pStyle w:val="a9"/>
        <w:numPr>
          <w:ilvl w:val="0"/>
          <w:numId w:val="6"/>
        </w:numPr>
      </w:pPr>
      <w:r w:rsidRPr="00944D1E">
        <w:t>Обрахунок ключових значень — розрахунки загального прибутку, кількості продажів, кількості проданих одиниць товарів і рейтингу продавців.</w:t>
      </w:r>
    </w:p>
    <w:p w14:paraId="0F5C5CA5" w14:textId="6E0662AD" w:rsidR="00944D1E" w:rsidRPr="00944D1E" w:rsidRDefault="00944D1E" w:rsidP="00944D1E">
      <w:pPr>
        <w:pStyle w:val="a9"/>
        <w:numPr>
          <w:ilvl w:val="0"/>
          <w:numId w:val="6"/>
        </w:numPr>
      </w:pPr>
      <w:r w:rsidRPr="00944D1E">
        <w:t>Географічна аналітика — карта країн-виробників товарів із зазначенням кількості вироблених і проданих одиниць, яка дозволяє визначити регіони з найбільшою активністю.</w:t>
      </w:r>
    </w:p>
    <w:p w14:paraId="655AD286" w14:textId="46A83DC2" w:rsidR="00944D1E" w:rsidRDefault="00944D1E" w:rsidP="00944D1E">
      <w:pPr>
        <w:pStyle w:val="a9"/>
        <w:numPr>
          <w:ilvl w:val="0"/>
          <w:numId w:val="6"/>
        </w:numPr>
      </w:pPr>
      <w:r w:rsidRPr="00944D1E">
        <w:t>Розподіл оцінок товарів — діаграми, що відображають частку товарів із різними рейтингами (1–5 зірок), що дозволяє аналізувати задоволеність клієнтів якістю продукції.</w:t>
      </w:r>
    </w:p>
    <w:p w14:paraId="215AAC2D" w14:textId="488D3C32" w:rsidR="00944D1E" w:rsidRPr="004F5AF9" w:rsidRDefault="00944D1E" w:rsidP="00944D1E">
      <w:pPr>
        <w:jc w:val="center"/>
        <w:rPr>
          <w:b/>
          <w:bCs/>
        </w:rPr>
      </w:pPr>
      <w:r w:rsidRPr="004F5AF9">
        <w:rPr>
          <w:b/>
          <w:bCs/>
        </w:rPr>
        <w:t>1.</w:t>
      </w:r>
      <w:r>
        <w:rPr>
          <w:b/>
          <w:bCs/>
        </w:rPr>
        <w:t>4</w:t>
      </w:r>
      <w:r w:rsidRPr="004F5AF9">
        <w:rPr>
          <w:b/>
          <w:bCs/>
        </w:rPr>
        <w:t xml:space="preserve"> </w:t>
      </w:r>
      <w:r>
        <w:rPr>
          <w:b/>
          <w:bCs/>
        </w:rPr>
        <w:t>Межі розробки аналітичного звіту</w:t>
      </w:r>
    </w:p>
    <w:p w14:paraId="539FC55E" w14:textId="0F1D96A6" w:rsidR="00944D1E" w:rsidRDefault="00944D1E" w:rsidP="00944D1E">
      <w:pPr>
        <w:ind w:firstLine="708"/>
      </w:pPr>
      <w:r>
        <w:t xml:space="preserve">Розробка аналітичного звіту про продажі літніх товарів інтернет-магазину </w:t>
      </w:r>
      <w:proofErr w:type="spellStart"/>
      <w:r>
        <w:t>Wish</w:t>
      </w:r>
      <w:proofErr w:type="spellEnd"/>
      <w:r>
        <w:t xml:space="preserve"> охоплює аналіз даних за період із 1 січня 2020 року до 31 грудня 2021 року. Часові межі дозволяють виявити динаміку продажів і сезонні тенденції впродовж двох років. Географічно дослідження зосереджено на ключових ринках, таких як Європа, Північна Америка та Азія, що забезпечує оцінку регіональних особливостей попиту.</w:t>
      </w:r>
    </w:p>
    <w:p w14:paraId="3F561EAF" w14:textId="33637F57" w:rsidR="00944D1E" w:rsidRPr="00944D1E" w:rsidRDefault="00944D1E" w:rsidP="00944D1E">
      <w:pPr>
        <w:ind w:firstLine="708"/>
      </w:pPr>
      <w:r>
        <w:t>Фокус звіту спрямований на аналіз літніх товарів, зокрема одягу, аксесуарів та туристичного спорядження, які мають високий попит у літній сезон. Основними показниками для дослідження є обсяги продажів, прибуток, рейтинг товарів і продавців, що дає змогу оцінити якість продукції та задоволеність клієнтів.</w:t>
      </w:r>
    </w:p>
    <w:p w14:paraId="6D63722A" w14:textId="77777777" w:rsidR="003F706E" w:rsidRPr="00374D3E" w:rsidRDefault="003F706E">
      <w:pPr>
        <w:spacing w:after="160" w:line="259" w:lineRule="auto"/>
        <w:jc w:val="left"/>
        <w:rPr>
          <w:rFonts w:eastAsia="Calibri"/>
          <w:b/>
          <w:sz w:val="32"/>
          <w:szCs w:val="28"/>
          <w:lang w:eastAsia="uk-UA"/>
        </w:rPr>
      </w:pPr>
      <w:r w:rsidRPr="00374D3E">
        <w:rPr>
          <w:rFonts w:eastAsia="Calibri"/>
          <w:b/>
          <w:sz w:val="32"/>
          <w:szCs w:val="28"/>
          <w:lang w:eastAsia="uk-UA"/>
        </w:rPr>
        <w:br w:type="page"/>
      </w:r>
    </w:p>
    <w:p w14:paraId="2CF824FD" w14:textId="456C78CF" w:rsidR="003F706E" w:rsidRPr="0049661A" w:rsidRDefault="003F706E" w:rsidP="003F706E">
      <w:pPr>
        <w:jc w:val="center"/>
        <w:outlineLvl w:val="0"/>
        <w:rPr>
          <w:rFonts w:eastAsia="Calibri"/>
          <w:b/>
          <w:sz w:val="32"/>
          <w:szCs w:val="28"/>
          <w:lang w:val="ru-RU" w:eastAsia="uk-UA"/>
        </w:rPr>
      </w:pPr>
      <w:bookmarkStart w:id="8" w:name="_Toc183072906"/>
      <w:r w:rsidRPr="0049661A">
        <w:rPr>
          <w:rFonts w:eastAsia="Calibri"/>
          <w:b/>
          <w:sz w:val="32"/>
          <w:szCs w:val="28"/>
          <w:lang w:val="ru-RU" w:eastAsia="uk-UA"/>
        </w:rPr>
        <w:lastRenderedPageBreak/>
        <w:t xml:space="preserve">РОЗДІЛ </w:t>
      </w:r>
      <w:r>
        <w:rPr>
          <w:rFonts w:eastAsia="Calibri"/>
          <w:b/>
          <w:sz w:val="32"/>
          <w:szCs w:val="28"/>
          <w:lang w:val="ru-RU" w:eastAsia="uk-UA"/>
        </w:rPr>
        <w:t>2</w:t>
      </w:r>
      <w:r w:rsidRPr="0049661A">
        <w:rPr>
          <w:rFonts w:eastAsia="Calibri"/>
          <w:b/>
          <w:sz w:val="32"/>
          <w:szCs w:val="28"/>
          <w:lang w:val="ru-RU" w:eastAsia="uk-UA"/>
        </w:rPr>
        <w:t>. «</w:t>
      </w:r>
      <w:r>
        <w:rPr>
          <w:rFonts w:eastAsia="Calibri"/>
          <w:b/>
          <w:sz w:val="32"/>
          <w:szCs w:val="28"/>
          <w:lang w:val="ru-RU" w:eastAsia="uk-UA"/>
        </w:rPr>
        <w:t>ОПИС ПРОЕКТУ ЗВІТУ</w:t>
      </w:r>
      <w:r w:rsidRPr="0049661A">
        <w:rPr>
          <w:rFonts w:eastAsia="Calibri"/>
          <w:b/>
          <w:sz w:val="32"/>
          <w:szCs w:val="28"/>
          <w:lang w:val="ru-RU" w:eastAsia="uk-UA"/>
        </w:rPr>
        <w:t>»</w:t>
      </w:r>
      <w:bookmarkEnd w:id="8"/>
    </w:p>
    <w:p w14:paraId="46AFB715" w14:textId="3BD37ADB" w:rsidR="003F706E" w:rsidRPr="004F5AF9" w:rsidRDefault="003F706E" w:rsidP="003F706E">
      <w:pPr>
        <w:jc w:val="center"/>
        <w:rPr>
          <w:b/>
          <w:bCs/>
          <w:lang w:val="ru-RU"/>
        </w:rPr>
      </w:pPr>
      <w:r>
        <w:rPr>
          <w:b/>
          <w:bCs/>
          <w:lang w:val="ru-RU"/>
        </w:rPr>
        <w:t>2</w:t>
      </w:r>
      <w:r w:rsidRPr="004F5AF9">
        <w:rPr>
          <w:b/>
          <w:bCs/>
          <w:lang w:val="ru-RU"/>
        </w:rPr>
        <w:t>.1</w:t>
      </w:r>
      <w:r>
        <w:rPr>
          <w:b/>
          <w:bCs/>
          <w:lang w:val="ru-RU"/>
        </w:rPr>
        <w:t>.1</w:t>
      </w:r>
      <w:r w:rsidRPr="004F5AF9">
        <w:rPr>
          <w:b/>
          <w:bCs/>
          <w:lang w:val="ru-RU"/>
        </w:rPr>
        <w:t xml:space="preserve"> </w:t>
      </w:r>
      <w:proofErr w:type="spellStart"/>
      <w:r>
        <w:rPr>
          <w:b/>
          <w:bCs/>
          <w:lang w:val="ru-RU"/>
        </w:rPr>
        <w:t>Основні</w:t>
      </w:r>
      <w:proofErr w:type="spellEnd"/>
      <w:r>
        <w:rPr>
          <w:b/>
          <w:bCs/>
          <w:lang w:val="ru-RU"/>
        </w:rPr>
        <w:t xml:space="preserve"> </w:t>
      </w:r>
      <w:proofErr w:type="spellStart"/>
      <w:r>
        <w:rPr>
          <w:b/>
          <w:bCs/>
          <w:lang w:val="ru-RU"/>
        </w:rPr>
        <w:t>функції</w:t>
      </w:r>
      <w:proofErr w:type="spellEnd"/>
      <w:r>
        <w:rPr>
          <w:b/>
          <w:bCs/>
          <w:lang w:val="ru-RU"/>
        </w:rPr>
        <w:t xml:space="preserve"> </w:t>
      </w:r>
      <w:proofErr w:type="spellStart"/>
      <w:r>
        <w:rPr>
          <w:b/>
          <w:bCs/>
          <w:lang w:val="ru-RU"/>
        </w:rPr>
        <w:t>аналітичного</w:t>
      </w:r>
      <w:proofErr w:type="spellEnd"/>
      <w:r>
        <w:rPr>
          <w:b/>
          <w:bCs/>
          <w:lang w:val="ru-RU"/>
        </w:rPr>
        <w:t xml:space="preserve"> </w:t>
      </w:r>
      <w:proofErr w:type="spellStart"/>
      <w:r>
        <w:rPr>
          <w:b/>
          <w:bCs/>
          <w:lang w:val="ru-RU"/>
        </w:rPr>
        <w:t>звіту</w:t>
      </w:r>
      <w:proofErr w:type="spellEnd"/>
    </w:p>
    <w:p w14:paraId="618366A6" w14:textId="0FCF38EB" w:rsidR="003F706E" w:rsidRDefault="003F706E" w:rsidP="003F706E">
      <w:pPr>
        <w:ind w:firstLine="708"/>
      </w:pPr>
      <w:r w:rsidRPr="003F706E">
        <w:t xml:space="preserve">Аналітичний звіт </w:t>
      </w:r>
      <w:proofErr w:type="spellStart"/>
      <w:r w:rsidRPr="003F706E">
        <w:t>Power</w:t>
      </w:r>
      <w:proofErr w:type="spellEnd"/>
      <w:r w:rsidRPr="003F706E">
        <w:t xml:space="preserve"> BI про продажі літніх товарів інтернет-магазину </w:t>
      </w:r>
      <w:proofErr w:type="spellStart"/>
      <w:r w:rsidRPr="003F706E">
        <w:t>Wish</w:t>
      </w:r>
      <w:proofErr w:type="spellEnd"/>
      <w:r w:rsidRPr="003F706E">
        <w:t xml:space="preserve"> створений для вирішення низки ключових завдань, спрямованих на аналіз і оптимізацію бізнес-процесів. Основними функціями цього звіту є:</w:t>
      </w:r>
    </w:p>
    <w:p w14:paraId="2465828F" w14:textId="0EBCFC76" w:rsidR="003F706E" w:rsidRPr="003F706E" w:rsidRDefault="003F706E" w:rsidP="003F706E">
      <w:pPr>
        <w:pStyle w:val="a9"/>
        <w:numPr>
          <w:ilvl w:val="0"/>
          <w:numId w:val="6"/>
        </w:numPr>
      </w:pPr>
      <w:r w:rsidRPr="003F706E">
        <w:t>Аналіз продажів: забезпечення детального дослідження динаміки продажів, включаючи сезонні зміни, визначення пікових періодів і спаду попиту.</w:t>
      </w:r>
    </w:p>
    <w:p w14:paraId="654E6982" w14:textId="534F8CCD" w:rsidR="003F706E" w:rsidRPr="003F706E" w:rsidRDefault="003F706E" w:rsidP="003F706E">
      <w:pPr>
        <w:pStyle w:val="a9"/>
        <w:numPr>
          <w:ilvl w:val="0"/>
          <w:numId w:val="6"/>
        </w:numPr>
      </w:pPr>
      <w:r w:rsidRPr="003F706E">
        <w:t>Оцінка фінансових результатів: розрахунок загального прибутку, порівняння фінансових показників за різні періоди, аналіз прибутковості окремих товарів і категорій.</w:t>
      </w:r>
    </w:p>
    <w:p w14:paraId="0C329DF6" w14:textId="7E773438" w:rsidR="003F706E" w:rsidRPr="003F706E" w:rsidRDefault="003F706E" w:rsidP="003F706E">
      <w:pPr>
        <w:pStyle w:val="a9"/>
        <w:numPr>
          <w:ilvl w:val="0"/>
          <w:numId w:val="6"/>
        </w:numPr>
      </w:pPr>
      <w:r w:rsidRPr="003F706E">
        <w:t>Аналіз клієнтських вподобань: виявлення популярних товарів і категорій, аналіз рейтингів та оцінок клієнтів, визначення факторів, що впливають на вибір споживачів.</w:t>
      </w:r>
    </w:p>
    <w:p w14:paraId="0CE291E7" w14:textId="20BFB2B7" w:rsidR="003F706E" w:rsidRPr="003F706E" w:rsidRDefault="003F706E" w:rsidP="003F706E">
      <w:pPr>
        <w:pStyle w:val="a9"/>
        <w:numPr>
          <w:ilvl w:val="0"/>
          <w:numId w:val="6"/>
        </w:numPr>
      </w:pPr>
      <w:r w:rsidRPr="003F706E">
        <w:t>Географічний аналіз: аналіз країн-виробників і їх впливу на загальну динаміку продажів.</w:t>
      </w:r>
    </w:p>
    <w:p w14:paraId="6B0412D9" w14:textId="4FFA83F3" w:rsidR="003F706E" w:rsidRPr="003F706E" w:rsidRDefault="003F706E" w:rsidP="003F706E">
      <w:pPr>
        <w:pStyle w:val="a9"/>
        <w:numPr>
          <w:ilvl w:val="0"/>
          <w:numId w:val="6"/>
        </w:numPr>
      </w:pPr>
      <w:r w:rsidRPr="003F706E">
        <w:t xml:space="preserve">Візуалізація даних: представлення складної інформації у вигляді інтерактивних графіків, діаграм, таблиць, які дозволяють швидко отримати потрібні </w:t>
      </w:r>
      <w:proofErr w:type="spellStart"/>
      <w:r w:rsidRPr="003F706E">
        <w:t>інсайти</w:t>
      </w:r>
      <w:proofErr w:type="spellEnd"/>
      <w:r w:rsidRPr="003F706E">
        <w:t>.</w:t>
      </w:r>
    </w:p>
    <w:p w14:paraId="1653F70F" w14:textId="5A5B0B96" w:rsidR="003F706E" w:rsidRPr="003F706E" w:rsidRDefault="003F706E" w:rsidP="003F706E">
      <w:pPr>
        <w:pStyle w:val="a9"/>
        <w:numPr>
          <w:ilvl w:val="0"/>
          <w:numId w:val="6"/>
        </w:numPr>
      </w:pPr>
      <w:r w:rsidRPr="003F706E">
        <w:t>Прийняття обґрунтованих рішень: надання бізнесу інструментів для оптимізації асортименту, маркетингових стратегій та управління регіональними продажами.</w:t>
      </w:r>
    </w:p>
    <w:p w14:paraId="6545F554" w14:textId="522DA462" w:rsidR="00152EE0" w:rsidRPr="009B3109" w:rsidRDefault="00152EE0" w:rsidP="00152EE0">
      <w:pPr>
        <w:jc w:val="center"/>
        <w:rPr>
          <w:b/>
          <w:bCs/>
        </w:rPr>
      </w:pPr>
      <w:r w:rsidRPr="00B0428D">
        <w:rPr>
          <w:b/>
          <w:bCs/>
        </w:rPr>
        <w:t>2.</w:t>
      </w:r>
      <w:r w:rsidR="00F84E4A">
        <w:rPr>
          <w:b/>
          <w:bCs/>
        </w:rPr>
        <w:t>1</w:t>
      </w:r>
      <w:r w:rsidRPr="00B0428D">
        <w:rPr>
          <w:b/>
          <w:bCs/>
        </w:rPr>
        <w:t>.</w:t>
      </w:r>
      <w:r w:rsidR="00F84E4A">
        <w:rPr>
          <w:b/>
          <w:bCs/>
        </w:rPr>
        <w:t>2</w:t>
      </w:r>
      <w:r w:rsidRPr="00B0428D">
        <w:rPr>
          <w:b/>
          <w:bCs/>
        </w:rPr>
        <w:t xml:space="preserve"> </w:t>
      </w:r>
      <w:r w:rsidR="009B3109">
        <w:rPr>
          <w:b/>
          <w:bCs/>
        </w:rPr>
        <w:t>Структура даних та зв</w:t>
      </w:r>
      <w:r w:rsidR="009B3109" w:rsidRPr="00B0428D">
        <w:rPr>
          <w:b/>
          <w:bCs/>
        </w:rPr>
        <w:t>’</w:t>
      </w:r>
      <w:r w:rsidR="009B3109">
        <w:rPr>
          <w:b/>
          <w:bCs/>
        </w:rPr>
        <w:t>язки</w:t>
      </w:r>
    </w:p>
    <w:p w14:paraId="1F68C374" w14:textId="77777777" w:rsidR="00B0428D" w:rsidRPr="00B0428D" w:rsidRDefault="00B0428D" w:rsidP="00B0428D">
      <w:pPr>
        <w:ind w:firstLine="708"/>
      </w:pPr>
      <w:r w:rsidRPr="00B0428D">
        <w:t>Для створення аналітичного звіту використовується модель даних, що складається з кількох взаємопов’язаних таблиць, які містять ключову інформацію про замовлення, продавців, товари та фінансові результати. Дані були завантажені у форматі .</w:t>
      </w:r>
      <w:proofErr w:type="spellStart"/>
      <w:r w:rsidRPr="00B0428D">
        <w:t>csv</w:t>
      </w:r>
      <w:proofErr w:type="spellEnd"/>
      <w:r w:rsidRPr="00B0428D">
        <w:t>, що включає деталі про продажі, рейтинги, прибутки та інші показники.</w:t>
      </w:r>
    </w:p>
    <w:p w14:paraId="111F0353" w14:textId="11B96050" w:rsidR="00B0428D" w:rsidRDefault="00B0428D" w:rsidP="00B0428D">
      <w:pPr>
        <w:ind w:firstLine="708"/>
      </w:pPr>
      <w:r w:rsidRPr="00B0428D">
        <w:t>Аналітична модель</w:t>
      </w:r>
      <w:r>
        <w:t>(рис.2.1) включає такі таблиці</w:t>
      </w:r>
      <w:r w:rsidRPr="00B0428D">
        <w:t xml:space="preserve">: </w:t>
      </w:r>
      <w:proofErr w:type="spellStart"/>
      <w:r>
        <w:t>Main_Table</w:t>
      </w:r>
      <w:proofErr w:type="spellEnd"/>
      <w:r>
        <w:t xml:space="preserve">, </w:t>
      </w:r>
      <w:proofErr w:type="spellStart"/>
      <w:r>
        <w:t>Sellers_Table</w:t>
      </w:r>
      <w:proofErr w:type="spellEnd"/>
      <w:r>
        <w:t xml:space="preserve">, </w:t>
      </w:r>
      <w:proofErr w:type="spellStart"/>
      <w:r>
        <w:t>Product_Details_Table</w:t>
      </w:r>
      <w:proofErr w:type="spellEnd"/>
      <w:r>
        <w:t xml:space="preserve"> та </w:t>
      </w:r>
      <w:proofErr w:type="spellStart"/>
      <w:r>
        <w:t>calendar</w:t>
      </w:r>
      <w:proofErr w:type="spellEnd"/>
      <w:r>
        <w:t>.</w:t>
      </w:r>
    </w:p>
    <w:p w14:paraId="0FB08FCB" w14:textId="66A88EEF" w:rsidR="00B0428D" w:rsidRDefault="00BC2222" w:rsidP="00B0428D">
      <w:pPr>
        <w:jc w:val="center"/>
      </w:pPr>
      <w:r w:rsidRPr="00BC2222">
        <w:rPr>
          <w:noProof/>
        </w:rPr>
        <w:lastRenderedPageBreak/>
        <w:drawing>
          <wp:inline distT="0" distB="0" distL="0" distR="0" wp14:anchorId="6B80417C" wp14:editId="0F7D2A71">
            <wp:extent cx="6480175" cy="507301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80175" cy="5073015"/>
                    </a:xfrm>
                    <a:prstGeom prst="rect">
                      <a:avLst/>
                    </a:prstGeom>
                  </pic:spPr>
                </pic:pic>
              </a:graphicData>
            </a:graphic>
          </wp:inline>
        </w:drawing>
      </w:r>
    </w:p>
    <w:p w14:paraId="512C74D7" w14:textId="457C9B40" w:rsidR="00B0428D" w:rsidRPr="00B0428D" w:rsidRDefault="00B0428D" w:rsidP="00B0428D">
      <w:pPr>
        <w:jc w:val="center"/>
      </w:pPr>
      <w:r>
        <w:t>Рисунок 2.1 ‒ Модель даних</w:t>
      </w:r>
    </w:p>
    <w:p w14:paraId="52182EE9" w14:textId="77777777" w:rsidR="00B0428D" w:rsidRPr="00B0428D" w:rsidRDefault="00B0428D" w:rsidP="00F84E4A">
      <w:pPr>
        <w:ind w:firstLine="708"/>
      </w:pPr>
      <w:r w:rsidRPr="00B0428D">
        <w:t xml:space="preserve">Для створення аналітичного звіту була використана модель даних, яка складається з кількох взаємопов'язаних таблиць. Основною таблицею є </w:t>
      </w:r>
      <w:proofErr w:type="spellStart"/>
      <w:r w:rsidRPr="00B0428D">
        <w:t>Main_Table</w:t>
      </w:r>
      <w:proofErr w:type="spellEnd"/>
      <w:r w:rsidRPr="00B0428D">
        <w:t>, яка містить базову інформацію про товари, зокрема дати продажу, ідентифікатори продавців та товарів, а також країну походження продукції. Вона є центральним елементом моделі, що забезпечує зв’язок із іншими таблицями.</w:t>
      </w:r>
    </w:p>
    <w:p w14:paraId="1C97C4EC" w14:textId="77777777" w:rsidR="00AC2FD5" w:rsidRDefault="00AC2FD5" w:rsidP="00AC2FD5">
      <w:pPr>
        <w:ind w:firstLine="708"/>
      </w:pPr>
      <w:r w:rsidRPr="00AC2FD5">
        <w:t xml:space="preserve">Таблиця </w:t>
      </w:r>
      <w:proofErr w:type="spellStart"/>
      <w:r w:rsidRPr="00AC2FD5">
        <w:t>Main_Table</w:t>
      </w:r>
      <w:proofErr w:type="spellEnd"/>
      <w:r w:rsidRPr="00AC2FD5">
        <w:t xml:space="preserve"> містить базову інформацію про продажі товарів, включаючи дату, країну походження, ідентифікатор продавця та ідентифікатор товару. Вона слугує основним джерелом для аналізу продажів і зв’язується з іншими таблицями для отримання додаткових даних про продавців, товари та часові параметри.</w:t>
      </w:r>
    </w:p>
    <w:p w14:paraId="6FE56B4A" w14:textId="77777777" w:rsidR="00AC2FD5" w:rsidRDefault="00AC2FD5" w:rsidP="00AC2FD5">
      <w:pPr>
        <w:ind w:firstLine="708"/>
      </w:pPr>
      <w:r w:rsidRPr="00AC2FD5">
        <w:lastRenderedPageBreak/>
        <w:t xml:space="preserve">Таблиця </w:t>
      </w:r>
      <w:proofErr w:type="spellStart"/>
      <w:r w:rsidRPr="00AC2FD5">
        <w:t>Sellers_Table</w:t>
      </w:r>
      <w:proofErr w:type="spellEnd"/>
      <w:r w:rsidRPr="00AC2FD5">
        <w:t xml:space="preserve"> містить інформацію про продавців, включаючи їх унікальний ідентифікатор та назву. Вона використовується для визначення відповідності між продажами та конкретними продавцями, забезпечуючи аналітику на рівні торгових точок або мереж.</w:t>
      </w:r>
    </w:p>
    <w:p w14:paraId="709B9115" w14:textId="77777777" w:rsidR="00AC2FD5" w:rsidRDefault="00AC2FD5" w:rsidP="00AC2FD5">
      <w:pPr>
        <w:ind w:firstLine="708"/>
      </w:pPr>
      <w:r w:rsidRPr="00AC2FD5">
        <w:t xml:space="preserve">Таблиця </w:t>
      </w:r>
      <w:proofErr w:type="spellStart"/>
      <w:r w:rsidRPr="00AC2FD5">
        <w:t>Product_Details_Table</w:t>
      </w:r>
      <w:proofErr w:type="spellEnd"/>
      <w:r w:rsidRPr="00AC2FD5">
        <w:t xml:space="preserve"> включає дані про товари, такі як ціни, кількість продажів, рейтинги та обчислені фінансові показники, як-от прибуток. Вона забезпечує детальну інформацію для аналізу ефективності товарів, їх популярності та прибутковості.</w:t>
      </w:r>
    </w:p>
    <w:p w14:paraId="33BD6DF7" w14:textId="77777777" w:rsidR="00AC2FD5" w:rsidRDefault="00AC2FD5" w:rsidP="00AC2FD5">
      <w:pPr>
        <w:ind w:firstLine="708"/>
      </w:pPr>
      <w:r w:rsidRPr="00AC2FD5">
        <w:t xml:space="preserve">Таблиця </w:t>
      </w:r>
      <w:proofErr w:type="spellStart"/>
      <w:r w:rsidRPr="00AC2FD5">
        <w:t>Calendar</w:t>
      </w:r>
      <w:proofErr w:type="spellEnd"/>
      <w:r w:rsidRPr="00AC2FD5">
        <w:t xml:space="preserve"> є часовою шкалою, яка забезпечує структурування даних за роками, кварталами, місяцями та днями. Вона використовується для аналізу продажів у часовому розрізі, що дозволяє визначати тренди та сезонні коливання.</w:t>
      </w:r>
    </w:p>
    <w:p w14:paraId="2AB6E09D" w14:textId="77777777" w:rsidR="00AC2FD5" w:rsidRDefault="00AC2FD5" w:rsidP="00AC2FD5">
      <w:pPr>
        <w:ind w:firstLine="708"/>
      </w:pPr>
      <w:r w:rsidRPr="00AC2FD5">
        <w:t xml:space="preserve">Таблиця </w:t>
      </w:r>
      <w:proofErr w:type="spellStart"/>
      <w:r w:rsidRPr="00AC2FD5">
        <w:t>Main_Table</w:t>
      </w:r>
      <w:proofErr w:type="spellEnd"/>
      <w:r w:rsidRPr="00AC2FD5">
        <w:t xml:space="preserve"> виступає центральною і з’єднується з іншими таблицями через ключові поля: з </w:t>
      </w:r>
      <w:proofErr w:type="spellStart"/>
      <w:r w:rsidRPr="00AC2FD5">
        <w:t>Sellers_Table</w:t>
      </w:r>
      <w:proofErr w:type="spellEnd"/>
      <w:r w:rsidRPr="00AC2FD5">
        <w:t xml:space="preserve"> через ідентифікатор продавця, з </w:t>
      </w:r>
      <w:proofErr w:type="spellStart"/>
      <w:r w:rsidRPr="00AC2FD5">
        <w:t>Product_Details_Table</w:t>
      </w:r>
      <w:proofErr w:type="spellEnd"/>
      <w:r w:rsidRPr="00AC2FD5">
        <w:t xml:space="preserve"> через ідентифікатор товару та з </w:t>
      </w:r>
      <w:proofErr w:type="spellStart"/>
      <w:r w:rsidRPr="00AC2FD5">
        <w:t>Calendar</w:t>
      </w:r>
      <w:proofErr w:type="spellEnd"/>
      <w:r w:rsidRPr="00AC2FD5">
        <w:t xml:space="preserve"> через дату.</w:t>
      </w:r>
    </w:p>
    <w:p w14:paraId="050DA23F" w14:textId="77777777" w:rsidR="00AC2FD5" w:rsidRDefault="00AC2FD5" w:rsidP="00AC2FD5">
      <w:pPr>
        <w:ind w:firstLine="708"/>
      </w:pPr>
      <w:r w:rsidRPr="00AC2FD5">
        <w:t xml:space="preserve">Таблиця </w:t>
      </w:r>
      <w:proofErr w:type="spellStart"/>
      <w:r w:rsidRPr="00AC2FD5">
        <w:t>Sellers_Table</w:t>
      </w:r>
      <w:proofErr w:type="spellEnd"/>
      <w:r w:rsidRPr="00AC2FD5">
        <w:t xml:space="preserve"> забезпечує деталізацію про продавців для записів у </w:t>
      </w:r>
      <w:proofErr w:type="spellStart"/>
      <w:r w:rsidRPr="00AC2FD5">
        <w:t>Main_Table</w:t>
      </w:r>
      <w:proofErr w:type="spellEnd"/>
      <w:r w:rsidRPr="00AC2FD5">
        <w:t>, що дозволяє проводити аналіз за окремими торговими точками</w:t>
      </w:r>
      <w:r>
        <w:t>.</w:t>
      </w:r>
    </w:p>
    <w:p w14:paraId="4F1368E6" w14:textId="77777777" w:rsidR="00AC2FD5" w:rsidRDefault="00AC2FD5" w:rsidP="00AC2FD5">
      <w:pPr>
        <w:ind w:firstLine="708"/>
      </w:pPr>
      <w:r w:rsidRPr="00AC2FD5">
        <w:t xml:space="preserve">Таблиця </w:t>
      </w:r>
      <w:proofErr w:type="spellStart"/>
      <w:r w:rsidRPr="00AC2FD5">
        <w:t>Product_Details_Table</w:t>
      </w:r>
      <w:proofErr w:type="spellEnd"/>
      <w:r w:rsidRPr="00AC2FD5">
        <w:t xml:space="preserve"> додає деталізовану інформацію про товари до даних у </w:t>
      </w:r>
      <w:proofErr w:type="spellStart"/>
      <w:r w:rsidRPr="00AC2FD5">
        <w:t>Main_Table</w:t>
      </w:r>
      <w:proofErr w:type="spellEnd"/>
      <w:r w:rsidRPr="00AC2FD5">
        <w:t>, дозволяючи оцінювати продуктивність кожного товару.</w:t>
      </w:r>
    </w:p>
    <w:p w14:paraId="71E5475B" w14:textId="231A9D5B" w:rsidR="00B0428D" w:rsidRPr="00B0428D" w:rsidRDefault="00AC2FD5" w:rsidP="00AC2FD5">
      <w:pPr>
        <w:ind w:firstLine="708"/>
      </w:pPr>
      <w:r w:rsidRPr="00AC2FD5">
        <w:t xml:space="preserve">Таблиця </w:t>
      </w:r>
      <w:proofErr w:type="spellStart"/>
      <w:r w:rsidRPr="00AC2FD5">
        <w:t>Calendar</w:t>
      </w:r>
      <w:proofErr w:type="spellEnd"/>
      <w:r w:rsidRPr="00AC2FD5">
        <w:t xml:space="preserve"> забезпечує аналітику в часовому розрізі для всіх таблиць, що мають дані про дати.</w:t>
      </w:r>
    </w:p>
    <w:p w14:paraId="76DADFB3" w14:textId="7031DE54" w:rsidR="00B0428D" w:rsidRPr="00F84E4A" w:rsidRDefault="00F84E4A" w:rsidP="00F84E4A">
      <w:pPr>
        <w:jc w:val="center"/>
        <w:rPr>
          <w:b/>
          <w:bCs/>
        </w:rPr>
      </w:pPr>
      <w:r w:rsidRPr="00B0428D">
        <w:rPr>
          <w:b/>
          <w:bCs/>
        </w:rPr>
        <w:t>2.</w:t>
      </w:r>
      <w:r>
        <w:rPr>
          <w:b/>
          <w:bCs/>
        </w:rPr>
        <w:t>2</w:t>
      </w:r>
      <w:r w:rsidRPr="00B0428D">
        <w:rPr>
          <w:b/>
          <w:bCs/>
        </w:rPr>
        <w:t xml:space="preserve"> </w:t>
      </w:r>
      <w:r>
        <w:rPr>
          <w:b/>
          <w:bCs/>
        </w:rPr>
        <w:t>Візуалізація та сторінки звіту</w:t>
      </w:r>
    </w:p>
    <w:p w14:paraId="6937C4E0" w14:textId="77777777" w:rsidR="00F84E4A" w:rsidRPr="00F84E4A" w:rsidRDefault="00F84E4A" w:rsidP="00B97E43">
      <w:pPr>
        <w:ind w:firstLine="708"/>
      </w:pPr>
      <w:r w:rsidRPr="00F84E4A">
        <w:t xml:space="preserve">Аналітичний звіт про продажі літніх товарів інтернет-магазину </w:t>
      </w:r>
      <w:proofErr w:type="spellStart"/>
      <w:r w:rsidRPr="00F84E4A">
        <w:t>Wish</w:t>
      </w:r>
      <w:proofErr w:type="spellEnd"/>
      <w:r w:rsidRPr="00F84E4A">
        <w:t xml:space="preserve"> організований у вигляді кількох інтерактивних сторінок, кожна з яких спрямована на вирішення конкретних завдань аналізу.</w:t>
      </w:r>
    </w:p>
    <w:p w14:paraId="691EEFCA" w14:textId="77777777" w:rsidR="00F84E4A" w:rsidRPr="00F84E4A" w:rsidRDefault="00F84E4A" w:rsidP="00B97E43">
      <w:pPr>
        <w:ind w:firstLine="708"/>
      </w:pPr>
      <w:r w:rsidRPr="00F84E4A">
        <w:t>Головна сторінка представляє загальну картину продажів за період з 2020 до 2021 року. Основні елементи включають:</w:t>
      </w:r>
    </w:p>
    <w:p w14:paraId="62E20387" w14:textId="02D831D0" w:rsidR="00F84E4A" w:rsidRPr="00F84E4A" w:rsidRDefault="00F84E4A" w:rsidP="00F84E4A">
      <w:pPr>
        <w:numPr>
          <w:ilvl w:val="0"/>
          <w:numId w:val="10"/>
        </w:numPr>
      </w:pPr>
      <w:r w:rsidRPr="00F84E4A">
        <w:t>Картки з ключовими показниками, такими як загальний прибуток, кількість продажів, прибуток за 2020 та 202 роки.</w:t>
      </w:r>
    </w:p>
    <w:p w14:paraId="13AE4882" w14:textId="77777777" w:rsidR="00F84E4A" w:rsidRPr="00F84E4A" w:rsidRDefault="00F84E4A" w:rsidP="00F84E4A">
      <w:pPr>
        <w:numPr>
          <w:ilvl w:val="0"/>
          <w:numId w:val="10"/>
        </w:numPr>
      </w:pPr>
      <w:r w:rsidRPr="00F84E4A">
        <w:lastRenderedPageBreak/>
        <w:t>Стовпчиковий графік для візуалізації розподілу прибутку за місяцями, що дозволяє побачити пікові періоди продажів.</w:t>
      </w:r>
    </w:p>
    <w:p w14:paraId="20205D60" w14:textId="77777777" w:rsidR="00F84E4A" w:rsidRPr="00F84E4A" w:rsidRDefault="00F84E4A" w:rsidP="00F84E4A">
      <w:pPr>
        <w:numPr>
          <w:ilvl w:val="0"/>
          <w:numId w:val="10"/>
        </w:numPr>
      </w:pPr>
      <w:r w:rsidRPr="00F84E4A">
        <w:t>Кругову діаграму, яка порівнює прибуток між двома роками, вказуючи на їх частку у загальному доході.</w:t>
      </w:r>
    </w:p>
    <w:p w14:paraId="14AADD8E" w14:textId="77777777" w:rsidR="00F84E4A" w:rsidRPr="00F84E4A" w:rsidRDefault="00F84E4A" w:rsidP="00F84E4A">
      <w:pPr>
        <w:numPr>
          <w:ilvl w:val="0"/>
          <w:numId w:val="10"/>
        </w:numPr>
      </w:pPr>
      <w:r w:rsidRPr="00F84E4A">
        <w:t xml:space="preserve">Фільтр дат, що дозволяє </w:t>
      </w:r>
      <w:proofErr w:type="spellStart"/>
      <w:r w:rsidRPr="00F84E4A">
        <w:t>динамічно</w:t>
      </w:r>
      <w:proofErr w:type="spellEnd"/>
      <w:r w:rsidRPr="00F84E4A">
        <w:t xml:space="preserve"> змінювати період аналізу.</w:t>
      </w:r>
    </w:p>
    <w:p w14:paraId="466F6F29" w14:textId="30393E91" w:rsidR="00F84E4A" w:rsidRPr="00F84E4A" w:rsidRDefault="00F84E4A" w:rsidP="00B97E43">
      <w:pPr>
        <w:ind w:firstLine="708"/>
      </w:pPr>
      <w:r w:rsidRPr="00F84E4A">
        <w:t>Деталі продажів</w:t>
      </w:r>
      <w:r w:rsidR="00B97E43">
        <w:t xml:space="preserve"> н</w:t>
      </w:r>
      <w:r w:rsidRPr="00F84E4A">
        <w:t>а цій сторінці представлена таблиця з назвами товарів, їхніми оцінками (від 1 до 5 зірок) та кількістю проданих одиниць. Вона дозволяє аналізувати популярність товарів серед клієнтів. Крім того, інтерактивна кругова діаграма показує розподіл оцінок клієнтів, а карта демонструє географічний аналіз виробників товарів.</w:t>
      </w:r>
    </w:p>
    <w:p w14:paraId="28E08C31" w14:textId="38B6B005" w:rsidR="00F84E4A" w:rsidRPr="00F84E4A" w:rsidRDefault="00F84E4A" w:rsidP="00B97E43">
      <w:pPr>
        <w:ind w:firstLine="708"/>
      </w:pPr>
      <w:r w:rsidRPr="00F84E4A">
        <w:t>Дерево декомпозицій</w:t>
      </w:r>
      <w:r w:rsidR="00B97E43">
        <w:t xml:space="preserve"> </w:t>
      </w:r>
      <w:r w:rsidRPr="00F84E4A">
        <w:t xml:space="preserve">реалізує аналіз </w:t>
      </w:r>
      <w:proofErr w:type="spellStart"/>
      <w:r w:rsidRPr="00F84E4A">
        <w:t>залежностей</w:t>
      </w:r>
      <w:proofErr w:type="spellEnd"/>
      <w:r w:rsidRPr="00F84E4A">
        <w:t xml:space="preserve"> між різними показниками. Зв’язки між роками, країнами-виробниками, продавцями та кількістю товарів </w:t>
      </w:r>
      <w:proofErr w:type="spellStart"/>
      <w:r w:rsidRPr="00F84E4A">
        <w:t>візуалізуються</w:t>
      </w:r>
      <w:proofErr w:type="spellEnd"/>
      <w:r w:rsidRPr="00F84E4A">
        <w:t xml:space="preserve"> за допомогою інтерактивного дерева декомпозицій. Такий підхід дозволяє виявляти ключові фактори, що впливають на прибутки.</w:t>
      </w:r>
    </w:p>
    <w:p w14:paraId="41184488" w14:textId="77777777" w:rsidR="00F84E4A" w:rsidRPr="00F84E4A" w:rsidRDefault="00F84E4A" w:rsidP="00B97E43">
      <w:pPr>
        <w:ind w:firstLine="708"/>
      </w:pPr>
      <w:r w:rsidRPr="00F84E4A">
        <w:t xml:space="preserve">Елементи на кожній сторінці розміщені </w:t>
      </w:r>
      <w:proofErr w:type="spellStart"/>
      <w:r w:rsidRPr="00F84E4A">
        <w:t>логічно</w:t>
      </w:r>
      <w:proofErr w:type="spellEnd"/>
      <w:r w:rsidRPr="00F84E4A">
        <w:t>. Ключові показники завжди розташовані у верхній частині сторінки для швидкого доступу. Центральна частина сторінок зайнята основними візуалізаціями (графіками, діаграмами), що дозволяє зосередитися на головних аналітичних аспектах. Таблиці та додаткові елементи знаходяться в нижній частині для детального аналізу.</w:t>
      </w:r>
    </w:p>
    <w:p w14:paraId="5B09E700" w14:textId="77777777" w:rsidR="00F84E4A" w:rsidRPr="00F84E4A" w:rsidRDefault="00F84E4A" w:rsidP="00B97E43">
      <w:pPr>
        <w:ind w:firstLine="708"/>
      </w:pPr>
      <w:r w:rsidRPr="00F84E4A">
        <w:t>Цей підхід забезпечує зручність використання звіту, надаючи користувачам можливість глибокого аналізу даних і прийняття обґрунтованих бізнес-рішень.</w:t>
      </w:r>
    </w:p>
    <w:p w14:paraId="13731635" w14:textId="77777777" w:rsidR="00B97E43" w:rsidRPr="00374D3E" w:rsidRDefault="00B97E43">
      <w:pPr>
        <w:spacing w:after="160" w:line="259" w:lineRule="auto"/>
        <w:jc w:val="left"/>
        <w:rPr>
          <w:rFonts w:eastAsia="Calibri"/>
          <w:b/>
          <w:sz w:val="32"/>
          <w:szCs w:val="28"/>
          <w:lang w:eastAsia="uk-UA"/>
        </w:rPr>
      </w:pPr>
      <w:r w:rsidRPr="00374D3E">
        <w:rPr>
          <w:rFonts w:eastAsia="Calibri"/>
          <w:b/>
          <w:sz w:val="32"/>
          <w:szCs w:val="28"/>
          <w:lang w:eastAsia="uk-UA"/>
        </w:rPr>
        <w:br w:type="page"/>
      </w:r>
    </w:p>
    <w:p w14:paraId="543FBC75" w14:textId="0BFA1137" w:rsidR="00B97E43" w:rsidRPr="00374D3E" w:rsidRDefault="00B97E43" w:rsidP="00B97E43">
      <w:pPr>
        <w:jc w:val="center"/>
        <w:outlineLvl w:val="0"/>
        <w:rPr>
          <w:rFonts w:eastAsia="Calibri"/>
          <w:b/>
          <w:sz w:val="32"/>
          <w:szCs w:val="28"/>
          <w:lang w:eastAsia="uk-UA"/>
        </w:rPr>
      </w:pPr>
      <w:bookmarkStart w:id="9" w:name="_Toc183072907"/>
      <w:r w:rsidRPr="00374D3E">
        <w:rPr>
          <w:rFonts w:eastAsia="Calibri"/>
          <w:b/>
          <w:sz w:val="32"/>
          <w:szCs w:val="28"/>
          <w:lang w:eastAsia="uk-UA"/>
        </w:rPr>
        <w:lastRenderedPageBreak/>
        <w:t>РОЗДІЛ 3. «ОПИС РЕАЛІЗАЦІЇ ЗВІТІВ»</w:t>
      </w:r>
      <w:bookmarkEnd w:id="9"/>
    </w:p>
    <w:p w14:paraId="6344AEC3" w14:textId="36099715" w:rsidR="00B97E43" w:rsidRPr="00B97E43" w:rsidRDefault="00B97E43" w:rsidP="00570A4D">
      <w:pPr>
        <w:ind w:firstLine="708"/>
      </w:pPr>
      <w:r w:rsidRPr="00B97E43">
        <w:t xml:space="preserve">Першим етапом реалізації звітів стало завантаження даних із зовнішніх джерел. Для цього були використані набори даних із сайту </w:t>
      </w:r>
      <w:hyperlink r:id="rId9" w:tgtFrame="_new" w:history="1">
        <w:proofErr w:type="spellStart"/>
        <w:r w:rsidRPr="008208C6">
          <w:rPr>
            <w:rStyle w:val="a5"/>
            <w:color w:val="auto"/>
          </w:rPr>
          <w:t>Kaggle</w:t>
        </w:r>
        <w:proofErr w:type="spellEnd"/>
      </w:hyperlink>
      <w:r w:rsidR="008208C6" w:rsidRPr="008208C6">
        <w:rPr>
          <w:lang w:val="ru-RU"/>
        </w:rPr>
        <w:t>[32]</w:t>
      </w:r>
      <w:r w:rsidRPr="00B97E43">
        <w:t xml:space="preserve">, що містили повну інформацію про продажі, товари та пов’язані показники. Дані були завантажені у форматі CSV, що забезпечує легку інтеграцію з </w:t>
      </w:r>
      <w:proofErr w:type="spellStart"/>
      <w:r w:rsidRPr="00B97E43">
        <w:t>Power</w:t>
      </w:r>
      <w:proofErr w:type="spellEnd"/>
      <w:r w:rsidRPr="00B97E43">
        <w:t xml:space="preserve"> BI. Після імпорту даних у </w:t>
      </w:r>
      <w:proofErr w:type="spellStart"/>
      <w:r w:rsidRPr="00B97E43">
        <w:t>Power</w:t>
      </w:r>
      <w:proofErr w:type="spellEnd"/>
      <w:r w:rsidRPr="00B97E43">
        <w:t xml:space="preserve"> BI виконувалася попередня обробка</w:t>
      </w:r>
      <w:r w:rsidR="00570A4D">
        <w:t>(рис.3.1</w:t>
      </w:r>
      <w:r w:rsidR="00BC2222">
        <w:t>-3</w:t>
      </w:r>
      <w:r w:rsidR="00570A4D">
        <w:t>)</w:t>
      </w:r>
      <w:r w:rsidRPr="00B97E43">
        <w:t>, яка включала такі ключові операції:</w:t>
      </w:r>
    </w:p>
    <w:p w14:paraId="5CF1581D" w14:textId="77777777" w:rsidR="00B97E43" w:rsidRPr="00B97E43" w:rsidRDefault="00B97E43" w:rsidP="00B97E43">
      <w:pPr>
        <w:numPr>
          <w:ilvl w:val="0"/>
          <w:numId w:val="11"/>
        </w:numPr>
      </w:pPr>
      <w:r w:rsidRPr="00B97E43">
        <w:t>Визначення типів даних для кожної колонки відповідно до їхнього змісту (текст, числові значення, дати тощо).</w:t>
      </w:r>
    </w:p>
    <w:p w14:paraId="31CE323E" w14:textId="77777777" w:rsidR="00B97E43" w:rsidRPr="00B97E43" w:rsidRDefault="00B97E43" w:rsidP="00B97E43">
      <w:pPr>
        <w:numPr>
          <w:ilvl w:val="0"/>
          <w:numId w:val="11"/>
        </w:numPr>
      </w:pPr>
      <w:r w:rsidRPr="00B97E43">
        <w:t>Встановлення заголовків колонок для забезпечення коректності моделі.</w:t>
      </w:r>
    </w:p>
    <w:p w14:paraId="4E6A48F8" w14:textId="77777777" w:rsidR="00B97E43" w:rsidRPr="00B97E43" w:rsidRDefault="00B97E43" w:rsidP="00B97E43">
      <w:pPr>
        <w:numPr>
          <w:ilvl w:val="0"/>
          <w:numId w:val="11"/>
        </w:numPr>
      </w:pPr>
      <w:r w:rsidRPr="00B97E43">
        <w:t xml:space="preserve">Видалення дублікатів записів для уникнення </w:t>
      </w:r>
      <w:proofErr w:type="spellStart"/>
      <w:r w:rsidRPr="00B97E43">
        <w:t>неточностей</w:t>
      </w:r>
      <w:proofErr w:type="spellEnd"/>
      <w:r w:rsidRPr="00B97E43">
        <w:t xml:space="preserve"> у звіті.</w:t>
      </w:r>
    </w:p>
    <w:p w14:paraId="5E7E20C4" w14:textId="77777777" w:rsidR="00B97E43" w:rsidRPr="00B97E43" w:rsidRDefault="00B97E43" w:rsidP="00B97E43">
      <w:pPr>
        <w:numPr>
          <w:ilvl w:val="0"/>
          <w:numId w:val="11"/>
        </w:numPr>
      </w:pPr>
      <w:r w:rsidRPr="00B97E43">
        <w:t xml:space="preserve">Очистка від пробілів і </w:t>
      </w:r>
      <w:proofErr w:type="spellStart"/>
      <w:r w:rsidRPr="00B97E43">
        <w:t>невалідних</w:t>
      </w:r>
      <w:proofErr w:type="spellEnd"/>
      <w:r w:rsidRPr="00B97E43">
        <w:t xml:space="preserve"> значень у записах рядків, що сприяло підвищенню якості даних.</w:t>
      </w:r>
    </w:p>
    <w:p w14:paraId="27BBF4C4" w14:textId="4AD0D810" w:rsidR="00B97E43" w:rsidRPr="00B97E43" w:rsidRDefault="00B97E43" w:rsidP="00570A4D">
      <w:pPr>
        <w:ind w:firstLine="708"/>
      </w:pPr>
      <w:r w:rsidRPr="00B97E43">
        <w:t xml:space="preserve">Ці дії забезпечили створення структурованої моделі даних, яка стала основою для подальшого аналізу та візуалізації у </w:t>
      </w:r>
      <w:proofErr w:type="spellStart"/>
      <w:r w:rsidRPr="00B97E43">
        <w:t>Power</w:t>
      </w:r>
      <w:proofErr w:type="spellEnd"/>
      <w:r w:rsidRPr="00B97E43">
        <w:t xml:space="preserve"> BI. </w:t>
      </w:r>
    </w:p>
    <w:p w14:paraId="3676EBF9" w14:textId="77777777" w:rsidR="00BC2222" w:rsidRDefault="00BC2222" w:rsidP="00BC2222">
      <w:pPr>
        <w:jc w:val="center"/>
      </w:pPr>
      <w:r w:rsidRPr="00BC2222">
        <w:rPr>
          <w:noProof/>
        </w:rPr>
        <w:drawing>
          <wp:inline distT="0" distB="0" distL="0" distR="0" wp14:anchorId="11B944CF" wp14:editId="1A2C76D6">
            <wp:extent cx="6480175" cy="181737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80175" cy="1817370"/>
                    </a:xfrm>
                    <a:prstGeom prst="rect">
                      <a:avLst/>
                    </a:prstGeom>
                  </pic:spPr>
                </pic:pic>
              </a:graphicData>
            </a:graphic>
          </wp:inline>
        </w:drawing>
      </w:r>
    </w:p>
    <w:p w14:paraId="0B478301" w14:textId="0B08271A" w:rsidR="00BC2222" w:rsidRPr="00B0428D" w:rsidRDefault="00BC2222" w:rsidP="00BC2222">
      <w:pPr>
        <w:jc w:val="center"/>
      </w:pPr>
      <w:r>
        <w:t xml:space="preserve">Рисунок 3.1 ‒ Таблиця </w:t>
      </w:r>
      <w:proofErr w:type="spellStart"/>
      <w:r w:rsidRPr="00BC2222">
        <w:t>Main_Table</w:t>
      </w:r>
      <w:proofErr w:type="spellEnd"/>
      <w:r>
        <w:t xml:space="preserve"> після чистки даних</w:t>
      </w:r>
    </w:p>
    <w:p w14:paraId="3DF5B6BB" w14:textId="4C666463" w:rsidR="00BC2222" w:rsidRDefault="00BC2222" w:rsidP="00BC2222">
      <w:pPr>
        <w:jc w:val="center"/>
      </w:pPr>
      <w:r w:rsidRPr="00BC2222">
        <w:rPr>
          <w:noProof/>
        </w:rPr>
        <w:drawing>
          <wp:inline distT="0" distB="0" distL="0" distR="0" wp14:anchorId="0F2602C2" wp14:editId="1DD984B7">
            <wp:extent cx="6480175" cy="14097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80175" cy="1409700"/>
                    </a:xfrm>
                    <a:prstGeom prst="rect">
                      <a:avLst/>
                    </a:prstGeom>
                  </pic:spPr>
                </pic:pic>
              </a:graphicData>
            </a:graphic>
          </wp:inline>
        </w:drawing>
      </w:r>
    </w:p>
    <w:p w14:paraId="166FF90E" w14:textId="6699D055" w:rsidR="00BC2222" w:rsidRPr="00B0428D" w:rsidRDefault="00BC2222" w:rsidP="00BC2222">
      <w:pPr>
        <w:jc w:val="center"/>
      </w:pPr>
      <w:r>
        <w:t xml:space="preserve">Рисунок 3.2 ‒ Таблиця </w:t>
      </w:r>
      <w:proofErr w:type="spellStart"/>
      <w:r w:rsidRPr="00BC2222">
        <w:t>Product_Details_Table</w:t>
      </w:r>
      <w:proofErr w:type="spellEnd"/>
      <w:r>
        <w:t xml:space="preserve"> після чистки даних</w:t>
      </w:r>
    </w:p>
    <w:p w14:paraId="60B24EBF" w14:textId="4589A7C8" w:rsidR="00BC2222" w:rsidRDefault="00BC2222" w:rsidP="00BC2222">
      <w:pPr>
        <w:jc w:val="center"/>
      </w:pPr>
      <w:r w:rsidRPr="00BC2222">
        <w:rPr>
          <w:noProof/>
        </w:rPr>
        <w:lastRenderedPageBreak/>
        <w:drawing>
          <wp:inline distT="0" distB="0" distL="0" distR="0" wp14:anchorId="4CF67A59" wp14:editId="26C0883E">
            <wp:extent cx="4667901" cy="278168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67901" cy="2781688"/>
                    </a:xfrm>
                    <a:prstGeom prst="rect">
                      <a:avLst/>
                    </a:prstGeom>
                  </pic:spPr>
                </pic:pic>
              </a:graphicData>
            </a:graphic>
          </wp:inline>
        </w:drawing>
      </w:r>
    </w:p>
    <w:p w14:paraId="3383EC39" w14:textId="4C426D82" w:rsidR="00BC2222" w:rsidRPr="00B0428D" w:rsidRDefault="00BC2222" w:rsidP="00BC2222">
      <w:pPr>
        <w:jc w:val="center"/>
      </w:pPr>
      <w:r>
        <w:t xml:space="preserve">Рисунок 3.3 ‒ Таблиця </w:t>
      </w:r>
      <w:proofErr w:type="spellStart"/>
      <w:r w:rsidRPr="00BC2222">
        <w:t>Sellers_Table</w:t>
      </w:r>
      <w:proofErr w:type="spellEnd"/>
      <w:r>
        <w:t xml:space="preserve"> після чистки даних</w:t>
      </w:r>
    </w:p>
    <w:p w14:paraId="08FC7443" w14:textId="6618DAA1" w:rsidR="00BC2222" w:rsidRDefault="002E5BB2" w:rsidP="002E5BB2">
      <w:pPr>
        <w:ind w:firstLine="708"/>
      </w:pPr>
      <w:r>
        <w:t>Для виконання аналізу даних за часом була створена календарна таблиця за допомогою DAX-функції:</w:t>
      </w:r>
    </w:p>
    <w:p w14:paraId="62884580" w14:textId="22F0F743" w:rsidR="002E5BB2" w:rsidRPr="002E5BB2" w:rsidRDefault="002E5BB2" w:rsidP="002E5BB2">
      <w:pPr>
        <w:rPr>
          <w:i/>
          <w:iCs/>
        </w:rPr>
      </w:pPr>
      <w:proofErr w:type="spellStart"/>
      <w:r w:rsidRPr="002E5BB2">
        <w:rPr>
          <w:i/>
          <w:iCs/>
        </w:rPr>
        <w:t>calendar</w:t>
      </w:r>
      <w:proofErr w:type="spellEnd"/>
      <w:r w:rsidRPr="002E5BB2">
        <w:rPr>
          <w:i/>
          <w:iCs/>
        </w:rPr>
        <w:t xml:space="preserve"> = CALENDAR(DATE(2020,01,01), DATE(2021,12,31))</w:t>
      </w:r>
    </w:p>
    <w:p w14:paraId="2B38E8BC" w14:textId="57BD93EE" w:rsidR="00B0428D" w:rsidRPr="00B97E43" w:rsidRDefault="002E5BB2" w:rsidP="002E5BB2">
      <w:pPr>
        <w:ind w:firstLine="708"/>
      </w:pPr>
      <w:r w:rsidRPr="002E5BB2">
        <w:t>Ця таблиця охоплює період з 1 січня 2020 року до 31 грудня 2021 року. Вона використовується для зв’язування даних із різних таблиць через поле дати, що забезпечує можливість виконання часових фільтрів та аналізу сезонних змін.</w:t>
      </w:r>
    </w:p>
    <w:p w14:paraId="17B72A36" w14:textId="21E2107B" w:rsidR="00B0428D" w:rsidRDefault="002E5BB2" w:rsidP="00B0428D">
      <w:r>
        <w:tab/>
      </w:r>
      <w:r w:rsidRPr="002E5BB2">
        <w:t>Для визначення загального доходу була створена міра за допомогою функції SUMX:</w:t>
      </w:r>
    </w:p>
    <w:p w14:paraId="39E82D68" w14:textId="1B22C913" w:rsidR="009A7AD2" w:rsidRPr="002E5BB2" w:rsidRDefault="002E5BB2" w:rsidP="00B0428D">
      <w:pPr>
        <w:rPr>
          <w:i/>
          <w:iCs/>
        </w:rPr>
      </w:pPr>
      <w:proofErr w:type="spellStart"/>
      <w:r w:rsidRPr="002E5BB2">
        <w:rPr>
          <w:i/>
          <w:iCs/>
        </w:rPr>
        <w:t>Total</w:t>
      </w:r>
      <w:proofErr w:type="spellEnd"/>
      <w:r w:rsidRPr="002E5BB2">
        <w:rPr>
          <w:i/>
          <w:iCs/>
        </w:rPr>
        <w:t xml:space="preserve"> </w:t>
      </w:r>
      <w:proofErr w:type="spellStart"/>
      <w:r w:rsidRPr="002E5BB2">
        <w:rPr>
          <w:i/>
          <w:iCs/>
        </w:rPr>
        <w:t>Revenue</w:t>
      </w:r>
      <w:proofErr w:type="spellEnd"/>
      <w:r w:rsidRPr="002E5BB2">
        <w:rPr>
          <w:i/>
          <w:iCs/>
        </w:rPr>
        <w:t xml:space="preserve"> = SUMX(</w:t>
      </w:r>
      <w:proofErr w:type="spellStart"/>
      <w:r w:rsidRPr="002E5BB2">
        <w:rPr>
          <w:i/>
          <w:iCs/>
        </w:rPr>
        <w:t>Product_Details_Table</w:t>
      </w:r>
      <w:proofErr w:type="spellEnd"/>
      <w:r w:rsidRPr="002E5BB2">
        <w:rPr>
          <w:i/>
          <w:iCs/>
        </w:rPr>
        <w:t xml:space="preserve">, </w:t>
      </w:r>
      <w:proofErr w:type="spellStart"/>
      <w:r w:rsidRPr="002E5BB2">
        <w:rPr>
          <w:i/>
          <w:iCs/>
        </w:rPr>
        <w:t>Product_Details_Table</w:t>
      </w:r>
      <w:proofErr w:type="spellEnd"/>
      <w:r w:rsidRPr="002E5BB2">
        <w:rPr>
          <w:i/>
          <w:iCs/>
        </w:rPr>
        <w:t>[</w:t>
      </w:r>
      <w:proofErr w:type="spellStart"/>
      <w:r w:rsidRPr="002E5BB2">
        <w:rPr>
          <w:i/>
          <w:iCs/>
        </w:rPr>
        <w:t>price</w:t>
      </w:r>
      <w:proofErr w:type="spellEnd"/>
      <w:r w:rsidRPr="002E5BB2">
        <w:rPr>
          <w:i/>
          <w:iCs/>
        </w:rPr>
        <w:t xml:space="preserve">] * </w:t>
      </w:r>
      <w:proofErr w:type="spellStart"/>
      <w:r w:rsidRPr="002E5BB2">
        <w:rPr>
          <w:i/>
          <w:iCs/>
        </w:rPr>
        <w:t>Product_Details_Table</w:t>
      </w:r>
      <w:proofErr w:type="spellEnd"/>
      <w:r w:rsidRPr="002E5BB2">
        <w:rPr>
          <w:i/>
          <w:iCs/>
        </w:rPr>
        <w:t>[</w:t>
      </w:r>
      <w:proofErr w:type="spellStart"/>
      <w:r w:rsidRPr="002E5BB2">
        <w:rPr>
          <w:i/>
          <w:iCs/>
        </w:rPr>
        <w:t>units_sold</w:t>
      </w:r>
      <w:proofErr w:type="spellEnd"/>
      <w:r w:rsidRPr="002E5BB2">
        <w:rPr>
          <w:i/>
          <w:iCs/>
        </w:rPr>
        <w:t>])</w:t>
      </w:r>
    </w:p>
    <w:p w14:paraId="3AD9521E" w14:textId="01FEDF1F" w:rsidR="00B0428D" w:rsidRDefault="009A7AD2" w:rsidP="009A7AD2">
      <w:pPr>
        <w:ind w:firstLine="708"/>
      </w:pPr>
      <w:r w:rsidRPr="009A7AD2">
        <w:t>SUMX обчислює добуток ціни товару на кількість проданих одиниць для кожного запису</w:t>
      </w:r>
      <w:r w:rsidR="002E5BB2" w:rsidRPr="002E5BB2">
        <w:t>. Це дозволяє отримати загальний дохід для всіх проданих товарів за вибраний період.</w:t>
      </w:r>
    </w:p>
    <w:p w14:paraId="3EECC82C" w14:textId="5A682A52" w:rsidR="002E5BB2" w:rsidRDefault="009A7AD2" w:rsidP="009A7AD2">
      <w:pPr>
        <w:ind w:firstLine="708"/>
      </w:pPr>
      <w:r w:rsidRPr="009A7AD2">
        <w:t>Для визначення прибутку за 2020 рік використовується DAX-формула, яка поєднує функції CALCULATE та SUMX. Формула має наступний вигляд:</w:t>
      </w:r>
    </w:p>
    <w:p w14:paraId="760E45D5" w14:textId="77777777" w:rsidR="009A7AD2" w:rsidRPr="009A7AD2" w:rsidRDefault="009A7AD2" w:rsidP="009A7AD2">
      <w:pPr>
        <w:rPr>
          <w:i/>
          <w:iCs/>
        </w:rPr>
      </w:pPr>
      <w:proofErr w:type="spellStart"/>
      <w:r w:rsidRPr="009A7AD2">
        <w:rPr>
          <w:i/>
          <w:iCs/>
        </w:rPr>
        <w:t>Profit</w:t>
      </w:r>
      <w:proofErr w:type="spellEnd"/>
      <w:r w:rsidRPr="009A7AD2">
        <w:rPr>
          <w:i/>
          <w:iCs/>
        </w:rPr>
        <w:t xml:space="preserve"> 2020 = </w:t>
      </w:r>
    </w:p>
    <w:p w14:paraId="1C99F6F7" w14:textId="77777777" w:rsidR="009A7AD2" w:rsidRPr="009A7AD2" w:rsidRDefault="009A7AD2" w:rsidP="009A7AD2">
      <w:pPr>
        <w:rPr>
          <w:i/>
          <w:iCs/>
        </w:rPr>
      </w:pPr>
      <w:r w:rsidRPr="009A7AD2">
        <w:rPr>
          <w:i/>
          <w:iCs/>
        </w:rPr>
        <w:t>CALCULATE(</w:t>
      </w:r>
    </w:p>
    <w:p w14:paraId="59A41B80" w14:textId="77777777" w:rsidR="009A7AD2" w:rsidRPr="009A7AD2" w:rsidRDefault="009A7AD2" w:rsidP="009A7AD2">
      <w:pPr>
        <w:rPr>
          <w:i/>
          <w:iCs/>
        </w:rPr>
      </w:pPr>
      <w:r w:rsidRPr="009A7AD2">
        <w:rPr>
          <w:i/>
          <w:iCs/>
        </w:rPr>
        <w:t xml:space="preserve">    SUMX(</w:t>
      </w:r>
    </w:p>
    <w:p w14:paraId="07BFD911" w14:textId="77777777" w:rsidR="009A7AD2" w:rsidRPr="009A7AD2" w:rsidRDefault="009A7AD2" w:rsidP="009A7AD2">
      <w:pPr>
        <w:rPr>
          <w:i/>
          <w:iCs/>
        </w:rPr>
      </w:pPr>
      <w:r w:rsidRPr="009A7AD2">
        <w:rPr>
          <w:i/>
          <w:iCs/>
        </w:rPr>
        <w:lastRenderedPageBreak/>
        <w:t xml:space="preserve">        </w:t>
      </w:r>
      <w:proofErr w:type="spellStart"/>
      <w:r w:rsidRPr="009A7AD2">
        <w:rPr>
          <w:i/>
          <w:iCs/>
        </w:rPr>
        <w:t>Product_Details_Table</w:t>
      </w:r>
      <w:proofErr w:type="spellEnd"/>
      <w:r w:rsidRPr="009A7AD2">
        <w:rPr>
          <w:i/>
          <w:iCs/>
        </w:rPr>
        <w:t>,</w:t>
      </w:r>
    </w:p>
    <w:p w14:paraId="65F7134D" w14:textId="77777777" w:rsidR="009A7AD2" w:rsidRPr="009A7AD2" w:rsidRDefault="009A7AD2" w:rsidP="009A7AD2">
      <w:pPr>
        <w:rPr>
          <w:i/>
          <w:iCs/>
        </w:rPr>
      </w:pPr>
      <w:r w:rsidRPr="009A7AD2">
        <w:rPr>
          <w:i/>
          <w:iCs/>
        </w:rPr>
        <w:t xml:space="preserve">        </w:t>
      </w:r>
      <w:proofErr w:type="spellStart"/>
      <w:r w:rsidRPr="009A7AD2">
        <w:rPr>
          <w:i/>
          <w:iCs/>
        </w:rPr>
        <w:t>Product_Details_Table</w:t>
      </w:r>
      <w:proofErr w:type="spellEnd"/>
      <w:r w:rsidRPr="009A7AD2">
        <w:rPr>
          <w:i/>
          <w:iCs/>
        </w:rPr>
        <w:t>[</w:t>
      </w:r>
      <w:proofErr w:type="spellStart"/>
      <w:r w:rsidRPr="009A7AD2">
        <w:rPr>
          <w:i/>
          <w:iCs/>
        </w:rPr>
        <w:t>price</w:t>
      </w:r>
      <w:proofErr w:type="spellEnd"/>
      <w:r w:rsidRPr="009A7AD2">
        <w:rPr>
          <w:i/>
          <w:iCs/>
        </w:rPr>
        <w:t xml:space="preserve">] * </w:t>
      </w:r>
      <w:proofErr w:type="spellStart"/>
      <w:r w:rsidRPr="009A7AD2">
        <w:rPr>
          <w:i/>
          <w:iCs/>
        </w:rPr>
        <w:t>Product_Details_Table</w:t>
      </w:r>
      <w:proofErr w:type="spellEnd"/>
      <w:r w:rsidRPr="009A7AD2">
        <w:rPr>
          <w:i/>
          <w:iCs/>
        </w:rPr>
        <w:t>[</w:t>
      </w:r>
      <w:proofErr w:type="spellStart"/>
      <w:r w:rsidRPr="009A7AD2">
        <w:rPr>
          <w:i/>
          <w:iCs/>
        </w:rPr>
        <w:t>units_sold</w:t>
      </w:r>
      <w:proofErr w:type="spellEnd"/>
      <w:r w:rsidRPr="009A7AD2">
        <w:rPr>
          <w:i/>
          <w:iCs/>
        </w:rPr>
        <w:t>]</w:t>
      </w:r>
    </w:p>
    <w:p w14:paraId="52AC5EAB" w14:textId="77777777" w:rsidR="009A7AD2" w:rsidRPr="009A7AD2" w:rsidRDefault="009A7AD2" w:rsidP="009A7AD2">
      <w:pPr>
        <w:rPr>
          <w:i/>
          <w:iCs/>
        </w:rPr>
      </w:pPr>
      <w:r w:rsidRPr="009A7AD2">
        <w:rPr>
          <w:i/>
          <w:iCs/>
        </w:rPr>
        <w:t xml:space="preserve">    ),</w:t>
      </w:r>
    </w:p>
    <w:p w14:paraId="39B89CF7" w14:textId="77777777" w:rsidR="009A7AD2" w:rsidRPr="009A7AD2" w:rsidRDefault="009A7AD2" w:rsidP="009A7AD2">
      <w:pPr>
        <w:rPr>
          <w:i/>
          <w:iCs/>
        </w:rPr>
      </w:pPr>
      <w:r w:rsidRPr="009A7AD2">
        <w:rPr>
          <w:i/>
          <w:iCs/>
        </w:rPr>
        <w:t xml:space="preserve">    YEAR(</w:t>
      </w:r>
      <w:proofErr w:type="spellStart"/>
      <w:r w:rsidRPr="009A7AD2">
        <w:rPr>
          <w:i/>
          <w:iCs/>
        </w:rPr>
        <w:t>calendar</w:t>
      </w:r>
      <w:proofErr w:type="spellEnd"/>
      <w:r w:rsidRPr="009A7AD2">
        <w:rPr>
          <w:i/>
          <w:iCs/>
        </w:rPr>
        <w:t>[</w:t>
      </w:r>
      <w:proofErr w:type="spellStart"/>
      <w:r w:rsidRPr="009A7AD2">
        <w:rPr>
          <w:i/>
          <w:iCs/>
        </w:rPr>
        <w:t>Date</w:t>
      </w:r>
      <w:proofErr w:type="spellEnd"/>
      <w:r w:rsidRPr="009A7AD2">
        <w:rPr>
          <w:i/>
          <w:iCs/>
        </w:rPr>
        <w:t>]) = 2020</w:t>
      </w:r>
    </w:p>
    <w:p w14:paraId="439C24F0" w14:textId="7A6A7735" w:rsidR="002E5BB2" w:rsidRPr="009A7AD2" w:rsidRDefault="009A7AD2" w:rsidP="009A7AD2">
      <w:pPr>
        <w:rPr>
          <w:i/>
          <w:iCs/>
        </w:rPr>
      </w:pPr>
      <w:r w:rsidRPr="009A7AD2">
        <w:rPr>
          <w:i/>
          <w:iCs/>
        </w:rPr>
        <w:t>)</w:t>
      </w:r>
    </w:p>
    <w:p w14:paraId="4B1224EC" w14:textId="5A5EDFC7" w:rsidR="009A7AD2" w:rsidRDefault="009A7AD2" w:rsidP="009A7AD2">
      <w:pPr>
        <w:ind w:firstLine="708"/>
      </w:pPr>
      <w:r>
        <w:t xml:space="preserve">Ця формула використовує функцію SUMX, щоб виконати обчислення для кожного запису у таблиці </w:t>
      </w:r>
      <w:proofErr w:type="spellStart"/>
      <w:r>
        <w:t>Product_Details_Table</w:t>
      </w:r>
      <w:proofErr w:type="spellEnd"/>
      <w:r>
        <w:t>. Вона перемножує ціну товару (</w:t>
      </w:r>
      <w:proofErr w:type="spellStart"/>
      <w:r>
        <w:t>price</w:t>
      </w:r>
      <w:proofErr w:type="spellEnd"/>
      <w:r>
        <w:t>) на кількість проданих одиниць (</w:t>
      </w:r>
      <w:proofErr w:type="spellStart"/>
      <w:r>
        <w:t>units_sold</w:t>
      </w:r>
      <w:proofErr w:type="spellEnd"/>
      <w:r>
        <w:t>). Функція CALCULATE дозволяє застосувати фільтр YEAR(</w:t>
      </w:r>
      <w:proofErr w:type="spellStart"/>
      <w:r>
        <w:t>calendar</w:t>
      </w:r>
      <w:proofErr w:type="spellEnd"/>
      <w:r>
        <w:t>[</w:t>
      </w:r>
      <w:proofErr w:type="spellStart"/>
      <w:r>
        <w:t>Date</w:t>
      </w:r>
      <w:proofErr w:type="spellEnd"/>
      <w:r>
        <w:t>]) = 2020, який вибирає дані тільки за 2020 рік.</w:t>
      </w:r>
    </w:p>
    <w:p w14:paraId="71108554" w14:textId="121F5C83" w:rsidR="002E5BB2" w:rsidRDefault="009A7AD2" w:rsidP="009A7AD2">
      <w:r>
        <w:t>Повертає загальний прибуток від продажів у 2020 році.</w:t>
      </w:r>
    </w:p>
    <w:p w14:paraId="580A9A52" w14:textId="243155CC" w:rsidR="00B0428D" w:rsidRDefault="009A7AD2" w:rsidP="00B0428D">
      <w:r>
        <w:tab/>
      </w:r>
      <w:r w:rsidRPr="009A7AD2">
        <w:t>Формула для 2021 року аналогічна до розрахунку за 2020 рік, але використовує фільтр для 2021 року:</w:t>
      </w:r>
    </w:p>
    <w:p w14:paraId="4A5ABC6B" w14:textId="77777777" w:rsidR="009A7AD2" w:rsidRPr="009A7AD2" w:rsidRDefault="009A7AD2" w:rsidP="009A7AD2">
      <w:pPr>
        <w:rPr>
          <w:i/>
          <w:iCs/>
        </w:rPr>
      </w:pPr>
      <w:proofErr w:type="spellStart"/>
      <w:r w:rsidRPr="009A7AD2">
        <w:rPr>
          <w:i/>
          <w:iCs/>
        </w:rPr>
        <w:t>Profit</w:t>
      </w:r>
      <w:proofErr w:type="spellEnd"/>
      <w:r w:rsidRPr="009A7AD2">
        <w:rPr>
          <w:i/>
          <w:iCs/>
        </w:rPr>
        <w:t xml:space="preserve"> 2021 = </w:t>
      </w:r>
    </w:p>
    <w:p w14:paraId="15FB34B5" w14:textId="77777777" w:rsidR="009A7AD2" w:rsidRPr="009A7AD2" w:rsidRDefault="009A7AD2" w:rsidP="009A7AD2">
      <w:pPr>
        <w:rPr>
          <w:i/>
          <w:iCs/>
        </w:rPr>
      </w:pPr>
      <w:r w:rsidRPr="009A7AD2">
        <w:rPr>
          <w:i/>
          <w:iCs/>
        </w:rPr>
        <w:t>CALCULATE(</w:t>
      </w:r>
    </w:p>
    <w:p w14:paraId="6121C371" w14:textId="77777777" w:rsidR="009A7AD2" w:rsidRPr="009A7AD2" w:rsidRDefault="009A7AD2" w:rsidP="009A7AD2">
      <w:pPr>
        <w:rPr>
          <w:i/>
          <w:iCs/>
        </w:rPr>
      </w:pPr>
      <w:r w:rsidRPr="009A7AD2">
        <w:rPr>
          <w:i/>
          <w:iCs/>
        </w:rPr>
        <w:t xml:space="preserve">    SUMX(</w:t>
      </w:r>
    </w:p>
    <w:p w14:paraId="6753AF06" w14:textId="77777777" w:rsidR="009A7AD2" w:rsidRPr="009A7AD2" w:rsidRDefault="009A7AD2" w:rsidP="009A7AD2">
      <w:pPr>
        <w:rPr>
          <w:i/>
          <w:iCs/>
        </w:rPr>
      </w:pPr>
      <w:r w:rsidRPr="009A7AD2">
        <w:rPr>
          <w:i/>
          <w:iCs/>
        </w:rPr>
        <w:t xml:space="preserve">        </w:t>
      </w:r>
      <w:proofErr w:type="spellStart"/>
      <w:r w:rsidRPr="009A7AD2">
        <w:rPr>
          <w:i/>
          <w:iCs/>
        </w:rPr>
        <w:t>Product_Details_Table</w:t>
      </w:r>
      <w:proofErr w:type="spellEnd"/>
      <w:r w:rsidRPr="009A7AD2">
        <w:rPr>
          <w:i/>
          <w:iCs/>
        </w:rPr>
        <w:t>,</w:t>
      </w:r>
    </w:p>
    <w:p w14:paraId="106E6561" w14:textId="77777777" w:rsidR="009A7AD2" w:rsidRPr="009A7AD2" w:rsidRDefault="009A7AD2" w:rsidP="009A7AD2">
      <w:pPr>
        <w:rPr>
          <w:i/>
          <w:iCs/>
        </w:rPr>
      </w:pPr>
      <w:r w:rsidRPr="009A7AD2">
        <w:rPr>
          <w:i/>
          <w:iCs/>
        </w:rPr>
        <w:t xml:space="preserve">        </w:t>
      </w:r>
      <w:proofErr w:type="spellStart"/>
      <w:r w:rsidRPr="009A7AD2">
        <w:rPr>
          <w:i/>
          <w:iCs/>
        </w:rPr>
        <w:t>Product_Details_Table</w:t>
      </w:r>
      <w:proofErr w:type="spellEnd"/>
      <w:r w:rsidRPr="009A7AD2">
        <w:rPr>
          <w:i/>
          <w:iCs/>
        </w:rPr>
        <w:t>[</w:t>
      </w:r>
      <w:proofErr w:type="spellStart"/>
      <w:r w:rsidRPr="009A7AD2">
        <w:rPr>
          <w:i/>
          <w:iCs/>
        </w:rPr>
        <w:t>price</w:t>
      </w:r>
      <w:proofErr w:type="spellEnd"/>
      <w:r w:rsidRPr="009A7AD2">
        <w:rPr>
          <w:i/>
          <w:iCs/>
        </w:rPr>
        <w:t xml:space="preserve">] * </w:t>
      </w:r>
      <w:proofErr w:type="spellStart"/>
      <w:r w:rsidRPr="009A7AD2">
        <w:rPr>
          <w:i/>
          <w:iCs/>
        </w:rPr>
        <w:t>Product_Details_Table</w:t>
      </w:r>
      <w:proofErr w:type="spellEnd"/>
      <w:r w:rsidRPr="009A7AD2">
        <w:rPr>
          <w:i/>
          <w:iCs/>
        </w:rPr>
        <w:t>[</w:t>
      </w:r>
      <w:proofErr w:type="spellStart"/>
      <w:r w:rsidRPr="009A7AD2">
        <w:rPr>
          <w:i/>
          <w:iCs/>
        </w:rPr>
        <w:t>units_sold</w:t>
      </w:r>
      <w:proofErr w:type="spellEnd"/>
      <w:r w:rsidRPr="009A7AD2">
        <w:rPr>
          <w:i/>
          <w:iCs/>
        </w:rPr>
        <w:t>]</w:t>
      </w:r>
    </w:p>
    <w:p w14:paraId="7633F8CD" w14:textId="77777777" w:rsidR="009A7AD2" w:rsidRPr="009A7AD2" w:rsidRDefault="009A7AD2" w:rsidP="009A7AD2">
      <w:pPr>
        <w:rPr>
          <w:i/>
          <w:iCs/>
        </w:rPr>
      </w:pPr>
      <w:r w:rsidRPr="009A7AD2">
        <w:rPr>
          <w:i/>
          <w:iCs/>
        </w:rPr>
        <w:t xml:space="preserve">    ),</w:t>
      </w:r>
    </w:p>
    <w:p w14:paraId="42DCC403" w14:textId="77777777" w:rsidR="009A7AD2" w:rsidRPr="009A7AD2" w:rsidRDefault="009A7AD2" w:rsidP="009A7AD2">
      <w:pPr>
        <w:rPr>
          <w:i/>
          <w:iCs/>
        </w:rPr>
      </w:pPr>
      <w:r w:rsidRPr="009A7AD2">
        <w:rPr>
          <w:i/>
          <w:iCs/>
        </w:rPr>
        <w:t xml:space="preserve">    YEAR(</w:t>
      </w:r>
      <w:proofErr w:type="spellStart"/>
      <w:r w:rsidRPr="009A7AD2">
        <w:rPr>
          <w:i/>
          <w:iCs/>
        </w:rPr>
        <w:t>calendar</w:t>
      </w:r>
      <w:proofErr w:type="spellEnd"/>
      <w:r w:rsidRPr="009A7AD2">
        <w:rPr>
          <w:i/>
          <w:iCs/>
        </w:rPr>
        <w:t>[</w:t>
      </w:r>
      <w:proofErr w:type="spellStart"/>
      <w:r w:rsidRPr="009A7AD2">
        <w:rPr>
          <w:i/>
          <w:iCs/>
        </w:rPr>
        <w:t>Date</w:t>
      </w:r>
      <w:proofErr w:type="spellEnd"/>
      <w:r w:rsidRPr="009A7AD2">
        <w:rPr>
          <w:i/>
          <w:iCs/>
        </w:rPr>
        <w:t>]) = 2021</w:t>
      </w:r>
    </w:p>
    <w:p w14:paraId="13B536FF" w14:textId="2A588487" w:rsidR="009A7AD2" w:rsidRPr="009A7AD2" w:rsidRDefault="009A7AD2" w:rsidP="009A7AD2">
      <w:pPr>
        <w:rPr>
          <w:i/>
          <w:iCs/>
        </w:rPr>
      </w:pPr>
      <w:r w:rsidRPr="009A7AD2">
        <w:rPr>
          <w:i/>
          <w:iCs/>
        </w:rPr>
        <w:t>)</w:t>
      </w:r>
    </w:p>
    <w:p w14:paraId="0C464795" w14:textId="294CAA2E" w:rsidR="00B0428D" w:rsidRDefault="009A7AD2" w:rsidP="009A7AD2">
      <w:pPr>
        <w:ind w:firstLine="708"/>
      </w:pPr>
      <w:r w:rsidRPr="009A7AD2">
        <w:t>Ця формула дозволяє обчислити прибуток лише за 2021 рік, виконуючи ті самі операції.</w:t>
      </w:r>
    </w:p>
    <w:p w14:paraId="3D333DF2" w14:textId="4CEDCDA6" w:rsidR="00F05C4C" w:rsidRPr="00F05C4C" w:rsidRDefault="00F05C4C" w:rsidP="00F05C4C">
      <w:pPr>
        <w:ind w:firstLine="708"/>
      </w:pPr>
      <w:r w:rsidRPr="00F05C4C">
        <w:t>У створенні аналітичного</w:t>
      </w:r>
      <w:r>
        <w:t xml:space="preserve"> </w:t>
      </w:r>
      <w:r w:rsidRPr="00F05C4C">
        <w:t xml:space="preserve">звіту </w:t>
      </w:r>
      <w:r w:rsidR="005D1452" w:rsidRPr="0024215C">
        <w:t>"</w:t>
      </w:r>
      <w:r w:rsidRPr="00F05C4C">
        <w:t>Загальні відомості</w:t>
      </w:r>
      <w:r w:rsidR="005D1452" w:rsidRPr="0024215C">
        <w:t>"</w:t>
      </w:r>
      <w:r w:rsidRPr="00F05C4C">
        <w:t xml:space="preserve"> було використано кілька ключових візуалізацій для детального представлення даних продажів літніх товарів в інтернет-магазині </w:t>
      </w:r>
      <w:proofErr w:type="spellStart"/>
      <w:r w:rsidRPr="00F05C4C">
        <w:t>Wish</w:t>
      </w:r>
      <w:proofErr w:type="spellEnd"/>
      <w:r w:rsidRPr="00F05C4C">
        <w:t>.</w:t>
      </w:r>
    </w:p>
    <w:p w14:paraId="71DC307F" w14:textId="444BFC33" w:rsidR="00F05C4C" w:rsidRDefault="00F05C4C" w:rsidP="00F05C4C">
      <w:pPr>
        <w:ind w:firstLine="708"/>
      </w:pPr>
      <w:r w:rsidRPr="00F05C4C">
        <w:t>Фільтр періоду продажів</w:t>
      </w:r>
      <w:r w:rsidR="007E5D88">
        <w:t>(рис.3.4)</w:t>
      </w:r>
      <w:r w:rsidRPr="00F05C4C">
        <w:t xml:space="preserve"> реалізований за допомогою стандартного елемента фільтра в </w:t>
      </w:r>
      <w:proofErr w:type="spellStart"/>
      <w:r w:rsidRPr="00F05C4C">
        <w:t>Power</w:t>
      </w:r>
      <w:proofErr w:type="spellEnd"/>
      <w:r w:rsidRPr="00F05C4C">
        <w:t xml:space="preserve"> BI. Він дозволяє вибирати часовий інтервал, в межах якого будуть аналізуватися дані. Для цього використовується таблиця </w:t>
      </w:r>
      <w:proofErr w:type="spellStart"/>
      <w:r w:rsidRPr="00F05C4C">
        <w:t>Calendar</w:t>
      </w:r>
      <w:proofErr w:type="spellEnd"/>
      <w:r w:rsidRPr="00F05C4C">
        <w:t xml:space="preserve">, що містить </w:t>
      </w:r>
      <w:r w:rsidRPr="00F05C4C">
        <w:lastRenderedPageBreak/>
        <w:t>всі дати в заданому діапазоні, а її зв’язок із головною таблицею забезпечує фільтрацію даних.</w:t>
      </w:r>
    </w:p>
    <w:p w14:paraId="6854B5D7" w14:textId="2FE21E68" w:rsidR="005D1452" w:rsidRDefault="005D1452" w:rsidP="005D1452">
      <w:pPr>
        <w:jc w:val="center"/>
      </w:pPr>
      <w:r w:rsidRPr="005D1452">
        <w:rPr>
          <w:noProof/>
        </w:rPr>
        <w:drawing>
          <wp:inline distT="0" distB="0" distL="0" distR="0" wp14:anchorId="0C1C0446" wp14:editId="413EEB52">
            <wp:extent cx="3906982" cy="1309146"/>
            <wp:effectExtent l="0" t="0" r="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43477" cy="1321375"/>
                    </a:xfrm>
                    <a:prstGeom prst="rect">
                      <a:avLst/>
                    </a:prstGeom>
                  </pic:spPr>
                </pic:pic>
              </a:graphicData>
            </a:graphic>
          </wp:inline>
        </w:drawing>
      </w:r>
    </w:p>
    <w:p w14:paraId="5B7E96FD" w14:textId="20BD37D4" w:rsidR="005D1452" w:rsidRPr="00F05C4C" w:rsidRDefault="005D1452" w:rsidP="005D1452">
      <w:pPr>
        <w:jc w:val="center"/>
      </w:pPr>
      <w:r>
        <w:t xml:space="preserve">Рисунок 3.4 ‒ Звіт </w:t>
      </w:r>
      <w:r w:rsidRPr="0024215C">
        <w:t>"</w:t>
      </w:r>
      <w:r w:rsidRPr="005D1452">
        <w:t>Загальні відомості</w:t>
      </w:r>
      <w:r w:rsidRPr="0024215C">
        <w:t>"</w:t>
      </w:r>
      <w:r>
        <w:t xml:space="preserve"> візуалізація фільтр по даті</w:t>
      </w:r>
    </w:p>
    <w:p w14:paraId="4DDA9894" w14:textId="4E93719A" w:rsidR="005D1452" w:rsidRDefault="00F05C4C" w:rsidP="005D1452">
      <w:pPr>
        <w:ind w:firstLine="708"/>
      </w:pPr>
      <w:r w:rsidRPr="00F05C4C">
        <w:t>Загальні індикатори включають загальну кількість продажів, загальний прибуток, а також окремі прибутки за 2020 і 2021 роки. Ці візуалізації створені за допомогою карток</w:t>
      </w:r>
      <w:r w:rsidR="007E5D88">
        <w:t>(рис.3.5)</w:t>
      </w:r>
      <w:r w:rsidRPr="00F05C4C">
        <w:t>, що відображають значення, розраховані за допомогою DAX-формул, таких як SUMX та CALCULATE.</w:t>
      </w:r>
    </w:p>
    <w:p w14:paraId="7DC9AEE6" w14:textId="47A428BF" w:rsidR="005D1452" w:rsidRDefault="005D1452" w:rsidP="005D1452">
      <w:pPr>
        <w:jc w:val="center"/>
      </w:pPr>
      <w:r w:rsidRPr="005D1452">
        <w:rPr>
          <w:noProof/>
        </w:rPr>
        <w:drawing>
          <wp:inline distT="0" distB="0" distL="0" distR="0" wp14:anchorId="7FBBEF77" wp14:editId="0CEEAC7E">
            <wp:extent cx="6480175" cy="813435"/>
            <wp:effectExtent l="0" t="0" r="0" b="571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80175" cy="813435"/>
                    </a:xfrm>
                    <a:prstGeom prst="rect">
                      <a:avLst/>
                    </a:prstGeom>
                  </pic:spPr>
                </pic:pic>
              </a:graphicData>
            </a:graphic>
          </wp:inline>
        </w:drawing>
      </w:r>
    </w:p>
    <w:p w14:paraId="14B84F5F" w14:textId="1C60902F" w:rsidR="005D1452" w:rsidRPr="00F05C4C" w:rsidRDefault="005D1452" w:rsidP="005D1452">
      <w:pPr>
        <w:jc w:val="center"/>
      </w:pPr>
      <w:r>
        <w:t xml:space="preserve">Рисунок 3.5 ‒ Звіт </w:t>
      </w:r>
      <w:r w:rsidRPr="0024215C">
        <w:t>"</w:t>
      </w:r>
      <w:r w:rsidRPr="005D1452">
        <w:t>Загальні відомості</w:t>
      </w:r>
      <w:r w:rsidRPr="0024215C">
        <w:t>"</w:t>
      </w:r>
      <w:r>
        <w:t xml:space="preserve"> візуалізації картка</w:t>
      </w:r>
    </w:p>
    <w:p w14:paraId="7B52BDF4" w14:textId="12682798" w:rsidR="00F05C4C" w:rsidRDefault="005D767F" w:rsidP="00F05C4C">
      <w:pPr>
        <w:ind w:firstLine="708"/>
      </w:pPr>
      <w:r>
        <w:t>Матриця</w:t>
      </w:r>
      <w:r w:rsidR="00F05C4C" w:rsidRPr="00F05C4C">
        <w:t xml:space="preserve"> з квартальними даними</w:t>
      </w:r>
      <w:r w:rsidR="007E5D88">
        <w:t>(рис.3.6)</w:t>
      </w:r>
      <w:r w:rsidR="007E5D88" w:rsidRPr="00F05C4C">
        <w:t xml:space="preserve"> </w:t>
      </w:r>
      <w:r w:rsidR="00F05C4C" w:rsidRPr="00F05C4C">
        <w:t xml:space="preserve"> надає деталізовану інформацію про прибуток та кількість продажів по кварталах за кожен рік. Вона побудована на основі </w:t>
      </w:r>
      <w:r>
        <w:t>матриці</w:t>
      </w:r>
      <w:r w:rsidR="00F05C4C" w:rsidRPr="00F05C4C">
        <w:t xml:space="preserve">, де дані </w:t>
      </w:r>
      <w:proofErr w:type="spellStart"/>
      <w:r w:rsidR="00F05C4C" w:rsidRPr="00F05C4C">
        <w:t>агрегуються</w:t>
      </w:r>
      <w:proofErr w:type="spellEnd"/>
      <w:r w:rsidR="00F05C4C" w:rsidRPr="00F05C4C">
        <w:t xml:space="preserve"> за допомогою обчислених колонок і фільтруються через ієрархічну структуру </w:t>
      </w:r>
      <w:proofErr w:type="spellStart"/>
      <w:r w:rsidR="00F05C4C" w:rsidRPr="00F05C4C">
        <w:t>Year</w:t>
      </w:r>
      <w:proofErr w:type="spellEnd"/>
      <w:r w:rsidR="00F05C4C" w:rsidRPr="00F05C4C">
        <w:t xml:space="preserve"> і </w:t>
      </w:r>
      <w:proofErr w:type="spellStart"/>
      <w:r w:rsidR="00F05C4C" w:rsidRPr="00F05C4C">
        <w:t>Quarter</w:t>
      </w:r>
      <w:proofErr w:type="spellEnd"/>
      <w:r w:rsidR="00F05C4C" w:rsidRPr="00F05C4C">
        <w:t>.</w:t>
      </w:r>
    </w:p>
    <w:p w14:paraId="0AA0594C" w14:textId="21023740" w:rsidR="005D1452" w:rsidRDefault="005D767F" w:rsidP="005D1452">
      <w:pPr>
        <w:jc w:val="center"/>
      </w:pPr>
      <w:r w:rsidRPr="005D767F">
        <w:rPr>
          <w:noProof/>
        </w:rPr>
        <w:drawing>
          <wp:inline distT="0" distB="0" distL="0" distR="0" wp14:anchorId="6D0E674B" wp14:editId="1948A761">
            <wp:extent cx="3469986" cy="1857608"/>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00350" cy="1873863"/>
                    </a:xfrm>
                    <a:prstGeom prst="rect">
                      <a:avLst/>
                    </a:prstGeom>
                  </pic:spPr>
                </pic:pic>
              </a:graphicData>
            </a:graphic>
          </wp:inline>
        </w:drawing>
      </w:r>
    </w:p>
    <w:p w14:paraId="58DBF4C8" w14:textId="41EA0E57" w:rsidR="005D1452" w:rsidRPr="00F05C4C" w:rsidRDefault="005D1452" w:rsidP="005D1452">
      <w:pPr>
        <w:jc w:val="center"/>
      </w:pPr>
      <w:r>
        <w:t xml:space="preserve">Рисунок 3.6 ‒ Звіт </w:t>
      </w:r>
      <w:r w:rsidRPr="0024215C">
        <w:t>"</w:t>
      </w:r>
      <w:r w:rsidRPr="005D1452">
        <w:t>Загальні відомості</w:t>
      </w:r>
      <w:r w:rsidRPr="0024215C">
        <w:t>"</w:t>
      </w:r>
      <w:r>
        <w:t xml:space="preserve"> візуалізації </w:t>
      </w:r>
      <w:r w:rsidR="005D767F">
        <w:t>матриця</w:t>
      </w:r>
    </w:p>
    <w:p w14:paraId="304E3905" w14:textId="3AC1BD92" w:rsidR="00F05C4C" w:rsidRDefault="00F05C4C" w:rsidP="00F05C4C">
      <w:pPr>
        <w:ind w:firstLine="708"/>
      </w:pPr>
      <w:r w:rsidRPr="00F05C4C">
        <w:lastRenderedPageBreak/>
        <w:t>Кругова діаграма</w:t>
      </w:r>
      <w:r w:rsidR="007E5D88">
        <w:t>(рис.3.7)</w:t>
      </w:r>
      <w:r w:rsidRPr="00F05C4C">
        <w:t xml:space="preserve"> для порівняння прибутків за роками ілюструє співвідношення прибутків за 2020 і 2021 роки. Ця візуалізація використовує дані з агрегованих метрик </w:t>
      </w:r>
      <w:proofErr w:type="spellStart"/>
      <w:r w:rsidRPr="00F05C4C">
        <w:t>Profit</w:t>
      </w:r>
      <w:proofErr w:type="spellEnd"/>
      <w:r w:rsidRPr="00F05C4C">
        <w:t xml:space="preserve"> 2020 і </w:t>
      </w:r>
      <w:proofErr w:type="spellStart"/>
      <w:r w:rsidRPr="00F05C4C">
        <w:t>Profit</w:t>
      </w:r>
      <w:proofErr w:type="spellEnd"/>
      <w:r w:rsidRPr="00F05C4C">
        <w:t xml:space="preserve"> 2021, розрахованих у DAX.</w:t>
      </w:r>
    </w:p>
    <w:p w14:paraId="12148DC7" w14:textId="2D313A2D" w:rsidR="005D767F" w:rsidRDefault="005D767F" w:rsidP="005D767F">
      <w:pPr>
        <w:jc w:val="center"/>
      </w:pPr>
      <w:r w:rsidRPr="005D767F">
        <w:rPr>
          <w:noProof/>
        </w:rPr>
        <w:drawing>
          <wp:inline distT="0" distB="0" distL="0" distR="0" wp14:anchorId="54919D99" wp14:editId="5674CA7B">
            <wp:extent cx="3456614" cy="270596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67459" cy="2714456"/>
                    </a:xfrm>
                    <a:prstGeom prst="rect">
                      <a:avLst/>
                    </a:prstGeom>
                  </pic:spPr>
                </pic:pic>
              </a:graphicData>
            </a:graphic>
          </wp:inline>
        </w:drawing>
      </w:r>
    </w:p>
    <w:p w14:paraId="78B9FC64" w14:textId="653EB81A" w:rsidR="005D767F" w:rsidRPr="00F05C4C" w:rsidRDefault="005D767F" w:rsidP="005D767F">
      <w:pPr>
        <w:jc w:val="center"/>
      </w:pPr>
      <w:r>
        <w:t xml:space="preserve">Рисунок 3.7 ‒ Звіт </w:t>
      </w:r>
      <w:r w:rsidRPr="0024215C">
        <w:t>"</w:t>
      </w:r>
      <w:r w:rsidRPr="005D1452">
        <w:t>Загальні відомості</w:t>
      </w:r>
      <w:r w:rsidRPr="0024215C">
        <w:t>"</w:t>
      </w:r>
      <w:r>
        <w:t xml:space="preserve"> візуалізації кругова діаграма</w:t>
      </w:r>
    </w:p>
    <w:p w14:paraId="798610DB" w14:textId="799C4CDA" w:rsidR="005D767F" w:rsidRDefault="005D767F" w:rsidP="005D767F">
      <w:pPr>
        <w:ind w:firstLine="708"/>
      </w:pPr>
      <w:r>
        <w:t>Стовпчаста діаграма</w:t>
      </w:r>
      <w:r w:rsidR="007E5D88">
        <w:t>(рис.3.8)</w:t>
      </w:r>
      <w:r w:rsidR="00F05C4C" w:rsidRPr="00F05C4C">
        <w:t xml:space="preserve"> прибутків за місяцями представляє динаміку продажів протягом кожного місяця за обраний період. Вона побудована на основі поля </w:t>
      </w:r>
      <w:proofErr w:type="spellStart"/>
      <w:r w:rsidR="00F05C4C" w:rsidRPr="00F05C4C">
        <w:t>Month</w:t>
      </w:r>
      <w:proofErr w:type="spellEnd"/>
      <w:r w:rsidR="00F05C4C" w:rsidRPr="00F05C4C">
        <w:t xml:space="preserve"> із таблиці </w:t>
      </w:r>
      <w:proofErr w:type="spellStart"/>
      <w:r w:rsidR="00F05C4C" w:rsidRPr="00F05C4C">
        <w:t>Calendar</w:t>
      </w:r>
      <w:proofErr w:type="spellEnd"/>
      <w:r w:rsidR="00F05C4C" w:rsidRPr="00F05C4C">
        <w:t xml:space="preserve"> і обчисленого прибутку для кожного місяця, що дозволяє ідентифікувати сезонні тренди.</w:t>
      </w:r>
    </w:p>
    <w:p w14:paraId="7A1B0B55" w14:textId="0C6AC55E" w:rsidR="005D767F" w:rsidRDefault="005D767F" w:rsidP="005D767F">
      <w:pPr>
        <w:jc w:val="center"/>
      </w:pPr>
      <w:r w:rsidRPr="005D1452">
        <w:rPr>
          <w:noProof/>
        </w:rPr>
        <w:drawing>
          <wp:inline distT="0" distB="0" distL="0" distR="0" wp14:anchorId="7722536E" wp14:editId="07702732">
            <wp:extent cx="6212320" cy="324708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24891" cy="3253657"/>
                    </a:xfrm>
                    <a:prstGeom prst="rect">
                      <a:avLst/>
                    </a:prstGeom>
                  </pic:spPr>
                </pic:pic>
              </a:graphicData>
            </a:graphic>
          </wp:inline>
        </w:drawing>
      </w:r>
    </w:p>
    <w:p w14:paraId="32C63CE6" w14:textId="04931FA0" w:rsidR="005D767F" w:rsidRPr="00F05C4C" w:rsidRDefault="005D767F" w:rsidP="005D767F">
      <w:pPr>
        <w:jc w:val="center"/>
      </w:pPr>
      <w:r>
        <w:t xml:space="preserve">Рисунок 3.8 ‒ Звіт </w:t>
      </w:r>
      <w:r w:rsidRPr="0024215C">
        <w:t>"</w:t>
      </w:r>
      <w:r w:rsidRPr="005D1452">
        <w:t>Загальні відомості</w:t>
      </w:r>
      <w:r w:rsidRPr="0024215C">
        <w:t>"</w:t>
      </w:r>
      <w:r>
        <w:t xml:space="preserve"> візуалізації стовпчаста діаграма</w:t>
      </w:r>
    </w:p>
    <w:p w14:paraId="60FF86F2" w14:textId="77777777" w:rsidR="0024215C" w:rsidRPr="0024215C" w:rsidRDefault="0024215C" w:rsidP="0024215C">
      <w:pPr>
        <w:ind w:firstLine="708"/>
      </w:pPr>
      <w:r w:rsidRPr="0024215C">
        <w:lastRenderedPageBreak/>
        <w:t>На сторінці "Деталі" реалізовано кілька візуалізацій, які забезпечують детальний аналіз даних, пов’язаних із продуктами, їх оцінками та географічним розподілом.</w:t>
      </w:r>
    </w:p>
    <w:p w14:paraId="45E8EAD9" w14:textId="2A7E5178" w:rsidR="0024215C" w:rsidRDefault="007E5D88" w:rsidP="0024215C">
      <w:pPr>
        <w:ind w:firstLine="708"/>
      </w:pPr>
      <w:r>
        <w:t>Матриця(рис.3.9)</w:t>
      </w:r>
      <w:r w:rsidRPr="00F05C4C">
        <w:t xml:space="preserve"> </w:t>
      </w:r>
      <w:r w:rsidR="0024215C" w:rsidRPr="0024215C">
        <w:t xml:space="preserve">з даними про товари була створена за допомогою елемента таблиці </w:t>
      </w:r>
      <w:proofErr w:type="spellStart"/>
      <w:r w:rsidR="0024215C" w:rsidRPr="0024215C">
        <w:t>Power</w:t>
      </w:r>
      <w:proofErr w:type="spellEnd"/>
      <w:r w:rsidR="0024215C" w:rsidRPr="0024215C">
        <w:t xml:space="preserve"> BI. Вона базується на таблиці </w:t>
      </w:r>
      <w:proofErr w:type="spellStart"/>
      <w:r w:rsidR="0024215C" w:rsidRPr="0024215C">
        <w:t>Product_Details_Table</w:t>
      </w:r>
      <w:proofErr w:type="spellEnd"/>
      <w:r w:rsidR="0024215C" w:rsidRPr="0024215C">
        <w:t xml:space="preserve"> і включає назви товарів та кількість оцінок за зірковою шкалою (від 1 до 5). Для кожного рівня оцінки використовуються окремі поля, що підсумовують кількість оцінок кожного товару. Це дозволяє швидко оцінити популярність товарів за відгуками.</w:t>
      </w:r>
    </w:p>
    <w:p w14:paraId="1215617F" w14:textId="77777777" w:rsidR="007E5D88" w:rsidRDefault="007E5D88" w:rsidP="007E5D88">
      <w:pPr>
        <w:jc w:val="center"/>
      </w:pPr>
      <w:r w:rsidRPr="005D767F">
        <w:rPr>
          <w:noProof/>
        </w:rPr>
        <w:drawing>
          <wp:inline distT="0" distB="0" distL="0" distR="0" wp14:anchorId="0962A7B7" wp14:editId="670931F7">
            <wp:extent cx="6240029" cy="6096946"/>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47638" cy="6104380"/>
                    </a:xfrm>
                    <a:prstGeom prst="rect">
                      <a:avLst/>
                    </a:prstGeom>
                  </pic:spPr>
                </pic:pic>
              </a:graphicData>
            </a:graphic>
          </wp:inline>
        </w:drawing>
      </w:r>
    </w:p>
    <w:p w14:paraId="2AD6EB80" w14:textId="39C00EF2" w:rsidR="007E5D88" w:rsidRPr="0024215C" w:rsidRDefault="007E5D88" w:rsidP="007E5D88">
      <w:pPr>
        <w:jc w:val="center"/>
      </w:pPr>
      <w:r>
        <w:t xml:space="preserve">Рисунок 3.9 ‒ Звіт </w:t>
      </w:r>
      <w:r w:rsidRPr="0024215C">
        <w:t>"</w:t>
      </w:r>
      <w:r w:rsidRPr="005D767F">
        <w:t xml:space="preserve"> </w:t>
      </w:r>
      <w:r w:rsidRPr="00F05C4C">
        <w:t>Деталі</w:t>
      </w:r>
      <w:r w:rsidRPr="0024215C">
        <w:t>"</w:t>
      </w:r>
      <w:r>
        <w:t xml:space="preserve"> візуалізації матриця</w:t>
      </w:r>
    </w:p>
    <w:p w14:paraId="1386671E" w14:textId="10CB7D9B" w:rsidR="0024215C" w:rsidRDefault="0024215C" w:rsidP="007E5D88">
      <w:pPr>
        <w:ind w:firstLine="708"/>
      </w:pPr>
      <w:r w:rsidRPr="0024215C">
        <w:lastRenderedPageBreak/>
        <w:t>Карта географічного розподілу</w:t>
      </w:r>
      <w:r w:rsidR="007E5D88">
        <w:t>(рис.3.10)</w:t>
      </w:r>
      <w:r w:rsidRPr="0024215C">
        <w:t xml:space="preserve"> виробників товарів побудована на основі таблиці </w:t>
      </w:r>
      <w:proofErr w:type="spellStart"/>
      <w:r w:rsidRPr="0024215C">
        <w:t>Main_Table</w:t>
      </w:r>
      <w:proofErr w:type="spellEnd"/>
      <w:r w:rsidRPr="0024215C">
        <w:t>, де використовуються дані про країну походження товарів (</w:t>
      </w:r>
      <w:proofErr w:type="spellStart"/>
      <w:r w:rsidRPr="0024215C">
        <w:t>origin_country</w:t>
      </w:r>
      <w:proofErr w:type="spellEnd"/>
      <w:r w:rsidRPr="0024215C">
        <w:t xml:space="preserve">). Для створення карти застосовано стандартну візуалізацію карти </w:t>
      </w:r>
      <w:proofErr w:type="spellStart"/>
      <w:r w:rsidRPr="0024215C">
        <w:t>Power</w:t>
      </w:r>
      <w:proofErr w:type="spellEnd"/>
      <w:r w:rsidRPr="0024215C">
        <w:t xml:space="preserve"> BI, яка дозволяє відображати географічні об’єкти та накладати на них дані про кількість товарів. Розмір точок на карті відповідає обсягу вироблених товарів у кожній країні.</w:t>
      </w:r>
    </w:p>
    <w:p w14:paraId="667D16B0" w14:textId="77777777" w:rsidR="007E5D88" w:rsidRDefault="007E5D88" w:rsidP="007E5D88">
      <w:pPr>
        <w:jc w:val="center"/>
      </w:pPr>
      <w:r w:rsidRPr="005D767F">
        <w:rPr>
          <w:noProof/>
        </w:rPr>
        <w:drawing>
          <wp:inline distT="0" distB="0" distL="0" distR="0" wp14:anchorId="0956FC4F" wp14:editId="26B4F4A0">
            <wp:extent cx="6389437" cy="3426691"/>
            <wp:effectExtent l="0" t="0" r="0"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2092" cy="3438841"/>
                    </a:xfrm>
                    <a:prstGeom prst="rect">
                      <a:avLst/>
                    </a:prstGeom>
                  </pic:spPr>
                </pic:pic>
              </a:graphicData>
            </a:graphic>
          </wp:inline>
        </w:drawing>
      </w:r>
    </w:p>
    <w:p w14:paraId="6F1A7EBD" w14:textId="29F6C0D4" w:rsidR="007E5D88" w:rsidRPr="0024215C" w:rsidRDefault="007E5D88" w:rsidP="007E5D88">
      <w:pPr>
        <w:jc w:val="center"/>
      </w:pPr>
      <w:r>
        <w:t xml:space="preserve">Рисунок 3.10 ‒ Звіт </w:t>
      </w:r>
      <w:r w:rsidRPr="0024215C">
        <w:t>"</w:t>
      </w:r>
      <w:r w:rsidRPr="005D767F">
        <w:t xml:space="preserve"> </w:t>
      </w:r>
      <w:r w:rsidRPr="00F05C4C">
        <w:t>Деталі</w:t>
      </w:r>
      <w:r w:rsidRPr="0024215C">
        <w:t>"</w:t>
      </w:r>
      <w:r>
        <w:t xml:space="preserve"> візуалізації карта</w:t>
      </w:r>
    </w:p>
    <w:p w14:paraId="262EAD09" w14:textId="28866DFE" w:rsidR="0024215C" w:rsidRDefault="0024215C" w:rsidP="0024215C">
      <w:pPr>
        <w:ind w:firstLine="708"/>
      </w:pPr>
      <w:r w:rsidRPr="0024215C">
        <w:t>Кругова діаграма</w:t>
      </w:r>
      <w:r w:rsidR="007E5D88">
        <w:t>(рис.3.11)</w:t>
      </w:r>
      <w:r w:rsidRPr="0024215C">
        <w:t xml:space="preserve"> для порівняння кількості оцінок ілюструє розподіл оцінок товарів за шкалою від 1 до 5 зірок. Діаграма побудована на основі агрегованих даних із таблиці </w:t>
      </w:r>
      <w:proofErr w:type="spellStart"/>
      <w:r w:rsidRPr="0024215C">
        <w:t>Product_Details_Table</w:t>
      </w:r>
      <w:proofErr w:type="spellEnd"/>
      <w:r w:rsidRPr="0024215C">
        <w:t>. Вона використовує функції DAX для підсумовування оцінок по кожному рівню зірок, а кожен сегмент відображає відсотковий вклад відповідної оцінки у загальну кількість.</w:t>
      </w:r>
    </w:p>
    <w:p w14:paraId="2900F722" w14:textId="6DB471A3" w:rsidR="007E5D88" w:rsidRDefault="007E5D88" w:rsidP="007E5D88">
      <w:pPr>
        <w:jc w:val="center"/>
      </w:pPr>
      <w:r w:rsidRPr="007E5D88">
        <w:rPr>
          <w:noProof/>
        </w:rPr>
        <w:lastRenderedPageBreak/>
        <w:drawing>
          <wp:inline distT="0" distB="0" distL="0" distR="0" wp14:anchorId="009A9F88" wp14:editId="50419543">
            <wp:extent cx="4272594" cy="318654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95914" cy="3203938"/>
                    </a:xfrm>
                    <a:prstGeom prst="rect">
                      <a:avLst/>
                    </a:prstGeom>
                  </pic:spPr>
                </pic:pic>
              </a:graphicData>
            </a:graphic>
          </wp:inline>
        </w:drawing>
      </w:r>
    </w:p>
    <w:p w14:paraId="2CAE7D6B" w14:textId="1DF57C76" w:rsidR="007E5D88" w:rsidRPr="0024215C" w:rsidRDefault="007E5D88" w:rsidP="007E5D88">
      <w:pPr>
        <w:jc w:val="center"/>
      </w:pPr>
      <w:r>
        <w:t xml:space="preserve">Рисунок 3.11 ‒ Звіт </w:t>
      </w:r>
      <w:r w:rsidRPr="0024215C">
        <w:t>"</w:t>
      </w:r>
      <w:r w:rsidRPr="005D767F">
        <w:t xml:space="preserve"> </w:t>
      </w:r>
      <w:r w:rsidRPr="00F05C4C">
        <w:t>Деталі</w:t>
      </w:r>
      <w:r w:rsidRPr="0024215C">
        <w:t>"</w:t>
      </w:r>
      <w:r>
        <w:t xml:space="preserve"> візуалізації кільцева діаграма</w:t>
      </w:r>
    </w:p>
    <w:p w14:paraId="67B10284" w14:textId="7F049310" w:rsidR="0024215C" w:rsidRDefault="0024215C" w:rsidP="0024215C">
      <w:pPr>
        <w:ind w:firstLine="708"/>
      </w:pPr>
      <w:r w:rsidRPr="0024215C">
        <w:t xml:space="preserve">Ці візуалізації створюють повну картину популярності товарів серед покупців, географічного розподілу їх виробників та допомагають детальніше аналізувати оцінки продукції. Інтерактивні можливості </w:t>
      </w:r>
      <w:proofErr w:type="spellStart"/>
      <w:r w:rsidRPr="0024215C">
        <w:t>Power</w:t>
      </w:r>
      <w:proofErr w:type="spellEnd"/>
      <w:r w:rsidRPr="0024215C">
        <w:t xml:space="preserve"> BI дозволяють користувачам взаємодіяти з кожним елементом сторінки для отримання більш глибокого розуміння даних.</w:t>
      </w:r>
    </w:p>
    <w:p w14:paraId="25812A58" w14:textId="0C70BA62" w:rsidR="0024215C" w:rsidRDefault="0024215C" w:rsidP="0024215C">
      <w:pPr>
        <w:ind w:firstLine="708"/>
      </w:pPr>
      <w:r w:rsidRPr="0024215C">
        <w:t>На сторінці "Дерево декомпозицій" реалізовано інтерактивну візуалізацію, яка дозволяє аналізувати дані у вигляді дерева</w:t>
      </w:r>
      <w:r w:rsidR="007E5D88">
        <w:t>(рис.3.12)</w:t>
      </w:r>
      <w:r w:rsidRPr="0024215C">
        <w:t xml:space="preserve"> із можливістю деталізації на різних рівнях.</w:t>
      </w:r>
    </w:p>
    <w:p w14:paraId="3BEB2FF4" w14:textId="3F75D138" w:rsidR="007E5D88" w:rsidRDefault="007E5D88" w:rsidP="007E5D88">
      <w:r w:rsidRPr="007E5D88">
        <w:rPr>
          <w:noProof/>
        </w:rPr>
        <w:lastRenderedPageBreak/>
        <w:drawing>
          <wp:inline distT="0" distB="0" distL="0" distR="0" wp14:anchorId="64E06C8A" wp14:editId="278481A9">
            <wp:extent cx="6480175" cy="3611880"/>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175" cy="3611880"/>
                    </a:xfrm>
                    <a:prstGeom prst="rect">
                      <a:avLst/>
                    </a:prstGeom>
                  </pic:spPr>
                </pic:pic>
              </a:graphicData>
            </a:graphic>
          </wp:inline>
        </w:drawing>
      </w:r>
    </w:p>
    <w:p w14:paraId="37CF40AC" w14:textId="39DFF229" w:rsidR="007E5D88" w:rsidRPr="0024215C" w:rsidRDefault="007E5D88" w:rsidP="007E5D88">
      <w:pPr>
        <w:jc w:val="center"/>
      </w:pPr>
      <w:r>
        <w:t xml:space="preserve">Рисунок 3.12 ‒ Звіт </w:t>
      </w:r>
      <w:r w:rsidRPr="0024215C">
        <w:t>"Дерево декомпозицій"</w:t>
      </w:r>
      <w:r>
        <w:t xml:space="preserve"> візуалізації структурне дерево</w:t>
      </w:r>
    </w:p>
    <w:p w14:paraId="73E1E733" w14:textId="27595743" w:rsidR="0024215C" w:rsidRPr="0024215C" w:rsidRDefault="0024215C" w:rsidP="005D1452">
      <w:pPr>
        <w:ind w:firstLine="708"/>
      </w:pPr>
      <w:r w:rsidRPr="0024215C">
        <w:t>Основний процес створення візуалізації</w:t>
      </w:r>
      <w:r w:rsidR="005D1452">
        <w:t xml:space="preserve"> у</w:t>
      </w:r>
      <w:r w:rsidRPr="0024215C">
        <w:t xml:space="preserve"> якості основної метрики використовується поле, яке обчислює загальний прибуток (</w:t>
      </w:r>
      <w:proofErr w:type="spellStart"/>
      <w:r w:rsidRPr="0024215C">
        <w:t>Total</w:t>
      </w:r>
      <w:proofErr w:type="spellEnd"/>
      <w:r w:rsidRPr="0024215C">
        <w:t xml:space="preserve"> </w:t>
      </w:r>
      <w:proofErr w:type="spellStart"/>
      <w:r w:rsidRPr="0024215C">
        <w:t>Revenue</w:t>
      </w:r>
      <w:proofErr w:type="spellEnd"/>
      <w:r w:rsidRPr="0024215C">
        <w:t>). Ця метрика була створена за допомогою DAX-формули, яка підсумовує продажі з урахуванням ціни та кількості проданих одиниць.</w:t>
      </w:r>
    </w:p>
    <w:p w14:paraId="3C6F780E" w14:textId="47636C2C" w:rsidR="0024215C" w:rsidRPr="0024215C" w:rsidRDefault="0024215C" w:rsidP="005D1452">
      <w:pPr>
        <w:ind w:firstLine="708"/>
      </w:pPr>
      <w:r w:rsidRPr="0024215C">
        <w:t>Додавання ієрархії розбивки</w:t>
      </w:r>
      <w:r w:rsidR="005D1452">
        <w:t xml:space="preserve"> д</w:t>
      </w:r>
      <w:r w:rsidRPr="0024215C">
        <w:t>ля деталізації прибутку були додані такі рівні:</w:t>
      </w:r>
    </w:p>
    <w:p w14:paraId="1B5D738D" w14:textId="77777777" w:rsidR="0024215C" w:rsidRPr="0024215C" w:rsidRDefault="0024215C" w:rsidP="005D1452">
      <w:pPr>
        <w:pStyle w:val="a9"/>
        <w:numPr>
          <w:ilvl w:val="0"/>
          <w:numId w:val="19"/>
        </w:numPr>
      </w:pPr>
      <w:r w:rsidRPr="0024215C">
        <w:t>Рік: Дані групуються за роками, дозволяючи порівнювати показники між 2020 і 2021 роками.</w:t>
      </w:r>
    </w:p>
    <w:p w14:paraId="6B26A01E" w14:textId="77777777" w:rsidR="0024215C" w:rsidRPr="0024215C" w:rsidRDefault="0024215C" w:rsidP="005D1452">
      <w:pPr>
        <w:pStyle w:val="a9"/>
        <w:numPr>
          <w:ilvl w:val="0"/>
          <w:numId w:val="19"/>
        </w:numPr>
      </w:pPr>
      <w:r w:rsidRPr="0024215C">
        <w:t xml:space="preserve">Країна виробника: Для кожного року прибуток деталізується за країнами походження товарів. Ця інформація отримується з таблиці </w:t>
      </w:r>
      <w:proofErr w:type="spellStart"/>
      <w:r w:rsidRPr="0024215C">
        <w:t>Main_Table</w:t>
      </w:r>
      <w:proofErr w:type="spellEnd"/>
      <w:r w:rsidRPr="0024215C">
        <w:t xml:space="preserve">, стовпець </w:t>
      </w:r>
      <w:proofErr w:type="spellStart"/>
      <w:r w:rsidRPr="0024215C">
        <w:t>origin_country</w:t>
      </w:r>
      <w:proofErr w:type="spellEnd"/>
      <w:r w:rsidRPr="0024215C">
        <w:t>.</w:t>
      </w:r>
    </w:p>
    <w:p w14:paraId="43D98C12" w14:textId="77777777" w:rsidR="0024215C" w:rsidRPr="0024215C" w:rsidRDefault="0024215C" w:rsidP="005D1452">
      <w:pPr>
        <w:pStyle w:val="a9"/>
        <w:numPr>
          <w:ilvl w:val="0"/>
          <w:numId w:val="19"/>
        </w:numPr>
      </w:pPr>
      <w:r w:rsidRPr="0024215C">
        <w:t>Кількість товару: Подальша деталізація здійснюється за кількістю товарів, що дозволяє оцінити внесок кожної групи товарів у загальний прибуток.</w:t>
      </w:r>
    </w:p>
    <w:p w14:paraId="0BDF5B0B" w14:textId="77777777" w:rsidR="0024215C" w:rsidRPr="0024215C" w:rsidRDefault="0024215C" w:rsidP="005D1452">
      <w:pPr>
        <w:pStyle w:val="a9"/>
        <w:numPr>
          <w:ilvl w:val="0"/>
          <w:numId w:val="19"/>
        </w:numPr>
      </w:pPr>
      <w:r w:rsidRPr="0024215C">
        <w:t xml:space="preserve">Продавець: Візуалізація дозволяє деталізувати прибуток за конкретними продавцями, дані яких містяться в таблиці </w:t>
      </w:r>
      <w:proofErr w:type="spellStart"/>
      <w:r w:rsidRPr="0024215C">
        <w:t>Sellers_Table</w:t>
      </w:r>
      <w:proofErr w:type="spellEnd"/>
      <w:r w:rsidRPr="0024215C">
        <w:t xml:space="preserve">, стовпець </w:t>
      </w:r>
      <w:proofErr w:type="spellStart"/>
      <w:r w:rsidRPr="0024215C">
        <w:t>merchant_name</w:t>
      </w:r>
      <w:proofErr w:type="spellEnd"/>
      <w:r w:rsidRPr="0024215C">
        <w:t>.</w:t>
      </w:r>
    </w:p>
    <w:p w14:paraId="12B479EF" w14:textId="77777777" w:rsidR="0024215C" w:rsidRPr="0024215C" w:rsidRDefault="0024215C" w:rsidP="005D1452">
      <w:pPr>
        <w:pStyle w:val="a9"/>
        <w:numPr>
          <w:ilvl w:val="0"/>
          <w:numId w:val="19"/>
        </w:numPr>
      </w:pPr>
      <w:r w:rsidRPr="0024215C">
        <w:lastRenderedPageBreak/>
        <w:t xml:space="preserve">Назва товару: Завершальним рівнем деталізації є конкретні назви товарів, які додаються з таблиці </w:t>
      </w:r>
      <w:proofErr w:type="spellStart"/>
      <w:r w:rsidRPr="0024215C">
        <w:t>Product_Details_Table</w:t>
      </w:r>
      <w:proofErr w:type="spellEnd"/>
      <w:r w:rsidRPr="0024215C">
        <w:t xml:space="preserve">, стовпець </w:t>
      </w:r>
      <w:proofErr w:type="spellStart"/>
      <w:r w:rsidRPr="0024215C">
        <w:t>product_id</w:t>
      </w:r>
      <w:proofErr w:type="spellEnd"/>
      <w:r w:rsidRPr="0024215C">
        <w:t>.</w:t>
      </w:r>
    </w:p>
    <w:p w14:paraId="30B67D7F" w14:textId="6546056F" w:rsidR="0024215C" w:rsidRPr="0024215C" w:rsidRDefault="0024215C" w:rsidP="005D1452">
      <w:pPr>
        <w:ind w:firstLine="708"/>
      </w:pPr>
      <w:r w:rsidRPr="0024215C">
        <w:t>Налаштування інтерфейсу</w:t>
      </w:r>
      <w:r w:rsidR="005D1452">
        <w:t xml:space="preserve"> д</w:t>
      </w:r>
      <w:r w:rsidRPr="0024215C">
        <w:t>ля кожного рівня додаються підписи, що дозволяють користувачу швидко орієнтуватися у представлених даних. Відображення значень реалізовано у вигляді горизонтальних смуг, довжина яких відповідає розміру прибутку.</w:t>
      </w:r>
    </w:p>
    <w:p w14:paraId="63F94966" w14:textId="4A4B593A" w:rsidR="0024215C" w:rsidRPr="0024215C" w:rsidRDefault="0024215C" w:rsidP="005D1452">
      <w:pPr>
        <w:ind w:firstLine="708"/>
      </w:pPr>
      <w:r w:rsidRPr="0024215C">
        <w:t>Дерево декомпозицій дозволяє користувачу самостійно обирати, які рівні деталізації відображати, що робить аналіз більш гнучким. Наприклад, користувач може обрати країну, щоб побачити, які продавці та товари внесли найбільший вклад у прибуток у цій країні.</w:t>
      </w:r>
    </w:p>
    <w:p w14:paraId="6D81CD35" w14:textId="15C82809" w:rsidR="0024215C" w:rsidRDefault="0024215C" w:rsidP="0024215C">
      <w:pPr>
        <w:ind w:firstLine="708"/>
      </w:pPr>
      <w:r w:rsidRPr="0024215C">
        <w:t>Ця візуалізація створює зрозумілу і багаторівневу структуру аналізу, яка допомагає виявляти залежності та тенденції у продажах.</w:t>
      </w:r>
    </w:p>
    <w:p w14:paraId="3AB48E3A" w14:textId="48C6A12D" w:rsidR="00AE496D" w:rsidRPr="0024215C" w:rsidRDefault="00AE496D" w:rsidP="00AE496D">
      <w:r>
        <w:tab/>
        <w:t>Побудовано структурну схему взаємодії між елементами звіту (див. додаток А).</w:t>
      </w:r>
    </w:p>
    <w:p w14:paraId="6D8ABE8D" w14:textId="7CDA6957" w:rsidR="003876B3" w:rsidRDefault="003876B3">
      <w:pPr>
        <w:spacing w:after="160" w:line="259" w:lineRule="auto"/>
        <w:jc w:val="left"/>
      </w:pPr>
      <w:r>
        <w:br w:type="page"/>
      </w:r>
    </w:p>
    <w:p w14:paraId="6D5A9F91" w14:textId="00DE2A7D" w:rsidR="003876B3" w:rsidRPr="00A46CC7" w:rsidRDefault="003876B3" w:rsidP="003876B3">
      <w:pPr>
        <w:jc w:val="center"/>
        <w:outlineLvl w:val="0"/>
        <w:rPr>
          <w:rFonts w:eastAsia="Calibri"/>
          <w:b/>
          <w:sz w:val="32"/>
          <w:szCs w:val="28"/>
          <w:lang w:eastAsia="uk-UA"/>
        </w:rPr>
      </w:pPr>
      <w:bookmarkStart w:id="10" w:name="_Toc183072908"/>
      <w:r w:rsidRPr="00374D3E">
        <w:rPr>
          <w:rFonts w:eastAsia="Calibri"/>
          <w:b/>
          <w:sz w:val="32"/>
          <w:szCs w:val="28"/>
          <w:lang w:eastAsia="uk-UA"/>
        </w:rPr>
        <w:lastRenderedPageBreak/>
        <w:t>РОЗДІЛ 4. «ОПИС РЕАЛІЗАЦІЇ ЗВІТІВ»</w:t>
      </w:r>
      <w:bookmarkEnd w:id="10"/>
    </w:p>
    <w:p w14:paraId="462F2572" w14:textId="607C7A4A" w:rsidR="004E7FDF" w:rsidRDefault="004E7FDF" w:rsidP="004E7FDF">
      <w:pPr>
        <w:ind w:firstLine="708"/>
      </w:pPr>
      <w:r>
        <w:t>У цьому розділі представлено детальний аналіз режимів використання аналітичного звіту із залученням знімків екрану та пояснень. Структура алгоритму роботи зі звітом зображена на діаграмі, яка ілюструє процес проведення аналізу даних (див. додаток Б).</w:t>
      </w:r>
    </w:p>
    <w:p w14:paraId="0CDCD6BB" w14:textId="0F266C8C" w:rsidR="00577BA2" w:rsidRPr="00577BA2" w:rsidRDefault="00A46CC7" w:rsidP="00577BA2">
      <w:pPr>
        <w:ind w:firstLine="708"/>
        <w:rPr>
          <w:b/>
          <w:bCs/>
        </w:rPr>
      </w:pPr>
      <w:r w:rsidRPr="00A46CC7">
        <w:rPr>
          <w:b/>
          <w:bCs/>
        </w:rPr>
        <w:t>Перегляд даних</w:t>
      </w:r>
    </w:p>
    <w:p w14:paraId="0D573F3F" w14:textId="226859B3" w:rsidR="00A46CC7" w:rsidRPr="00A46CC7" w:rsidRDefault="00577BA2" w:rsidP="00577BA2">
      <w:pPr>
        <w:ind w:firstLine="708"/>
      </w:pPr>
      <w:r>
        <w:t>Н</w:t>
      </w:r>
      <w:r w:rsidR="00A46CC7" w:rsidRPr="00A46CC7">
        <w:t>а основній сторінці звіту передбачено перегляд ключових показників, таких як загальна кількість продажів, прибуток за роками, кварталами та місяцями. Застосовано інтерактивні візуалізації, включаючи гістограми для аналізу змін прибутку по місяцях і кругові діаграми для порівняння результатів 2020 та 2021 років</w:t>
      </w:r>
      <w:r>
        <w:t xml:space="preserve">(див. додаток </w:t>
      </w:r>
      <w:r w:rsidR="00374D3E">
        <w:t>В</w:t>
      </w:r>
      <w:r>
        <w:t>)</w:t>
      </w:r>
      <w:r w:rsidR="00A46CC7" w:rsidRPr="00A46CC7">
        <w:t>.</w:t>
      </w:r>
    </w:p>
    <w:p w14:paraId="6721FE5E" w14:textId="716334B8" w:rsidR="00A46CC7" w:rsidRPr="00A46CC7" w:rsidRDefault="00A46CC7" w:rsidP="00577BA2">
      <w:pPr>
        <w:ind w:firstLine="708"/>
        <w:rPr>
          <w:b/>
          <w:bCs/>
        </w:rPr>
      </w:pPr>
      <w:r w:rsidRPr="00A46CC7">
        <w:rPr>
          <w:b/>
          <w:bCs/>
        </w:rPr>
        <w:t>Введення даних</w:t>
      </w:r>
      <w:r w:rsidR="00964F64">
        <w:rPr>
          <w:b/>
          <w:bCs/>
        </w:rPr>
        <w:tab/>
      </w:r>
    </w:p>
    <w:p w14:paraId="1E285BFA" w14:textId="77777777" w:rsidR="00A46CC7" w:rsidRPr="00A46CC7" w:rsidRDefault="00A46CC7" w:rsidP="00F07995">
      <w:pPr>
        <w:ind w:firstLine="708"/>
      </w:pPr>
      <w:r w:rsidRPr="00A46CC7">
        <w:t xml:space="preserve">Звіт базується на попередньо завантажених даних з підготовлених джерел. Дані зберігаються у зв’язаних таблицях, які дозволяють ефективно </w:t>
      </w:r>
      <w:proofErr w:type="spellStart"/>
      <w:r w:rsidRPr="00A46CC7">
        <w:t>агрегувати</w:t>
      </w:r>
      <w:proofErr w:type="spellEnd"/>
      <w:r w:rsidRPr="00A46CC7">
        <w:t xml:space="preserve"> інформацію для побудови візуалізацій.</w:t>
      </w:r>
    </w:p>
    <w:p w14:paraId="0D5D5B04" w14:textId="77777777" w:rsidR="00A46CC7" w:rsidRPr="00A46CC7" w:rsidRDefault="00A46CC7" w:rsidP="00577BA2">
      <w:pPr>
        <w:ind w:firstLine="708"/>
        <w:rPr>
          <w:b/>
          <w:bCs/>
        </w:rPr>
      </w:pPr>
      <w:r w:rsidRPr="00A46CC7">
        <w:rPr>
          <w:b/>
          <w:bCs/>
        </w:rPr>
        <w:t>Редагування даних</w:t>
      </w:r>
    </w:p>
    <w:p w14:paraId="51797015" w14:textId="77777777" w:rsidR="00A46CC7" w:rsidRPr="00A46CC7" w:rsidRDefault="00A46CC7" w:rsidP="00577BA2">
      <w:pPr>
        <w:ind w:firstLine="708"/>
      </w:pPr>
      <w:r w:rsidRPr="00A46CC7">
        <w:t xml:space="preserve">Функція редагування забезпечується через можливість фільтрації та налаштування візуальних елементів. Наприклад, користувач може змінювати часовий період за допомогою </w:t>
      </w:r>
      <w:proofErr w:type="spellStart"/>
      <w:r w:rsidRPr="00A46CC7">
        <w:t>слайдера</w:t>
      </w:r>
      <w:proofErr w:type="spellEnd"/>
      <w:r w:rsidRPr="00A46CC7">
        <w:t xml:space="preserve"> або вибирати окремі квартали для детального аналізу.</w:t>
      </w:r>
    </w:p>
    <w:p w14:paraId="3ACDC858" w14:textId="77777777" w:rsidR="00A46CC7" w:rsidRPr="00A46CC7" w:rsidRDefault="00A46CC7" w:rsidP="00577BA2">
      <w:pPr>
        <w:ind w:firstLine="708"/>
        <w:rPr>
          <w:b/>
          <w:bCs/>
        </w:rPr>
      </w:pPr>
      <w:r w:rsidRPr="00A46CC7">
        <w:rPr>
          <w:b/>
          <w:bCs/>
        </w:rPr>
        <w:t>Пошук і фільтрація</w:t>
      </w:r>
    </w:p>
    <w:p w14:paraId="038BB555" w14:textId="7E33800B" w:rsidR="00A46CC7" w:rsidRDefault="00A46CC7" w:rsidP="00577BA2">
      <w:pPr>
        <w:ind w:firstLine="708"/>
      </w:pPr>
      <w:r w:rsidRPr="00A46CC7">
        <w:t>На всіх сторінках звіту реалізована фільтрація даних за різними категоріями, такими як рік, країна виробника чи постачальник</w:t>
      </w:r>
      <w:r w:rsidR="000C64D9">
        <w:t xml:space="preserve"> (рис. 4.1-4.3)</w:t>
      </w:r>
      <w:r w:rsidRPr="00A46CC7">
        <w:t xml:space="preserve">. У звіті використовується </w:t>
      </w:r>
      <w:proofErr w:type="spellStart"/>
      <w:r w:rsidRPr="00A46CC7">
        <w:t>декомпозиційне</w:t>
      </w:r>
      <w:proofErr w:type="spellEnd"/>
      <w:r w:rsidRPr="00A46CC7">
        <w:t xml:space="preserve"> дерево, яке дозволяє глибоко аналізувати дані на рівні постачальників, товарів та їх оцінок.</w:t>
      </w:r>
    </w:p>
    <w:p w14:paraId="5AF59051" w14:textId="07FB84C9" w:rsidR="00DD6434" w:rsidRDefault="00114B5D" w:rsidP="00DD6434">
      <w:r w:rsidRPr="00114B5D">
        <w:rPr>
          <w:noProof/>
        </w:rPr>
        <w:lastRenderedPageBreak/>
        <w:drawing>
          <wp:inline distT="0" distB="0" distL="0" distR="0" wp14:anchorId="5721D195" wp14:editId="2620F7FF">
            <wp:extent cx="6480175" cy="3597910"/>
            <wp:effectExtent l="0" t="0" r="0" b="254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175" cy="3597910"/>
                    </a:xfrm>
                    <a:prstGeom prst="rect">
                      <a:avLst/>
                    </a:prstGeom>
                  </pic:spPr>
                </pic:pic>
              </a:graphicData>
            </a:graphic>
          </wp:inline>
        </w:drawing>
      </w:r>
    </w:p>
    <w:p w14:paraId="34E7AC56" w14:textId="211D7C68" w:rsidR="00DD6434" w:rsidRDefault="00DD6434" w:rsidP="00DD6434">
      <w:pPr>
        <w:jc w:val="center"/>
      </w:pPr>
      <w:r>
        <w:t xml:space="preserve">Рисунок 4.1 ‒ Звіт </w:t>
      </w:r>
      <w:r w:rsidRPr="0024215C">
        <w:t>"</w:t>
      </w:r>
      <w:r w:rsidRPr="00DD6434">
        <w:t xml:space="preserve"> Загальні відомості</w:t>
      </w:r>
      <w:r w:rsidRPr="0024215C">
        <w:t>"</w:t>
      </w:r>
      <w:r>
        <w:t xml:space="preserve"> Фільтрація по даті від </w:t>
      </w:r>
      <w:r w:rsidRPr="00DD6434">
        <w:t>06.08.2020</w:t>
      </w:r>
      <w:r>
        <w:t xml:space="preserve"> до </w:t>
      </w:r>
      <w:r w:rsidRPr="00DD6434">
        <w:t>05.08.2021</w:t>
      </w:r>
    </w:p>
    <w:p w14:paraId="1C23B405" w14:textId="77777777" w:rsidR="000C64D9" w:rsidRDefault="000C64D9" w:rsidP="000C64D9">
      <w:pPr>
        <w:jc w:val="center"/>
      </w:pPr>
      <w:r w:rsidRPr="000C64D9">
        <w:rPr>
          <w:noProof/>
        </w:rPr>
        <w:drawing>
          <wp:inline distT="0" distB="0" distL="0" distR="0" wp14:anchorId="7D344B20" wp14:editId="589995A9">
            <wp:extent cx="6480175" cy="364553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175" cy="3645535"/>
                    </a:xfrm>
                    <a:prstGeom prst="rect">
                      <a:avLst/>
                    </a:prstGeom>
                  </pic:spPr>
                </pic:pic>
              </a:graphicData>
            </a:graphic>
          </wp:inline>
        </w:drawing>
      </w:r>
    </w:p>
    <w:p w14:paraId="20BDEF0C" w14:textId="77777777" w:rsidR="000C64D9" w:rsidRDefault="000C64D9" w:rsidP="000C64D9">
      <w:pPr>
        <w:jc w:val="center"/>
      </w:pPr>
      <w:r>
        <w:t xml:space="preserve">Рисунок 4.2 ‒ Звіт </w:t>
      </w:r>
      <w:r w:rsidRPr="0024215C">
        <w:t>"</w:t>
      </w:r>
      <w:r w:rsidRPr="000C64D9">
        <w:t>Деталі</w:t>
      </w:r>
      <w:r w:rsidRPr="0024215C">
        <w:t>"</w:t>
      </w:r>
      <w:r>
        <w:t xml:space="preserve"> Фільтрація по обраному товару</w:t>
      </w:r>
    </w:p>
    <w:p w14:paraId="57FB151A" w14:textId="457BE5A1" w:rsidR="000C64D9" w:rsidRDefault="008208C6" w:rsidP="000C64D9">
      <w:pPr>
        <w:jc w:val="center"/>
      </w:pPr>
      <w:r w:rsidRPr="008208C6">
        <w:rPr>
          <w:noProof/>
        </w:rPr>
        <w:lastRenderedPageBreak/>
        <w:drawing>
          <wp:inline distT="0" distB="0" distL="0" distR="0" wp14:anchorId="3D253B23" wp14:editId="6B2CFD22">
            <wp:extent cx="6480175" cy="364172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80175" cy="3641725"/>
                    </a:xfrm>
                    <a:prstGeom prst="rect">
                      <a:avLst/>
                    </a:prstGeom>
                  </pic:spPr>
                </pic:pic>
              </a:graphicData>
            </a:graphic>
          </wp:inline>
        </w:drawing>
      </w:r>
    </w:p>
    <w:p w14:paraId="56655857" w14:textId="3E520D6A" w:rsidR="000C64D9" w:rsidRDefault="000C64D9" w:rsidP="000C64D9">
      <w:pPr>
        <w:jc w:val="center"/>
      </w:pPr>
      <w:r>
        <w:t>Рисунок 4.</w:t>
      </w:r>
      <w:r w:rsidR="008208C6">
        <w:t>3</w:t>
      </w:r>
      <w:r>
        <w:t xml:space="preserve"> ‒ Звіт </w:t>
      </w:r>
      <w:r w:rsidRPr="0024215C">
        <w:t>"</w:t>
      </w:r>
      <w:r w:rsidRPr="000C64D9">
        <w:t>Дерево декомпозицій</w:t>
      </w:r>
      <w:r w:rsidRPr="0024215C">
        <w:t>"</w:t>
      </w:r>
      <w:r>
        <w:t xml:space="preserve"> Аналіз даних по обраних критеріях</w:t>
      </w:r>
    </w:p>
    <w:p w14:paraId="209EE493" w14:textId="318860EC" w:rsidR="000C64D9" w:rsidRPr="00A46CC7" w:rsidRDefault="000C64D9" w:rsidP="000C64D9">
      <w:pPr>
        <w:jc w:val="center"/>
      </w:pPr>
    </w:p>
    <w:p w14:paraId="21B83DCB" w14:textId="77777777" w:rsidR="00A46CC7" w:rsidRPr="00DD6434" w:rsidRDefault="00A46CC7" w:rsidP="00DD6434">
      <w:pPr>
        <w:ind w:firstLine="708"/>
        <w:rPr>
          <w:b/>
          <w:bCs/>
        </w:rPr>
      </w:pPr>
      <w:r w:rsidRPr="00DD6434">
        <w:rPr>
          <w:b/>
          <w:bCs/>
        </w:rPr>
        <w:t>Оптимізація продуктивності</w:t>
      </w:r>
    </w:p>
    <w:p w14:paraId="34276C43" w14:textId="6D004D87" w:rsidR="00A46CC7" w:rsidRDefault="00A46CC7" w:rsidP="00DD6434">
      <w:pPr>
        <w:ind w:firstLine="708"/>
      </w:pPr>
      <w:r w:rsidRPr="00A46CC7">
        <w:t xml:space="preserve">Для покращення продуктивності були використані агрегації та обчислювані міри на мові DAX. Оптимізація включала зведення складних обчислень до мінімуму через підготовку базових колонок у вихідних таблицях. </w:t>
      </w:r>
      <w:r w:rsidR="008208C6">
        <w:t>Аналіз всіх сторінок звіту можна переглянути на рисунку 4.4</w:t>
      </w:r>
      <w:r w:rsidRPr="00A46CC7">
        <w:t>.</w:t>
      </w:r>
    </w:p>
    <w:p w14:paraId="0B713E19" w14:textId="3A7ACED4" w:rsidR="00114B5D" w:rsidRDefault="00114B5D" w:rsidP="00114B5D">
      <w:pPr>
        <w:jc w:val="center"/>
      </w:pPr>
      <w:r w:rsidRPr="00114B5D">
        <w:rPr>
          <w:noProof/>
        </w:rPr>
        <w:lastRenderedPageBreak/>
        <w:drawing>
          <wp:inline distT="0" distB="0" distL="0" distR="0" wp14:anchorId="23C4BB99" wp14:editId="70BCA556">
            <wp:extent cx="3289684" cy="7115465"/>
            <wp:effectExtent l="0" t="0" r="635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93487" cy="7123692"/>
                    </a:xfrm>
                    <a:prstGeom prst="rect">
                      <a:avLst/>
                    </a:prstGeom>
                  </pic:spPr>
                </pic:pic>
              </a:graphicData>
            </a:graphic>
          </wp:inline>
        </w:drawing>
      </w:r>
    </w:p>
    <w:p w14:paraId="2EA79C70" w14:textId="3FAB30B9" w:rsidR="00114B5D" w:rsidRPr="00A46CC7" w:rsidRDefault="00114B5D" w:rsidP="008208C6">
      <w:pPr>
        <w:jc w:val="center"/>
      </w:pPr>
      <w:r>
        <w:t>Рисунок 4.</w:t>
      </w:r>
      <w:r w:rsidR="008208C6">
        <w:t>4</w:t>
      </w:r>
      <w:r>
        <w:t xml:space="preserve"> ‒ Аналіз ефективності</w:t>
      </w:r>
    </w:p>
    <w:p w14:paraId="6771262C" w14:textId="77777777" w:rsidR="00A46CC7" w:rsidRPr="00A46CC7" w:rsidRDefault="00A46CC7" w:rsidP="00577BA2">
      <w:pPr>
        <w:ind w:firstLine="708"/>
        <w:rPr>
          <w:b/>
          <w:bCs/>
        </w:rPr>
      </w:pPr>
      <w:r w:rsidRPr="00A46CC7">
        <w:rPr>
          <w:b/>
          <w:bCs/>
        </w:rPr>
        <w:t>Публікація звіту</w:t>
      </w:r>
    </w:p>
    <w:p w14:paraId="7AD24C09" w14:textId="5F550CB9" w:rsidR="00A46CC7" w:rsidRDefault="00A46CC7" w:rsidP="00577BA2">
      <w:pPr>
        <w:ind w:firstLine="708"/>
      </w:pPr>
      <w:r w:rsidRPr="00A46CC7">
        <w:t xml:space="preserve">Готовий звіт був опублікований у службі </w:t>
      </w:r>
      <w:proofErr w:type="spellStart"/>
      <w:r w:rsidRPr="00A46CC7">
        <w:t>Power</w:t>
      </w:r>
      <w:proofErr w:type="spellEnd"/>
      <w:r w:rsidRPr="00A46CC7">
        <w:t xml:space="preserve"> BI</w:t>
      </w:r>
      <w:r w:rsidR="008208C6" w:rsidRPr="008208C6">
        <w:t>[33]</w:t>
      </w:r>
      <w:r w:rsidRPr="00A46CC7">
        <w:t xml:space="preserve">, що дозволяє здійснювати доступ до нього через </w:t>
      </w:r>
      <w:proofErr w:type="spellStart"/>
      <w:r w:rsidRPr="00A46CC7">
        <w:t>вебінтерфейс</w:t>
      </w:r>
      <w:proofErr w:type="spellEnd"/>
      <w:r w:rsidRPr="00A46CC7">
        <w:t xml:space="preserve"> або мобільні пристрої, забезпечуючи інтерактивну взаємодію та зручне використання звіту.</w:t>
      </w:r>
    </w:p>
    <w:p w14:paraId="3DEA0B24" w14:textId="4B56B518" w:rsidR="008208C6" w:rsidRDefault="00114B5D" w:rsidP="008208C6">
      <w:r w:rsidRPr="00114B5D">
        <w:rPr>
          <w:noProof/>
        </w:rPr>
        <w:lastRenderedPageBreak/>
        <w:drawing>
          <wp:inline distT="0" distB="0" distL="0" distR="0" wp14:anchorId="08013A72" wp14:editId="38A7033C">
            <wp:extent cx="6480175" cy="2451735"/>
            <wp:effectExtent l="0" t="0" r="0" b="571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80175" cy="2451735"/>
                    </a:xfrm>
                    <a:prstGeom prst="rect">
                      <a:avLst/>
                    </a:prstGeom>
                  </pic:spPr>
                </pic:pic>
              </a:graphicData>
            </a:graphic>
          </wp:inline>
        </w:drawing>
      </w:r>
    </w:p>
    <w:p w14:paraId="40454EBA" w14:textId="163D2275" w:rsidR="008208C6" w:rsidRPr="00A46CC7" w:rsidRDefault="008208C6" w:rsidP="008208C6">
      <w:pPr>
        <w:jc w:val="center"/>
      </w:pPr>
      <w:r>
        <w:t>Рисунок 4.5 ‒ Опублікований звіт</w:t>
      </w:r>
    </w:p>
    <w:p w14:paraId="70BBDE3E" w14:textId="77777777" w:rsidR="00A46CC7" w:rsidRPr="00A46CC7" w:rsidRDefault="00A46CC7" w:rsidP="00577BA2">
      <w:pPr>
        <w:ind w:firstLine="708"/>
      </w:pPr>
      <w:r w:rsidRPr="00A46CC7">
        <w:t>Цей звіт підвищує прозорість і деталізацію аналізу бізнес-даних, забезпечуючи зручний доступ до ключових показників і дозволяючи користувачам приймати обґрунтовані рішення.</w:t>
      </w:r>
    </w:p>
    <w:p w14:paraId="62082404" w14:textId="77777777" w:rsidR="0024215C" w:rsidRPr="0024215C" w:rsidRDefault="0024215C" w:rsidP="003876B3"/>
    <w:p w14:paraId="430EE93C" w14:textId="2E16864E" w:rsidR="003F706E" w:rsidRDefault="003F706E" w:rsidP="004F5AF9"/>
    <w:p w14:paraId="312B1A34" w14:textId="5D991BC0" w:rsidR="003F706E" w:rsidRDefault="003F706E" w:rsidP="004F5AF9"/>
    <w:p w14:paraId="55CA6CF1" w14:textId="77777777" w:rsidR="003F706E" w:rsidRDefault="003F706E" w:rsidP="004F5AF9"/>
    <w:p w14:paraId="2F734746" w14:textId="74822317" w:rsidR="00944D1E" w:rsidRDefault="00944D1E" w:rsidP="004F5AF9"/>
    <w:p w14:paraId="3F892151" w14:textId="77777777" w:rsidR="00944D1E" w:rsidRDefault="00944D1E" w:rsidP="004F5AF9"/>
    <w:p w14:paraId="2AD66F24" w14:textId="77777777" w:rsidR="004F5AF9" w:rsidRPr="0049661A" w:rsidRDefault="004F5AF9" w:rsidP="004F5AF9"/>
    <w:p w14:paraId="58C60968" w14:textId="4063B405" w:rsidR="00ED41B0" w:rsidRDefault="00ED41B0" w:rsidP="002C795B"/>
    <w:p w14:paraId="00176889" w14:textId="44C17A7B" w:rsidR="009A7AD2" w:rsidRDefault="009A7AD2">
      <w:pPr>
        <w:spacing w:after="160" w:line="259" w:lineRule="auto"/>
        <w:jc w:val="left"/>
        <w:rPr>
          <w:rFonts w:eastAsia="Calibri"/>
          <w:szCs w:val="28"/>
          <w:lang w:eastAsia="uk-UA"/>
        </w:rPr>
      </w:pPr>
      <w:r>
        <w:rPr>
          <w:rFonts w:eastAsia="Calibri"/>
          <w:szCs w:val="28"/>
          <w:lang w:eastAsia="uk-UA"/>
        </w:rPr>
        <w:br w:type="page"/>
      </w:r>
    </w:p>
    <w:p w14:paraId="467D1673" w14:textId="51FC1C04" w:rsidR="009A7AD2" w:rsidRPr="009A7AD2" w:rsidRDefault="009A7AD2" w:rsidP="009A7AD2">
      <w:pPr>
        <w:jc w:val="center"/>
        <w:outlineLvl w:val="0"/>
        <w:rPr>
          <w:rFonts w:eastAsia="Calibri"/>
          <w:b/>
          <w:sz w:val="32"/>
          <w:szCs w:val="28"/>
          <w:lang w:eastAsia="uk-UA"/>
        </w:rPr>
      </w:pPr>
      <w:bookmarkStart w:id="11" w:name="_Toc183072909"/>
      <w:r w:rsidRPr="009A7AD2">
        <w:rPr>
          <w:rFonts w:eastAsia="Calibri"/>
          <w:b/>
          <w:sz w:val="32"/>
          <w:szCs w:val="28"/>
          <w:lang w:eastAsia="uk-UA"/>
        </w:rPr>
        <w:lastRenderedPageBreak/>
        <w:t>ВИСНОВОК</w:t>
      </w:r>
      <w:bookmarkEnd w:id="11"/>
    </w:p>
    <w:p w14:paraId="5100B0C3" w14:textId="49F60657" w:rsidR="006D071D" w:rsidRPr="006D071D" w:rsidRDefault="006D071D" w:rsidP="000F1207">
      <w:pPr>
        <w:spacing w:after="160"/>
        <w:ind w:firstLine="708"/>
        <w:rPr>
          <w:rFonts w:eastAsia="Calibri"/>
          <w:szCs w:val="28"/>
          <w:lang w:eastAsia="uk-UA"/>
        </w:rPr>
      </w:pPr>
      <w:r w:rsidRPr="006D071D">
        <w:rPr>
          <w:rFonts w:eastAsia="Calibri"/>
          <w:szCs w:val="28"/>
          <w:lang w:eastAsia="uk-UA"/>
        </w:rPr>
        <w:t xml:space="preserve">Аналітичний звіт про продажі літніх товарів інтернет-магазину </w:t>
      </w:r>
      <w:proofErr w:type="spellStart"/>
      <w:r w:rsidRPr="006D071D">
        <w:rPr>
          <w:rFonts w:eastAsia="Calibri"/>
          <w:szCs w:val="28"/>
          <w:lang w:eastAsia="uk-UA"/>
        </w:rPr>
        <w:t>Wish</w:t>
      </w:r>
      <w:proofErr w:type="spellEnd"/>
      <w:r w:rsidRPr="006D071D">
        <w:rPr>
          <w:rFonts w:eastAsia="Calibri"/>
          <w:szCs w:val="28"/>
          <w:lang w:eastAsia="uk-UA"/>
        </w:rPr>
        <w:t xml:space="preserve"> є практичним інструментом для бізнес-аналізу. Він дозволяє швидко отримувати ключові дані про фінансові показники, динаміку продажів, сезонні тенденції та оцінки споживачів. Інтерактивність звіту, забезпечена фільтрами, діаграмами та таблицями, дозволяє зручно адаптувати аналіз до потреб користувача.</w:t>
      </w:r>
    </w:p>
    <w:p w14:paraId="21EC3206" w14:textId="7E5E254C" w:rsidR="006D071D" w:rsidRPr="006D071D" w:rsidRDefault="006D071D" w:rsidP="000F1207">
      <w:pPr>
        <w:spacing w:after="160"/>
        <w:ind w:firstLine="708"/>
        <w:rPr>
          <w:rFonts w:eastAsia="Calibri"/>
          <w:szCs w:val="28"/>
          <w:lang w:eastAsia="uk-UA"/>
        </w:rPr>
      </w:pPr>
      <w:r w:rsidRPr="006D071D">
        <w:rPr>
          <w:rFonts w:eastAsia="Calibri"/>
          <w:szCs w:val="28"/>
          <w:lang w:eastAsia="uk-UA"/>
        </w:rPr>
        <w:t xml:space="preserve">Звіт сприяє оптимізації бізнес-процесів, виявляючи пікові періоди продажів, допомагає планувати запаси і вдосконалювати асортимент. Географічний аналіз дає змогу оцінити постачальників за країнами походження товарів. Використання </w:t>
      </w:r>
      <w:proofErr w:type="spellStart"/>
      <w:r w:rsidRPr="006D071D">
        <w:rPr>
          <w:rFonts w:eastAsia="Calibri"/>
          <w:szCs w:val="28"/>
          <w:lang w:eastAsia="uk-UA"/>
        </w:rPr>
        <w:t>Power</w:t>
      </w:r>
      <w:proofErr w:type="spellEnd"/>
      <w:r w:rsidRPr="006D071D">
        <w:rPr>
          <w:rFonts w:eastAsia="Calibri"/>
          <w:szCs w:val="28"/>
          <w:lang w:eastAsia="uk-UA"/>
        </w:rPr>
        <w:t xml:space="preserve"> BI </w:t>
      </w:r>
      <w:proofErr w:type="spellStart"/>
      <w:r w:rsidRPr="006D071D">
        <w:rPr>
          <w:rFonts w:eastAsia="Calibri"/>
          <w:szCs w:val="28"/>
          <w:lang w:eastAsia="uk-UA"/>
        </w:rPr>
        <w:t>Service</w:t>
      </w:r>
      <w:proofErr w:type="spellEnd"/>
      <w:r w:rsidRPr="006D071D">
        <w:rPr>
          <w:rFonts w:eastAsia="Calibri"/>
          <w:szCs w:val="28"/>
          <w:lang w:eastAsia="uk-UA"/>
        </w:rPr>
        <w:t xml:space="preserve"> дозволяє автоматизувати оновлення даних, забезпечуючи актуальність звіту.</w:t>
      </w:r>
    </w:p>
    <w:p w14:paraId="2DDB05DF" w14:textId="7D47E5AB" w:rsidR="009A7AD2" w:rsidRDefault="006D071D" w:rsidP="000F1207">
      <w:pPr>
        <w:spacing w:after="160"/>
        <w:ind w:firstLine="708"/>
        <w:rPr>
          <w:rFonts w:eastAsia="Calibri"/>
          <w:szCs w:val="28"/>
          <w:lang w:eastAsia="uk-UA"/>
        </w:rPr>
      </w:pPr>
      <w:r w:rsidRPr="006D071D">
        <w:rPr>
          <w:rFonts w:eastAsia="Calibri"/>
          <w:szCs w:val="28"/>
          <w:lang w:eastAsia="uk-UA"/>
        </w:rPr>
        <w:t>Візуалізації, такі як стовпчикові та кругові діаграми, виявляють сезонні піки та зміни у структурі доходів, а дерево декомпозицій аналізує вплив факторів на прибуток. Завдяки оптимізованим даним та використанню мови DAX звіт є швидким і зручним у використанні. Його універсальність дозволяє адаптувати для інших категорій товарів або бізнесу, що робить його ефективним аналітичним інструментом.</w:t>
      </w:r>
    </w:p>
    <w:p w14:paraId="3B38EAEF" w14:textId="77777777" w:rsidR="009A7AD2" w:rsidRDefault="009A7AD2">
      <w:pPr>
        <w:spacing w:after="160" w:line="259" w:lineRule="auto"/>
        <w:jc w:val="left"/>
        <w:rPr>
          <w:rFonts w:eastAsia="Calibri"/>
          <w:szCs w:val="28"/>
          <w:lang w:eastAsia="uk-UA"/>
        </w:rPr>
      </w:pPr>
    </w:p>
    <w:p w14:paraId="0905F62B" w14:textId="77777777" w:rsidR="009A7AD2" w:rsidRPr="009A7AD2" w:rsidRDefault="009A7AD2">
      <w:pPr>
        <w:spacing w:after="160" w:line="259" w:lineRule="auto"/>
        <w:jc w:val="left"/>
        <w:rPr>
          <w:rFonts w:eastAsia="Calibri"/>
          <w:b/>
          <w:sz w:val="32"/>
          <w:szCs w:val="28"/>
          <w:lang w:eastAsia="uk-UA"/>
        </w:rPr>
      </w:pPr>
      <w:r w:rsidRPr="009A7AD2">
        <w:rPr>
          <w:rFonts w:eastAsia="Calibri"/>
          <w:b/>
          <w:sz w:val="32"/>
          <w:szCs w:val="28"/>
          <w:lang w:eastAsia="uk-UA"/>
        </w:rPr>
        <w:br w:type="page"/>
      </w:r>
    </w:p>
    <w:p w14:paraId="76F5FF59" w14:textId="47D31CD5" w:rsidR="009A7AD2" w:rsidRPr="009A7AD2" w:rsidRDefault="009A7AD2" w:rsidP="009A7AD2">
      <w:pPr>
        <w:jc w:val="center"/>
        <w:outlineLvl w:val="0"/>
        <w:rPr>
          <w:rFonts w:eastAsia="Calibri"/>
          <w:b/>
          <w:sz w:val="32"/>
          <w:szCs w:val="28"/>
          <w:lang w:eastAsia="uk-UA"/>
        </w:rPr>
      </w:pPr>
      <w:bookmarkStart w:id="12" w:name="_Toc183072910"/>
      <w:r w:rsidRPr="009A7AD2">
        <w:rPr>
          <w:rFonts w:eastAsia="Calibri"/>
          <w:b/>
          <w:sz w:val="32"/>
          <w:szCs w:val="28"/>
          <w:lang w:eastAsia="uk-UA"/>
        </w:rPr>
        <w:lastRenderedPageBreak/>
        <w:t>СПИСОК ВИКОРИСТАНИХ ДЖЕРЕЛ</w:t>
      </w:r>
      <w:bookmarkEnd w:id="12"/>
    </w:p>
    <w:p w14:paraId="0C4F583C" w14:textId="29A246BB"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 xml:space="preserve">Кухаренко, С.В. Методичні вказівки до виконання лабораторних та самостійних робіт з дисципліни «Аналіз великих даних» для здобувачів вищої освіти галузі знань 12 «Інформаційні технології» / Уклад.: </w:t>
      </w:r>
      <w:proofErr w:type="spellStart"/>
      <w:r w:rsidRPr="00617A52">
        <w:rPr>
          <w:rFonts w:eastAsia="Calibri"/>
          <w:szCs w:val="28"/>
          <w:lang w:eastAsia="uk-UA"/>
        </w:rPr>
        <w:t>С.В.Кухаренко</w:t>
      </w:r>
      <w:proofErr w:type="spellEnd"/>
      <w:r w:rsidRPr="00617A52">
        <w:rPr>
          <w:rFonts w:eastAsia="Calibri"/>
          <w:szCs w:val="28"/>
          <w:lang w:eastAsia="uk-UA"/>
        </w:rPr>
        <w:t>. — О.: НУ «ОЮА», 2020. — 30 с. — 04.12.2020.</w:t>
      </w:r>
    </w:p>
    <w:p w14:paraId="5AF8AC45" w14:textId="11A08031"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Ліщина, Н.М. Методи інтелектуального аналізу даних: методичні вказівки до виконання самостійної роботи для здобувачів другого (магістерського) рівня освітньо-професійної програми «Інженерія програмного забезпечення» галузі знань 12 Інформаційні технології спеціальності 121 Інженерія програмного забезпечення денної та заочної форм навчання / уклад. Н.М. Ліщина, В.О. Ліщина. — Луцьк: Луцький НТУ, 2018. — 32 с.</w:t>
      </w:r>
    </w:p>
    <w:p w14:paraId="10F5AEEF" w14:textId="19FE32C7"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Moreira</w:t>
      </w:r>
      <w:proofErr w:type="spellEnd"/>
      <w:r w:rsidRPr="00617A52">
        <w:rPr>
          <w:rFonts w:eastAsia="Calibri"/>
          <w:szCs w:val="28"/>
          <w:lang w:eastAsia="uk-UA"/>
        </w:rPr>
        <w:t xml:space="preserve">, J.M. A </w:t>
      </w:r>
      <w:proofErr w:type="spellStart"/>
      <w:r w:rsidRPr="00617A52">
        <w:rPr>
          <w:rFonts w:eastAsia="Calibri"/>
          <w:szCs w:val="28"/>
          <w:lang w:eastAsia="uk-UA"/>
        </w:rPr>
        <w:t>General</w:t>
      </w:r>
      <w:proofErr w:type="spellEnd"/>
      <w:r w:rsidRPr="00617A52">
        <w:rPr>
          <w:rFonts w:eastAsia="Calibri"/>
          <w:szCs w:val="28"/>
          <w:lang w:eastAsia="uk-UA"/>
        </w:rPr>
        <w:t xml:space="preserve"> </w:t>
      </w:r>
      <w:proofErr w:type="spellStart"/>
      <w:r w:rsidRPr="00617A52">
        <w:rPr>
          <w:rFonts w:eastAsia="Calibri"/>
          <w:szCs w:val="28"/>
          <w:lang w:eastAsia="uk-UA"/>
        </w:rPr>
        <w:t>Introduction</w:t>
      </w:r>
      <w:proofErr w:type="spellEnd"/>
      <w:r w:rsidRPr="00617A52">
        <w:rPr>
          <w:rFonts w:eastAsia="Calibri"/>
          <w:szCs w:val="28"/>
          <w:lang w:eastAsia="uk-UA"/>
        </w:rPr>
        <w:t xml:space="preserve"> </w:t>
      </w:r>
      <w:proofErr w:type="spellStart"/>
      <w:r w:rsidRPr="00617A52">
        <w:rPr>
          <w:rFonts w:eastAsia="Calibri"/>
          <w:szCs w:val="28"/>
          <w:lang w:eastAsia="uk-UA"/>
        </w:rPr>
        <w:t>to</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Analytics</w:t>
      </w:r>
      <w:proofErr w:type="spellEnd"/>
      <w:r w:rsidRPr="00617A52">
        <w:rPr>
          <w:rFonts w:eastAsia="Calibri"/>
          <w:szCs w:val="28"/>
          <w:lang w:eastAsia="uk-UA"/>
        </w:rPr>
        <w:t xml:space="preserve"> / J.M. </w:t>
      </w:r>
      <w:proofErr w:type="spellStart"/>
      <w:r w:rsidRPr="00617A52">
        <w:rPr>
          <w:rFonts w:eastAsia="Calibri"/>
          <w:szCs w:val="28"/>
          <w:lang w:eastAsia="uk-UA"/>
        </w:rPr>
        <w:t>Moreira</w:t>
      </w:r>
      <w:proofErr w:type="spellEnd"/>
      <w:r w:rsidRPr="00617A52">
        <w:rPr>
          <w:rFonts w:eastAsia="Calibri"/>
          <w:szCs w:val="28"/>
          <w:lang w:eastAsia="uk-UA"/>
        </w:rPr>
        <w:t xml:space="preserve">, A.C.P.L.F. </w:t>
      </w:r>
      <w:proofErr w:type="spellStart"/>
      <w:r w:rsidRPr="00617A52">
        <w:rPr>
          <w:rFonts w:eastAsia="Calibri"/>
          <w:szCs w:val="28"/>
          <w:lang w:eastAsia="uk-UA"/>
        </w:rPr>
        <w:t>de</w:t>
      </w:r>
      <w:proofErr w:type="spellEnd"/>
      <w:r w:rsidRPr="00617A52">
        <w:rPr>
          <w:rFonts w:eastAsia="Calibri"/>
          <w:szCs w:val="28"/>
          <w:lang w:eastAsia="uk-UA"/>
        </w:rPr>
        <w:t xml:space="preserve"> </w:t>
      </w:r>
      <w:proofErr w:type="spellStart"/>
      <w:r w:rsidRPr="00617A52">
        <w:rPr>
          <w:rFonts w:eastAsia="Calibri"/>
          <w:szCs w:val="28"/>
          <w:lang w:eastAsia="uk-UA"/>
        </w:rPr>
        <w:t>Carvalho</w:t>
      </w:r>
      <w:proofErr w:type="spellEnd"/>
      <w:r w:rsidRPr="00617A52">
        <w:rPr>
          <w:rFonts w:eastAsia="Calibri"/>
          <w:szCs w:val="28"/>
          <w:lang w:eastAsia="uk-UA"/>
        </w:rPr>
        <w:t xml:space="preserve">, T. </w:t>
      </w:r>
      <w:proofErr w:type="spellStart"/>
      <w:r w:rsidRPr="00617A52">
        <w:rPr>
          <w:rFonts w:eastAsia="Calibri"/>
          <w:szCs w:val="28"/>
          <w:lang w:eastAsia="uk-UA"/>
        </w:rPr>
        <w:t>Horvath</w:t>
      </w:r>
      <w:proofErr w:type="spellEnd"/>
      <w:r w:rsidRPr="00617A52">
        <w:rPr>
          <w:rFonts w:eastAsia="Calibri"/>
          <w:szCs w:val="28"/>
          <w:lang w:eastAsia="uk-UA"/>
        </w:rPr>
        <w:t xml:space="preserve">. — </w:t>
      </w:r>
      <w:proofErr w:type="spellStart"/>
      <w:r w:rsidRPr="00617A52">
        <w:rPr>
          <w:rFonts w:eastAsia="Calibri"/>
          <w:szCs w:val="28"/>
          <w:lang w:eastAsia="uk-UA"/>
        </w:rPr>
        <w:t>Hoboken</w:t>
      </w:r>
      <w:proofErr w:type="spellEnd"/>
      <w:r w:rsidRPr="00617A52">
        <w:rPr>
          <w:rFonts w:eastAsia="Calibri"/>
          <w:szCs w:val="28"/>
          <w:lang w:eastAsia="uk-UA"/>
        </w:rPr>
        <w:t xml:space="preserve">: </w:t>
      </w:r>
      <w:proofErr w:type="spellStart"/>
      <w:r w:rsidRPr="00617A52">
        <w:rPr>
          <w:rFonts w:eastAsia="Calibri"/>
          <w:szCs w:val="28"/>
          <w:lang w:eastAsia="uk-UA"/>
        </w:rPr>
        <w:t>John</w:t>
      </w:r>
      <w:proofErr w:type="spellEnd"/>
      <w:r w:rsidRPr="00617A52">
        <w:rPr>
          <w:rFonts w:eastAsia="Calibri"/>
          <w:szCs w:val="28"/>
          <w:lang w:eastAsia="uk-UA"/>
        </w:rPr>
        <w:t xml:space="preserve"> </w:t>
      </w:r>
      <w:proofErr w:type="spellStart"/>
      <w:r w:rsidRPr="00617A52">
        <w:rPr>
          <w:rFonts w:eastAsia="Calibri"/>
          <w:szCs w:val="28"/>
          <w:lang w:eastAsia="uk-UA"/>
        </w:rPr>
        <w:t>Wiley</w:t>
      </w:r>
      <w:proofErr w:type="spellEnd"/>
      <w:r w:rsidRPr="00617A52">
        <w:rPr>
          <w:rFonts w:eastAsia="Calibri"/>
          <w:szCs w:val="28"/>
          <w:lang w:eastAsia="uk-UA"/>
        </w:rPr>
        <w:t xml:space="preserve"> &amp; </w:t>
      </w:r>
      <w:proofErr w:type="spellStart"/>
      <w:r w:rsidRPr="00617A52">
        <w:rPr>
          <w:rFonts w:eastAsia="Calibri"/>
          <w:szCs w:val="28"/>
          <w:lang w:eastAsia="uk-UA"/>
        </w:rPr>
        <w:t>Sons</w:t>
      </w:r>
      <w:proofErr w:type="spellEnd"/>
      <w:r w:rsidRPr="00617A52">
        <w:rPr>
          <w:rFonts w:eastAsia="Calibri"/>
          <w:szCs w:val="28"/>
          <w:lang w:eastAsia="uk-UA"/>
        </w:rPr>
        <w:t xml:space="preserve">, </w:t>
      </w:r>
      <w:proofErr w:type="spellStart"/>
      <w:r w:rsidRPr="00617A52">
        <w:rPr>
          <w:rFonts w:eastAsia="Calibri"/>
          <w:szCs w:val="28"/>
          <w:lang w:eastAsia="uk-UA"/>
        </w:rPr>
        <w:t>Inc</w:t>
      </w:r>
      <w:proofErr w:type="spellEnd"/>
      <w:r w:rsidRPr="00617A52">
        <w:rPr>
          <w:rFonts w:eastAsia="Calibri"/>
          <w:szCs w:val="28"/>
          <w:lang w:eastAsia="uk-UA"/>
        </w:rPr>
        <w:t>, 2019. — 316 p.</w:t>
      </w:r>
    </w:p>
    <w:p w14:paraId="3C44AE76" w14:textId="5197CE2D"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Islam</w:t>
      </w:r>
      <w:proofErr w:type="spellEnd"/>
      <w:r w:rsidRPr="00617A52">
        <w:rPr>
          <w:rFonts w:eastAsia="Calibri"/>
          <w:szCs w:val="28"/>
          <w:lang w:eastAsia="uk-UA"/>
        </w:rPr>
        <w:t xml:space="preserve">, </w:t>
      </w:r>
      <w:proofErr w:type="spellStart"/>
      <w:r w:rsidRPr="00617A52">
        <w:rPr>
          <w:rFonts w:eastAsia="Calibri"/>
          <w:szCs w:val="28"/>
          <w:lang w:eastAsia="uk-UA"/>
        </w:rPr>
        <w:t>Md.T</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Analysis</w:t>
      </w:r>
      <w:proofErr w:type="spellEnd"/>
      <w:r w:rsidRPr="00617A52">
        <w:rPr>
          <w:rFonts w:eastAsia="Calibri"/>
          <w:szCs w:val="28"/>
          <w:lang w:eastAsia="uk-UA"/>
        </w:rPr>
        <w:t xml:space="preserve"> </w:t>
      </w:r>
      <w:proofErr w:type="spellStart"/>
      <w:r w:rsidRPr="00617A52">
        <w:rPr>
          <w:rFonts w:eastAsia="Calibri"/>
          <w:szCs w:val="28"/>
          <w:lang w:eastAsia="uk-UA"/>
        </w:rPr>
        <w:t>with</w:t>
      </w:r>
      <w:proofErr w:type="spellEnd"/>
      <w:r w:rsidRPr="00617A52">
        <w:rPr>
          <w:rFonts w:eastAsia="Calibri"/>
          <w:szCs w:val="28"/>
          <w:lang w:eastAsia="uk-UA"/>
        </w:rPr>
        <w:t xml:space="preserve"> </w:t>
      </w:r>
      <w:proofErr w:type="spellStart"/>
      <w:r w:rsidRPr="00617A52">
        <w:rPr>
          <w:rFonts w:eastAsia="Calibri"/>
          <w:szCs w:val="28"/>
          <w:lang w:eastAsia="uk-UA"/>
        </w:rPr>
        <w:t>Stata</w:t>
      </w:r>
      <w:proofErr w:type="spellEnd"/>
      <w:r w:rsidRPr="00617A52">
        <w:rPr>
          <w:rFonts w:eastAsia="Calibri"/>
          <w:szCs w:val="28"/>
          <w:lang w:eastAsia="uk-UA"/>
        </w:rPr>
        <w:t xml:space="preserve"> A </w:t>
      </w:r>
      <w:proofErr w:type="spellStart"/>
      <w:r w:rsidRPr="00617A52">
        <w:rPr>
          <w:rFonts w:eastAsia="Calibri"/>
          <w:szCs w:val="28"/>
          <w:lang w:eastAsia="uk-UA"/>
        </w:rPr>
        <w:t>Comprehensive</w:t>
      </w:r>
      <w:proofErr w:type="spellEnd"/>
      <w:r w:rsidRPr="00617A52">
        <w:rPr>
          <w:rFonts w:eastAsia="Calibri"/>
          <w:szCs w:val="28"/>
          <w:lang w:eastAsia="uk-UA"/>
        </w:rPr>
        <w:t xml:space="preserve"> </w:t>
      </w:r>
      <w:proofErr w:type="spellStart"/>
      <w:r w:rsidRPr="00617A52">
        <w:rPr>
          <w:rFonts w:eastAsia="Calibri"/>
          <w:szCs w:val="28"/>
          <w:lang w:eastAsia="uk-UA"/>
        </w:rPr>
        <w:t>Guide</w:t>
      </w:r>
      <w:proofErr w:type="spellEnd"/>
      <w:r w:rsidRPr="00617A52">
        <w:rPr>
          <w:rFonts w:eastAsia="Calibri"/>
          <w:szCs w:val="28"/>
          <w:lang w:eastAsia="uk-UA"/>
        </w:rPr>
        <w:t xml:space="preserve"> </w:t>
      </w:r>
      <w:proofErr w:type="spellStart"/>
      <w:r w:rsidRPr="00617A52">
        <w:rPr>
          <w:rFonts w:eastAsia="Calibri"/>
          <w:szCs w:val="28"/>
          <w:lang w:eastAsia="uk-UA"/>
        </w:rPr>
        <w:t>for</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Analysis</w:t>
      </w:r>
      <w:proofErr w:type="spellEnd"/>
      <w:r w:rsidRPr="00617A52">
        <w:rPr>
          <w:rFonts w:eastAsia="Calibri"/>
          <w:szCs w:val="28"/>
          <w:lang w:eastAsia="uk-UA"/>
        </w:rPr>
        <w:t xml:space="preserve"> </w:t>
      </w:r>
      <w:proofErr w:type="spellStart"/>
      <w:r w:rsidRPr="00617A52">
        <w:rPr>
          <w:rFonts w:eastAsia="Calibri"/>
          <w:szCs w:val="28"/>
          <w:lang w:eastAsia="uk-UA"/>
        </w:rPr>
        <w:t>and</w:t>
      </w:r>
      <w:proofErr w:type="spellEnd"/>
      <w:r w:rsidRPr="00617A52">
        <w:rPr>
          <w:rFonts w:eastAsia="Calibri"/>
          <w:szCs w:val="28"/>
          <w:lang w:eastAsia="uk-UA"/>
        </w:rPr>
        <w:t xml:space="preserve"> </w:t>
      </w:r>
      <w:proofErr w:type="spellStart"/>
      <w:r w:rsidRPr="00617A52">
        <w:rPr>
          <w:rFonts w:eastAsia="Calibri"/>
          <w:szCs w:val="28"/>
          <w:lang w:eastAsia="uk-UA"/>
        </w:rPr>
        <w:t>Interpretation</w:t>
      </w:r>
      <w:proofErr w:type="spellEnd"/>
      <w:r w:rsidRPr="00617A52">
        <w:rPr>
          <w:rFonts w:eastAsia="Calibri"/>
          <w:szCs w:val="28"/>
          <w:lang w:eastAsia="uk-UA"/>
        </w:rPr>
        <w:t xml:space="preserve"> </w:t>
      </w:r>
      <w:proofErr w:type="spellStart"/>
      <w:r w:rsidRPr="00617A52">
        <w:rPr>
          <w:rFonts w:eastAsia="Calibri"/>
          <w:szCs w:val="28"/>
          <w:lang w:eastAsia="uk-UA"/>
        </w:rPr>
        <w:t>of</w:t>
      </w:r>
      <w:proofErr w:type="spellEnd"/>
      <w:r w:rsidRPr="00617A52">
        <w:rPr>
          <w:rFonts w:eastAsia="Calibri"/>
          <w:szCs w:val="28"/>
          <w:lang w:eastAsia="uk-UA"/>
        </w:rPr>
        <w:t xml:space="preserve"> </w:t>
      </w:r>
      <w:proofErr w:type="spellStart"/>
      <w:r w:rsidRPr="00617A52">
        <w:rPr>
          <w:rFonts w:eastAsia="Calibri"/>
          <w:szCs w:val="28"/>
          <w:lang w:eastAsia="uk-UA"/>
        </w:rPr>
        <w:t>Outputs</w:t>
      </w:r>
      <w:proofErr w:type="spellEnd"/>
      <w:r w:rsidRPr="00617A52">
        <w:rPr>
          <w:rFonts w:eastAsia="Calibri"/>
          <w:szCs w:val="28"/>
          <w:lang w:eastAsia="uk-UA"/>
        </w:rPr>
        <w:t xml:space="preserve"> </w:t>
      </w:r>
      <w:proofErr w:type="spellStart"/>
      <w:r w:rsidRPr="00617A52">
        <w:rPr>
          <w:rFonts w:eastAsia="Calibri"/>
          <w:szCs w:val="28"/>
          <w:lang w:eastAsia="uk-UA"/>
        </w:rPr>
        <w:t>First</w:t>
      </w:r>
      <w:proofErr w:type="spellEnd"/>
      <w:r w:rsidRPr="00617A52">
        <w:rPr>
          <w:rFonts w:eastAsia="Calibri"/>
          <w:szCs w:val="28"/>
          <w:lang w:eastAsia="uk-UA"/>
        </w:rPr>
        <w:t xml:space="preserve"> </w:t>
      </w:r>
      <w:proofErr w:type="spellStart"/>
      <w:r w:rsidRPr="00617A52">
        <w:rPr>
          <w:rFonts w:eastAsia="Calibri"/>
          <w:szCs w:val="28"/>
          <w:lang w:eastAsia="uk-UA"/>
        </w:rPr>
        <w:t>Edition</w:t>
      </w:r>
      <w:proofErr w:type="spellEnd"/>
      <w:r w:rsidRPr="00617A52">
        <w:rPr>
          <w:rFonts w:eastAsia="Calibri"/>
          <w:szCs w:val="28"/>
          <w:lang w:eastAsia="uk-UA"/>
        </w:rPr>
        <w:t xml:space="preserve"> </w:t>
      </w:r>
      <w:proofErr w:type="spellStart"/>
      <w:r w:rsidRPr="00617A52">
        <w:rPr>
          <w:rFonts w:eastAsia="Calibri"/>
          <w:szCs w:val="28"/>
          <w:lang w:eastAsia="uk-UA"/>
        </w:rPr>
        <w:t>Stata</w:t>
      </w:r>
      <w:proofErr w:type="spellEnd"/>
      <w:r w:rsidRPr="00617A52">
        <w:rPr>
          <w:rFonts w:eastAsia="Calibri"/>
          <w:szCs w:val="28"/>
          <w:lang w:eastAsia="uk-UA"/>
        </w:rPr>
        <w:t xml:space="preserve"> </w:t>
      </w:r>
      <w:proofErr w:type="spellStart"/>
      <w:r w:rsidRPr="00617A52">
        <w:rPr>
          <w:rFonts w:eastAsia="Calibri"/>
          <w:szCs w:val="28"/>
          <w:lang w:eastAsia="uk-UA"/>
        </w:rPr>
        <w:t>Version</w:t>
      </w:r>
      <w:proofErr w:type="spellEnd"/>
      <w:r w:rsidRPr="00617A52">
        <w:rPr>
          <w:rFonts w:eastAsia="Calibri"/>
          <w:szCs w:val="28"/>
          <w:lang w:eastAsia="uk-UA"/>
        </w:rPr>
        <w:t xml:space="preserve"> 13. / </w:t>
      </w:r>
      <w:proofErr w:type="spellStart"/>
      <w:r w:rsidRPr="00617A52">
        <w:rPr>
          <w:rFonts w:eastAsia="Calibri"/>
          <w:szCs w:val="28"/>
          <w:lang w:eastAsia="uk-UA"/>
        </w:rPr>
        <w:t>Md.T</w:t>
      </w:r>
      <w:proofErr w:type="spellEnd"/>
      <w:r w:rsidRPr="00617A52">
        <w:rPr>
          <w:rFonts w:eastAsia="Calibri"/>
          <w:szCs w:val="28"/>
          <w:lang w:eastAsia="uk-UA"/>
        </w:rPr>
        <w:t xml:space="preserve">. </w:t>
      </w:r>
      <w:proofErr w:type="spellStart"/>
      <w:r w:rsidRPr="00617A52">
        <w:rPr>
          <w:rFonts w:eastAsia="Calibri"/>
          <w:szCs w:val="28"/>
          <w:lang w:eastAsia="uk-UA"/>
        </w:rPr>
        <w:t>Islam</w:t>
      </w:r>
      <w:proofErr w:type="spellEnd"/>
      <w:r w:rsidRPr="00617A52">
        <w:rPr>
          <w:rFonts w:eastAsia="Calibri"/>
          <w:szCs w:val="28"/>
          <w:lang w:eastAsia="uk-UA"/>
        </w:rPr>
        <w:t xml:space="preserve">, R. </w:t>
      </w:r>
      <w:proofErr w:type="spellStart"/>
      <w:r w:rsidRPr="00617A52">
        <w:rPr>
          <w:rFonts w:eastAsia="Calibri"/>
          <w:szCs w:val="28"/>
          <w:lang w:eastAsia="uk-UA"/>
        </w:rPr>
        <w:t>Kabir</w:t>
      </w:r>
      <w:proofErr w:type="spellEnd"/>
      <w:r w:rsidRPr="00617A52">
        <w:rPr>
          <w:rFonts w:eastAsia="Calibri"/>
          <w:szCs w:val="28"/>
          <w:lang w:eastAsia="uk-UA"/>
        </w:rPr>
        <w:t xml:space="preserve">, M. </w:t>
      </w:r>
      <w:proofErr w:type="spellStart"/>
      <w:r w:rsidRPr="00617A52">
        <w:rPr>
          <w:rFonts w:eastAsia="Calibri"/>
          <w:szCs w:val="28"/>
          <w:lang w:eastAsia="uk-UA"/>
        </w:rPr>
        <w:t>Nisha</w:t>
      </w:r>
      <w:proofErr w:type="spellEnd"/>
      <w:r w:rsidRPr="00617A52">
        <w:rPr>
          <w:rFonts w:eastAsia="Calibri"/>
          <w:szCs w:val="28"/>
          <w:lang w:eastAsia="uk-UA"/>
        </w:rPr>
        <w:t xml:space="preserve">. — </w:t>
      </w:r>
      <w:proofErr w:type="spellStart"/>
      <w:r w:rsidRPr="00617A52">
        <w:rPr>
          <w:rFonts w:eastAsia="Calibri"/>
          <w:szCs w:val="28"/>
          <w:lang w:eastAsia="uk-UA"/>
        </w:rPr>
        <w:t>Dhaka</w:t>
      </w:r>
      <w:proofErr w:type="spellEnd"/>
      <w:r w:rsidRPr="00617A52">
        <w:rPr>
          <w:rFonts w:eastAsia="Calibri"/>
          <w:szCs w:val="28"/>
          <w:lang w:eastAsia="uk-UA"/>
        </w:rPr>
        <w:t xml:space="preserve">: ASA </w:t>
      </w:r>
      <w:proofErr w:type="spellStart"/>
      <w:r w:rsidRPr="00617A52">
        <w:rPr>
          <w:rFonts w:eastAsia="Calibri"/>
          <w:szCs w:val="28"/>
          <w:lang w:eastAsia="uk-UA"/>
        </w:rPr>
        <w:t>Publications</w:t>
      </w:r>
      <w:proofErr w:type="spellEnd"/>
      <w:r w:rsidRPr="00617A52">
        <w:rPr>
          <w:rFonts w:eastAsia="Calibri"/>
          <w:szCs w:val="28"/>
          <w:lang w:eastAsia="uk-UA"/>
        </w:rPr>
        <w:t>, 2022. — 271 p.</w:t>
      </w:r>
    </w:p>
    <w:p w14:paraId="31E5C214" w14:textId="40F6265B"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Dietrich</w:t>
      </w:r>
      <w:proofErr w:type="spellEnd"/>
      <w:r w:rsidRPr="00617A52">
        <w:rPr>
          <w:rFonts w:eastAsia="Calibri"/>
          <w:szCs w:val="28"/>
          <w:lang w:eastAsia="uk-UA"/>
        </w:rPr>
        <w:t xml:space="preserve">, D.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Science</w:t>
      </w:r>
      <w:proofErr w:type="spellEnd"/>
      <w:r w:rsidRPr="00617A52">
        <w:rPr>
          <w:rFonts w:eastAsia="Calibri"/>
          <w:szCs w:val="28"/>
          <w:lang w:eastAsia="uk-UA"/>
        </w:rPr>
        <w:t xml:space="preserve"> &amp; </w:t>
      </w:r>
      <w:proofErr w:type="spellStart"/>
      <w:r w:rsidRPr="00617A52">
        <w:rPr>
          <w:rFonts w:eastAsia="Calibri"/>
          <w:szCs w:val="28"/>
          <w:lang w:eastAsia="uk-UA"/>
        </w:rPr>
        <w:t>Big</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Analytics</w:t>
      </w:r>
      <w:proofErr w:type="spellEnd"/>
      <w:r w:rsidRPr="00617A52">
        <w:rPr>
          <w:rFonts w:eastAsia="Calibri"/>
          <w:szCs w:val="28"/>
          <w:lang w:eastAsia="uk-UA"/>
        </w:rPr>
        <w:t xml:space="preserve"> / D. </w:t>
      </w:r>
      <w:proofErr w:type="spellStart"/>
      <w:r w:rsidRPr="00617A52">
        <w:rPr>
          <w:rFonts w:eastAsia="Calibri"/>
          <w:szCs w:val="28"/>
          <w:lang w:eastAsia="uk-UA"/>
        </w:rPr>
        <w:t>Dietrich</w:t>
      </w:r>
      <w:proofErr w:type="spellEnd"/>
      <w:r w:rsidRPr="00617A52">
        <w:rPr>
          <w:rFonts w:eastAsia="Calibri"/>
          <w:szCs w:val="28"/>
          <w:lang w:eastAsia="uk-UA"/>
        </w:rPr>
        <w:t xml:space="preserve">, B. </w:t>
      </w:r>
      <w:proofErr w:type="spellStart"/>
      <w:r w:rsidRPr="00617A52">
        <w:rPr>
          <w:rFonts w:eastAsia="Calibri"/>
          <w:szCs w:val="28"/>
          <w:lang w:eastAsia="uk-UA"/>
        </w:rPr>
        <w:t>Heller</w:t>
      </w:r>
      <w:proofErr w:type="spellEnd"/>
      <w:r w:rsidRPr="00617A52">
        <w:rPr>
          <w:rFonts w:eastAsia="Calibri"/>
          <w:szCs w:val="28"/>
          <w:lang w:eastAsia="uk-UA"/>
        </w:rPr>
        <w:t xml:space="preserve">, B. </w:t>
      </w:r>
      <w:proofErr w:type="spellStart"/>
      <w:r w:rsidRPr="00617A52">
        <w:rPr>
          <w:rFonts w:eastAsia="Calibri"/>
          <w:szCs w:val="28"/>
          <w:lang w:eastAsia="uk-UA"/>
        </w:rPr>
        <w:t>Yang</w:t>
      </w:r>
      <w:proofErr w:type="spellEnd"/>
      <w:r w:rsidRPr="00617A52">
        <w:rPr>
          <w:rFonts w:eastAsia="Calibri"/>
          <w:szCs w:val="28"/>
          <w:lang w:eastAsia="uk-UA"/>
        </w:rPr>
        <w:t xml:space="preserve">. — </w:t>
      </w:r>
      <w:proofErr w:type="spellStart"/>
      <w:r w:rsidRPr="00617A52">
        <w:rPr>
          <w:rFonts w:eastAsia="Calibri"/>
          <w:szCs w:val="28"/>
          <w:lang w:eastAsia="uk-UA"/>
        </w:rPr>
        <w:t>Indianapolis</w:t>
      </w:r>
      <w:proofErr w:type="spellEnd"/>
      <w:r w:rsidRPr="00617A52">
        <w:rPr>
          <w:rFonts w:eastAsia="Calibri"/>
          <w:szCs w:val="28"/>
          <w:lang w:eastAsia="uk-UA"/>
        </w:rPr>
        <w:t xml:space="preserve">: </w:t>
      </w:r>
      <w:proofErr w:type="spellStart"/>
      <w:r w:rsidRPr="00617A52">
        <w:rPr>
          <w:rFonts w:eastAsia="Calibri"/>
          <w:szCs w:val="28"/>
          <w:lang w:eastAsia="uk-UA"/>
        </w:rPr>
        <w:t>John</w:t>
      </w:r>
      <w:proofErr w:type="spellEnd"/>
      <w:r w:rsidRPr="00617A52">
        <w:rPr>
          <w:rFonts w:eastAsia="Calibri"/>
          <w:szCs w:val="28"/>
          <w:lang w:eastAsia="uk-UA"/>
        </w:rPr>
        <w:t xml:space="preserve"> </w:t>
      </w:r>
      <w:proofErr w:type="spellStart"/>
      <w:r w:rsidRPr="00617A52">
        <w:rPr>
          <w:rFonts w:eastAsia="Calibri"/>
          <w:szCs w:val="28"/>
          <w:lang w:eastAsia="uk-UA"/>
        </w:rPr>
        <w:t>Wiley</w:t>
      </w:r>
      <w:proofErr w:type="spellEnd"/>
      <w:r w:rsidRPr="00617A52">
        <w:rPr>
          <w:rFonts w:eastAsia="Calibri"/>
          <w:szCs w:val="28"/>
          <w:lang w:eastAsia="uk-UA"/>
        </w:rPr>
        <w:t xml:space="preserve"> &amp; </w:t>
      </w:r>
      <w:proofErr w:type="spellStart"/>
      <w:r w:rsidRPr="00617A52">
        <w:rPr>
          <w:rFonts w:eastAsia="Calibri"/>
          <w:szCs w:val="28"/>
          <w:lang w:eastAsia="uk-UA"/>
        </w:rPr>
        <w:t>Sons</w:t>
      </w:r>
      <w:proofErr w:type="spellEnd"/>
      <w:r w:rsidRPr="00617A52">
        <w:rPr>
          <w:rFonts w:eastAsia="Calibri"/>
          <w:szCs w:val="28"/>
          <w:lang w:eastAsia="uk-UA"/>
        </w:rPr>
        <w:t xml:space="preserve">, </w:t>
      </w:r>
      <w:proofErr w:type="spellStart"/>
      <w:r w:rsidRPr="00617A52">
        <w:rPr>
          <w:rFonts w:eastAsia="Calibri"/>
          <w:szCs w:val="28"/>
          <w:lang w:eastAsia="uk-UA"/>
        </w:rPr>
        <w:t>Inc</w:t>
      </w:r>
      <w:proofErr w:type="spellEnd"/>
      <w:r w:rsidRPr="00617A52">
        <w:rPr>
          <w:rFonts w:eastAsia="Calibri"/>
          <w:szCs w:val="28"/>
          <w:lang w:eastAsia="uk-UA"/>
        </w:rPr>
        <w:t>, 2015. — 420 p.</w:t>
      </w:r>
    </w:p>
    <w:p w14:paraId="5653519B" w14:textId="64AC6465"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Hyman</w:t>
      </w:r>
      <w:proofErr w:type="spellEnd"/>
      <w:r w:rsidRPr="00617A52">
        <w:rPr>
          <w:rFonts w:eastAsia="Calibri"/>
          <w:szCs w:val="28"/>
          <w:lang w:eastAsia="uk-UA"/>
        </w:rPr>
        <w:t xml:space="preserve">, J. Microsoft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For</w:t>
      </w:r>
      <w:proofErr w:type="spellEnd"/>
      <w:r w:rsidRPr="00617A52">
        <w:rPr>
          <w:rFonts w:eastAsia="Calibri"/>
          <w:szCs w:val="28"/>
          <w:lang w:eastAsia="uk-UA"/>
        </w:rPr>
        <w:t xml:space="preserve"> </w:t>
      </w:r>
      <w:proofErr w:type="spellStart"/>
      <w:r w:rsidRPr="00617A52">
        <w:rPr>
          <w:rFonts w:eastAsia="Calibri"/>
          <w:szCs w:val="28"/>
          <w:lang w:eastAsia="uk-UA"/>
        </w:rPr>
        <w:t>Dummies</w:t>
      </w:r>
      <w:proofErr w:type="spellEnd"/>
      <w:r w:rsidRPr="00617A52">
        <w:rPr>
          <w:rFonts w:eastAsia="Calibri"/>
          <w:szCs w:val="28"/>
          <w:lang w:eastAsia="uk-UA"/>
        </w:rPr>
        <w:t xml:space="preserve"> (1st </w:t>
      </w:r>
      <w:proofErr w:type="spellStart"/>
      <w:r w:rsidRPr="00617A52">
        <w:rPr>
          <w:rFonts w:eastAsia="Calibri"/>
          <w:szCs w:val="28"/>
          <w:lang w:eastAsia="uk-UA"/>
        </w:rPr>
        <w:t>ed</w:t>
      </w:r>
      <w:proofErr w:type="spellEnd"/>
      <w:r w:rsidRPr="00617A52">
        <w:rPr>
          <w:rFonts w:eastAsia="Calibri"/>
          <w:szCs w:val="28"/>
          <w:lang w:eastAsia="uk-UA"/>
        </w:rPr>
        <w:t xml:space="preserve">.) / J. </w:t>
      </w:r>
      <w:proofErr w:type="spellStart"/>
      <w:r w:rsidRPr="00617A52">
        <w:rPr>
          <w:rFonts w:eastAsia="Calibri"/>
          <w:szCs w:val="28"/>
          <w:lang w:eastAsia="uk-UA"/>
        </w:rPr>
        <w:t>Hyman</w:t>
      </w:r>
      <w:proofErr w:type="spellEnd"/>
      <w:r w:rsidRPr="00617A52">
        <w:rPr>
          <w:rFonts w:eastAsia="Calibri"/>
          <w:szCs w:val="28"/>
          <w:lang w:eastAsia="uk-UA"/>
        </w:rPr>
        <w:t xml:space="preserve">. — </w:t>
      </w:r>
      <w:proofErr w:type="spellStart"/>
      <w:r w:rsidRPr="00617A52">
        <w:rPr>
          <w:rFonts w:eastAsia="Calibri"/>
          <w:szCs w:val="28"/>
          <w:lang w:eastAsia="uk-UA"/>
        </w:rPr>
        <w:t>Hoboken</w:t>
      </w:r>
      <w:proofErr w:type="spellEnd"/>
      <w:r w:rsidRPr="00617A52">
        <w:rPr>
          <w:rFonts w:eastAsia="Calibri"/>
          <w:szCs w:val="28"/>
          <w:lang w:eastAsia="uk-UA"/>
        </w:rPr>
        <w:t xml:space="preserve">: </w:t>
      </w:r>
      <w:proofErr w:type="spellStart"/>
      <w:r w:rsidRPr="00617A52">
        <w:rPr>
          <w:rFonts w:eastAsia="Calibri"/>
          <w:szCs w:val="28"/>
          <w:lang w:eastAsia="uk-UA"/>
        </w:rPr>
        <w:t>John</w:t>
      </w:r>
      <w:proofErr w:type="spellEnd"/>
      <w:r w:rsidRPr="00617A52">
        <w:rPr>
          <w:rFonts w:eastAsia="Calibri"/>
          <w:szCs w:val="28"/>
          <w:lang w:eastAsia="uk-UA"/>
        </w:rPr>
        <w:t xml:space="preserve"> </w:t>
      </w:r>
      <w:proofErr w:type="spellStart"/>
      <w:r w:rsidRPr="00617A52">
        <w:rPr>
          <w:rFonts w:eastAsia="Calibri"/>
          <w:szCs w:val="28"/>
          <w:lang w:eastAsia="uk-UA"/>
        </w:rPr>
        <w:t>Wiley</w:t>
      </w:r>
      <w:proofErr w:type="spellEnd"/>
      <w:r w:rsidRPr="00617A52">
        <w:rPr>
          <w:rFonts w:eastAsia="Calibri"/>
          <w:szCs w:val="28"/>
          <w:lang w:eastAsia="uk-UA"/>
        </w:rPr>
        <w:t xml:space="preserve"> &amp; </w:t>
      </w:r>
      <w:proofErr w:type="spellStart"/>
      <w:r w:rsidRPr="00617A52">
        <w:rPr>
          <w:rFonts w:eastAsia="Calibri"/>
          <w:szCs w:val="28"/>
          <w:lang w:eastAsia="uk-UA"/>
        </w:rPr>
        <w:t>Sons</w:t>
      </w:r>
      <w:proofErr w:type="spellEnd"/>
      <w:r w:rsidRPr="00617A52">
        <w:rPr>
          <w:rFonts w:eastAsia="Calibri"/>
          <w:szCs w:val="28"/>
          <w:lang w:eastAsia="uk-UA"/>
        </w:rPr>
        <w:t xml:space="preserve">, </w:t>
      </w:r>
      <w:proofErr w:type="spellStart"/>
      <w:r w:rsidRPr="00617A52">
        <w:rPr>
          <w:rFonts w:eastAsia="Calibri"/>
          <w:szCs w:val="28"/>
          <w:lang w:eastAsia="uk-UA"/>
        </w:rPr>
        <w:t>Inc</w:t>
      </w:r>
      <w:proofErr w:type="spellEnd"/>
      <w:r w:rsidRPr="00617A52">
        <w:rPr>
          <w:rFonts w:eastAsia="Calibri"/>
          <w:szCs w:val="28"/>
          <w:lang w:eastAsia="uk-UA"/>
        </w:rPr>
        <w:t>, 2021. — 754 p.</w:t>
      </w:r>
    </w:p>
    <w:p w14:paraId="556E8711" w14:textId="44F40870"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Powell</w:t>
      </w:r>
      <w:proofErr w:type="spellEnd"/>
      <w:r w:rsidRPr="00617A52">
        <w:rPr>
          <w:rFonts w:eastAsia="Calibri"/>
          <w:szCs w:val="28"/>
          <w:lang w:eastAsia="uk-UA"/>
        </w:rPr>
        <w:t xml:space="preserve">, B. Microsoft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Cookbook</w:t>
      </w:r>
      <w:proofErr w:type="spellEnd"/>
      <w:r w:rsidRPr="00617A52">
        <w:rPr>
          <w:rFonts w:eastAsia="Calibri"/>
          <w:szCs w:val="28"/>
          <w:lang w:eastAsia="uk-UA"/>
        </w:rPr>
        <w:t xml:space="preserve"> / B. </w:t>
      </w:r>
      <w:proofErr w:type="spellStart"/>
      <w:r w:rsidRPr="00617A52">
        <w:rPr>
          <w:rFonts w:eastAsia="Calibri"/>
          <w:szCs w:val="28"/>
          <w:lang w:eastAsia="uk-UA"/>
        </w:rPr>
        <w:t>Powell</w:t>
      </w:r>
      <w:proofErr w:type="spellEnd"/>
      <w:r w:rsidRPr="00617A52">
        <w:rPr>
          <w:rFonts w:eastAsia="Calibri"/>
          <w:szCs w:val="28"/>
          <w:lang w:eastAsia="uk-UA"/>
        </w:rPr>
        <w:t xml:space="preserve">. — </w:t>
      </w:r>
      <w:proofErr w:type="spellStart"/>
      <w:r w:rsidRPr="00617A52">
        <w:rPr>
          <w:rFonts w:eastAsia="Calibri"/>
          <w:szCs w:val="28"/>
          <w:lang w:eastAsia="uk-UA"/>
        </w:rPr>
        <w:t>Birmingham</w:t>
      </w:r>
      <w:proofErr w:type="spellEnd"/>
      <w:r w:rsidRPr="00617A52">
        <w:rPr>
          <w:rFonts w:eastAsia="Calibri"/>
          <w:szCs w:val="28"/>
          <w:lang w:eastAsia="uk-UA"/>
        </w:rPr>
        <w:t xml:space="preserve">: </w:t>
      </w:r>
      <w:proofErr w:type="spellStart"/>
      <w:r w:rsidRPr="00617A52">
        <w:rPr>
          <w:rFonts w:eastAsia="Calibri"/>
          <w:szCs w:val="28"/>
          <w:lang w:eastAsia="uk-UA"/>
        </w:rPr>
        <w:t>John</w:t>
      </w:r>
      <w:proofErr w:type="spellEnd"/>
      <w:r w:rsidRPr="00617A52">
        <w:rPr>
          <w:rFonts w:eastAsia="Calibri"/>
          <w:szCs w:val="28"/>
          <w:lang w:eastAsia="uk-UA"/>
        </w:rPr>
        <w:t xml:space="preserve"> </w:t>
      </w:r>
      <w:proofErr w:type="spellStart"/>
      <w:r w:rsidRPr="00617A52">
        <w:rPr>
          <w:rFonts w:eastAsia="Calibri"/>
          <w:szCs w:val="28"/>
          <w:lang w:eastAsia="uk-UA"/>
        </w:rPr>
        <w:t>Packt</w:t>
      </w:r>
      <w:proofErr w:type="spellEnd"/>
      <w:r w:rsidRPr="00617A52">
        <w:rPr>
          <w:rFonts w:eastAsia="Calibri"/>
          <w:szCs w:val="28"/>
          <w:lang w:eastAsia="uk-UA"/>
        </w:rPr>
        <w:t xml:space="preserve"> </w:t>
      </w:r>
      <w:proofErr w:type="spellStart"/>
      <w:r w:rsidRPr="00617A52">
        <w:rPr>
          <w:rFonts w:eastAsia="Calibri"/>
          <w:szCs w:val="28"/>
          <w:lang w:eastAsia="uk-UA"/>
        </w:rPr>
        <w:t>Publishing</w:t>
      </w:r>
      <w:proofErr w:type="spellEnd"/>
      <w:r w:rsidRPr="00617A52">
        <w:rPr>
          <w:rFonts w:eastAsia="Calibri"/>
          <w:szCs w:val="28"/>
          <w:lang w:eastAsia="uk-UA"/>
        </w:rPr>
        <w:t xml:space="preserve"> </w:t>
      </w:r>
      <w:proofErr w:type="spellStart"/>
      <w:r w:rsidRPr="00617A52">
        <w:rPr>
          <w:rFonts w:eastAsia="Calibri"/>
          <w:szCs w:val="28"/>
          <w:lang w:eastAsia="uk-UA"/>
        </w:rPr>
        <w:t>Ltd</w:t>
      </w:r>
      <w:proofErr w:type="spellEnd"/>
      <w:r w:rsidRPr="00617A52">
        <w:rPr>
          <w:rFonts w:eastAsia="Calibri"/>
          <w:szCs w:val="28"/>
          <w:lang w:eastAsia="uk-UA"/>
        </w:rPr>
        <w:t>., 2017. — 2264 p.</w:t>
      </w:r>
    </w:p>
    <w:p w14:paraId="0C407643" w14:textId="5F1F5B4C"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Rad</w:t>
      </w:r>
      <w:proofErr w:type="spellEnd"/>
      <w:r w:rsidRPr="00617A52">
        <w:rPr>
          <w:rFonts w:eastAsia="Calibri"/>
          <w:szCs w:val="28"/>
          <w:lang w:eastAsia="uk-UA"/>
        </w:rPr>
        <w:t xml:space="preserve">, R.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from</w:t>
      </w:r>
      <w:proofErr w:type="spellEnd"/>
      <w:r w:rsidRPr="00617A52">
        <w:rPr>
          <w:rFonts w:eastAsia="Calibri"/>
          <w:szCs w:val="28"/>
          <w:lang w:eastAsia="uk-UA"/>
        </w:rPr>
        <w:t xml:space="preserve"> </w:t>
      </w:r>
      <w:proofErr w:type="spellStart"/>
      <w:r w:rsidRPr="00617A52">
        <w:rPr>
          <w:rFonts w:eastAsia="Calibri"/>
          <w:szCs w:val="28"/>
          <w:lang w:eastAsia="uk-UA"/>
        </w:rPr>
        <w:t>Rookie</w:t>
      </w:r>
      <w:proofErr w:type="spellEnd"/>
      <w:r w:rsidRPr="00617A52">
        <w:rPr>
          <w:rFonts w:eastAsia="Calibri"/>
          <w:szCs w:val="28"/>
          <w:lang w:eastAsia="uk-UA"/>
        </w:rPr>
        <w:t xml:space="preserve"> </w:t>
      </w:r>
      <w:proofErr w:type="spellStart"/>
      <w:r w:rsidRPr="00617A52">
        <w:rPr>
          <w:rFonts w:eastAsia="Calibri"/>
          <w:szCs w:val="28"/>
          <w:lang w:eastAsia="uk-UA"/>
        </w:rPr>
        <w:t>to</w:t>
      </w:r>
      <w:proofErr w:type="spellEnd"/>
      <w:r w:rsidRPr="00617A52">
        <w:rPr>
          <w:rFonts w:eastAsia="Calibri"/>
          <w:szCs w:val="28"/>
          <w:lang w:eastAsia="uk-UA"/>
        </w:rPr>
        <w:t xml:space="preserve"> </w:t>
      </w:r>
      <w:proofErr w:type="spellStart"/>
      <w:r w:rsidRPr="00617A52">
        <w:rPr>
          <w:rFonts w:eastAsia="Calibri"/>
          <w:szCs w:val="28"/>
          <w:lang w:eastAsia="uk-UA"/>
        </w:rPr>
        <w:t>Rock</w:t>
      </w:r>
      <w:proofErr w:type="spellEnd"/>
      <w:r w:rsidRPr="00617A52">
        <w:rPr>
          <w:rFonts w:eastAsia="Calibri"/>
          <w:szCs w:val="28"/>
          <w:lang w:eastAsia="uk-UA"/>
        </w:rPr>
        <w:t xml:space="preserve"> </w:t>
      </w:r>
      <w:proofErr w:type="spellStart"/>
      <w:r w:rsidRPr="00617A52">
        <w:rPr>
          <w:rFonts w:eastAsia="Calibri"/>
          <w:szCs w:val="28"/>
          <w:lang w:eastAsia="uk-UA"/>
        </w:rPr>
        <w:t>Star</w:t>
      </w:r>
      <w:proofErr w:type="spellEnd"/>
      <w:r w:rsidRPr="00617A52">
        <w:rPr>
          <w:rFonts w:eastAsia="Calibri"/>
          <w:szCs w:val="28"/>
          <w:lang w:eastAsia="uk-UA"/>
        </w:rPr>
        <w:t xml:space="preserve"> — </w:t>
      </w:r>
      <w:proofErr w:type="spellStart"/>
      <w:r w:rsidRPr="00617A52">
        <w:rPr>
          <w:rFonts w:eastAsia="Calibri"/>
          <w:szCs w:val="28"/>
          <w:lang w:eastAsia="uk-UA"/>
        </w:rPr>
        <w:t>Book</w:t>
      </w:r>
      <w:proofErr w:type="spellEnd"/>
      <w:r w:rsidRPr="00617A52">
        <w:rPr>
          <w:rFonts w:eastAsia="Calibri"/>
          <w:szCs w:val="28"/>
          <w:lang w:eastAsia="uk-UA"/>
        </w:rPr>
        <w:t xml:space="preserve"> </w:t>
      </w:r>
      <w:proofErr w:type="spellStart"/>
      <w:r w:rsidRPr="00617A52">
        <w:rPr>
          <w:rFonts w:eastAsia="Calibri"/>
          <w:szCs w:val="28"/>
          <w:lang w:eastAsia="uk-UA"/>
        </w:rPr>
        <w:t>one</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Essentials / R. </w:t>
      </w:r>
      <w:proofErr w:type="spellStart"/>
      <w:r w:rsidRPr="00617A52">
        <w:rPr>
          <w:rFonts w:eastAsia="Calibri"/>
          <w:szCs w:val="28"/>
          <w:lang w:eastAsia="uk-UA"/>
        </w:rPr>
        <w:t>Rad</w:t>
      </w:r>
      <w:proofErr w:type="spellEnd"/>
      <w:r w:rsidRPr="00617A52">
        <w:rPr>
          <w:rFonts w:eastAsia="Calibri"/>
          <w:szCs w:val="28"/>
          <w:lang w:eastAsia="uk-UA"/>
        </w:rPr>
        <w:t xml:space="preserve">. — </w:t>
      </w:r>
      <w:proofErr w:type="spellStart"/>
      <w:r w:rsidRPr="00617A52">
        <w:rPr>
          <w:rFonts w:eastAsia="Calibri"/>
          <w:szCs w:val="28"/>
          <w:lang w:eastAsia="uk-UA"/>
        </w:rPr>
        <w:t>Pixabay</w:t>
      </w:r>
      <w:proofErr w:type="spellEnd"/>
      <w:r w:rsidRPr="00617A52">
        <w:rPr>
          <w:rFonts w:eastAsia="Calibri"/>
          <w:szCs w:val="28"/>
          <w:lang w:eastAsia="uk-UA"/>
        </w:rPr>
        <w:t xml:space="preserve">: RADACAD </w:t>
      </w:r>
      <w:proofErr w:type="spellStart"/>
      <w:r w:rsidRPr="00617A52">
        <w:rPr>
          <w:rFonts w:eastAsia="Calibri"/>
          <w:szCs w:val="28"/>
          <w:lang w:eastAsia="uk-UA"/>
        </w:rPr>
        <w:t>Systems</w:t>
      </w:r>
      <w:proofErr w:type="spellEnd"/>
      <w:r w:rsidRPr="00617A52">
        <w:rPr>
          <w:rFonts w:eastAsia="Calibri"/>
          <w:szCs w:val="28"/>
          <w:lang w:eastAsia="uk-UA"/>
        </w:rPr>
        <w:t xml:space="preserve"> </w:t>
      </w:r>
      <w:proofErr w:type="spellStart"/>
      <w:r w:rsidRPr="00617A52">
        <w:rPr>
          <w:rFonts w:eastAsia="Calibri"/>
          <w:szCs w:val="28"/>
          <w:lang w:eastAsia="uk-UA"/>
        </w:rPr>
        <w:t>Limited</w:t>
      </w:r>
      <w:proofErr w:type="spellEnd"/>
      <w:r w:rsidRPr="00617A52">
        <w:rPr>
          <w:rFonts w:eastAsia="Calibri"/>
          <w:szCs w:val="28"/>
          <w:lang w:eastAsia="uk-UA"/>
        </w:rPr>
        <w:t>, 2019. — 231 p.</w:t>
      </w:r>
    </w:p>
    <w:p w14:paraId="2005AF13" w14:textId="444AD73A"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Rad</w:t>
      </w:r>
      <w:proofErr w:type="spellEnd"/>
      <w:r w:rsidRPr="00617A52">
        <w:rPr>
          <w:rFonts w:eastAsia="Calibri"/>
          <w:szCs w:val="28"/>
          <w:lang w:eastAsia="uk-UA"/>
        </w:rPr>
        <w:t xml:space="preserve">, R.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from</w:t>
      </w:r>
      <w:proofErr w:type="spellEnd"/>
      <w:r w:rsidRPr="00617A52">
        <w:rPr>
          <w:rFonts w:eastAsia="Calibri"/>
          <w:szCs w:val="28"/>
          <w:lang w:eastAsia="uk-UA"/>
        </w:rPr>
        <w:t xml:space="preserve"> </w:t>
      </w:r>
      <w:proofErr w:type="spellStart"/>
      <w:r w:rsidRPr="00617A52">
        <w:rPr>
          <w:rFonts w:eastAsia="Calibri"/>
          <w:szCs w:val="28"/>
          <w:lang w:eastAsia="uk-UA"/>
        </w:rPr>
        <w:t>Rookie</w:t>
      </w:r>
      <w:proofErr w:type="spellEnd"/>
      <w:r w:rsidRPr="00617A52">
        <w:rPr>
          <w:rFonts w:eastAsia="Calibri"/>
          <w:szCs w:val="28"/>
          <w:lang w:eastAsia="uk-UA"/>
        </w:rPr>
        <w:t xml:space="preserve"> </w:t>
      </w:r>
      <w:proofErr w:type="spellStart"/>
      <w:r w:rsidRPr="00617A52">
        <w:rPr>
          <w:rFonts w:eastAsia="Calibri"/>
          <w:szCs w:val="28"/>
          <w:lang w:eastAsia="uk-UA"/>
        </w:rPr>
        <w:t>to</w:t>
      </w:r>
      <w:proofErr w:type="spellEnd"/>
      <w:r w:rsidRPr="00617A52">
        <w:rPr>
          <w:rFonts w:eastAsia="Calibri"/>
          <w:szCs w:val="28"/>
          <w:lang w:eastAsia="uk-UA"/>
        </w:rPr>
        <w:t xml:space="preserve"> </w:t>
      </w:r>
      <w:proofErr w:type="spellStart"/>
      <w:r w:rsidRPr="00617A52">
        <w:rPr>
          <w:rFonts w:eastAsia="Calibri"/>
          <w:szCs w:val="28"/>
          <w:lang w:eastAsia="uk-UA"/>
        </w:rPr>
        <w:t>Rock</w:t>
      </w:r>
      <w:proofErr w:type="spellEnd"/>
      <w:r w:rsidRPr="00617A52">
        <w:rPr>
          <w:rFonts w:eastAsia="Calibri"/>
          <w:szCs w:val="28"/>
          <w:lang w:eastAsia="uk-UA"/>
        </w:rPr>
        <w:t xml:space="preserve"> </w:t>
      </w:r>
      <w:proofErr w:type="spellStart"/>
      <w:r w:rsidRPr="00617A52">
        <w:rPr>
          <w:rFonts w:eastAsia="Calibri"/>
          <w:szCs w:val="28"/>
          <w:lang w:eastAsia="uk-UA"/>
        </w:rPr>
        <w:t>Star</w:t>
      </w:r>
      <w:proofErr w:type="spellEnd"/>
      <w:r w:rsidRPr="00617A52">
        <w:rPr>
          <w:rFonts w:eastAsia="Calibri"/>
          <w:szCs w:val="28"/>
          <w:lang w:eastAsia="uk-UA"/>
        </w:rPr>
        <w:t xml:space="preserve"> — </w:t>
      </w:r>
      <w:proofErr w:type="spellStart"/>
      <w:r w:rsidRPr="00617A52">
        <w:rPr>
          <w:rFonts w:eastAsia="Calibri"/>
          <w:szCs w:val="28"/>
          <w:lang w:eastAsia="uk-UA"/>
        </w:rPr>
        <w:t>Book</w:t>
      </w:r>
      <w:proofErr w:type="spellEnd"/>
      <w:r w:rsidRPr="00617A52">
        <w:rPr>
          <w:rFonts w:eastAsia="Calibri"/>
          <w:szCs w:val="28"/>
          <w:lang w:eastAsia="uk-UA"/>
        </w:rPr>
        <w:t xml:space="preserve"> </w:t>
      </w:r>
      <w:proofErr w:type="spellStart"/>
      <w:r w:rsidRPr="00617A52">
        <w:rPr>
          <w:rFonts w:eastAsia="Calibri"/>
          <w:szCs w:val="28"/>
          <w:lang w:eastAsia="uk-UA"/>
        </w:rPr>
        <w:t>two</w:t>
      </w:r>
      <w:proofErr w:type="spellEnd"/>
      <w:r w:rsidRPr="00617A52">
        <w:rPr>
          <w:rFonts w:eastAsia="Calibri"/>
          <w:szCs w:val="28"/>
          <w:lang w:eastAsia="uk-UA"/>
        </w:rPr>
        <w:t xml:space="preserve">: </w:t>
      </w:r>
      <w:proofErr w:type="spellStart"/>
      <w:r w:rsidRPr="00617A52">
        <w:rPr>
          <w:rFonts w:eastAsia="Calibri"/>
          <w:szCs w:val="28"/>
          <w:lang w:eastAsia="uk-UA"/>
        </w:rPr>
        <w:t>Visualizations</w:t>
      </w:r>
      <w:proofErr w:type="spellEnd"/>
      <w:r w:rsidRPr="00617A52">
        <w:rPr>
          <w:rFonts w:eastAsia="Calibri"/>
          <w:szCs w:val="28"/>
          <w:lang w:eastAsia="uk-UA"/>
        </w:rPr>
        <w:t xml:space="preserve"> </w:t>
      </w:r>
      <w:proofErr w:type="spellStart"/>
      <w:r w:rsidRPr="00617A52">
        <w:rPr>
          <w:rFonts w:eastAsia="Calibri"/>
          <w:szCs w:val="28"/>
          <w:lang w:eastAsia="uk-UA"/>
        </w:rPr>
        <w:t>in</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 R. </w:t>
      </w:r>
      <w:proofErr w:type="spellStart"/>
      <w:r w:rsidRPr="00617A52">
        <w:rPr>
          <w:rFonts w:eastAsia="Calibri"/>
          <w:szCs w:val="28"/>
          <w:lang w:eastAsia="uk-UA"/>
        </w:rPr>
        <w:t>Rad</w:t>
      </w:r>
      <w:proofErr w:type="spellEnd"/>
      <w:r w:rsidRPr="00617A52">
        <w:rPr>
          <w:rFonts w:eastAsia="Calibri"/>
          <w:szCs w:val="28"/>
          <w:lang w:eastAsia="uk-UA"/>
        </w:rPr>
        <w:t xml:space="preserve">. — </w:t>
      </w:r>
      <w:proofErr w:type="spellStart"/>
      <w:r w:rsidRPr="00617A52">
        <w:rPr>
          <w:rFonts w:eastAsia="Calibri"/>
          <w:szCs w:val="28"/>
          <w:lang w:eastAsia="uk-UA"/>
        </w:rPr>
        <w:t>Pixabay</w:t>
      </w:r>
      <w:proofErr w:type="spellEnd"/>
      <w:r w:rsidRPr="00617A52">
        <w:rPr>
          <w:rFonts w:eastAsia="Calibri"/>
          <w:szCs w:val="28"/>
          <w:lang w:eastAsia="uk-UA"/>
        </w:rPr>
        <w:t xml:space="preserve">: RADACAD </w:t>
      </w:r>
      <w:proofErr w:type="spellStart"/>
      <w:r w:rsidRPr="00617A52">
        <w:rPr>
          <w:rFonts w:eastAsia="Calibri"/>
          <w:szCs w:val="28"/>
          <w:lang w:eastAsia="uk-UA"/>
        </w:rPr>
        <w:t>Systems</w:t>
      </w:r>
      <w:proofErr w:type="spellEnd"/>
      <w:r w:rsidRPr="00617A52">
        <w:rPr>
          <w:rFonts w:eastAsia="Calibri"/>
          <w:szCs w:val="28"/>
          <w:lang w:eastAsia="uk-UA"/>
        </w:rPr>
        <w:t xml:space="preserve"> </w:t>
      </w:r>
      <w:proofErr w:type="spellStart"/>
      <w:r w:rsidRPr="00617A52">
        <w:rPr>
          <w:rFonts w:eastAsia="Calibri"/>
          <w:szCs w:val="28"/>
          <w:lang w:eastAsia="uk-UA"/>
        </w:rPr>
        <w:t>Limited</w:t>
      </w:r>
      <w:proofErr w:type="spellEnd"/>
      <w:r w:rsidRPr="00617A52">
        <w:rPr>
          <w:rFonts w:eastAsia="Calibri"/>
          <w:szCs w:val="28"/>
          <w:lang w:eastAsia="uk-UA"/>
        </w:rPr>
        <w:t>, 2019. — 298 p.</w:t>
      </w:r>
    </w:p>
    <w:p w14:paraId="151A315D" w14:textId="5C2364FB"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Rad</w:t>
      </w:r>
      <w:proofErr w:type="spellEnd"/>
      <w:r w:rsidRPr="00617A52">
        <w:rPr>
          <w:rFonts w:eastAsia="Calibri"/>
          <w:szCs w:val="28"/>
          <w:lang w:eastAsia="uk-UA"/>
        </w:rPr>
        <w:t xml:space="preserve">, R.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from</w:t>
      </w:r>
      <w:proofErr w:type="spellEnd"/>
      <w:r w:rsidRPr="00617A52">
        <w:rPr>
          <w:rFonts w:eastAsia="Calibri"/>
          <w:szCs w:val="28"/>
          <w:lang w:eastAsia="uk-UA"/>
        </w:rPr>
        <w:t xml:space="preserve"> </w:t>
      </w:r>
      <w:proofErr w:type="spellStart"/>
      <w:r w:rsidRPr="00617A52">
        <w:rPr>
          <w:rFonts w:eastAsia="Calibri"/>
          <w:szCs w:val="28"/>
          <w:lang w:eastAsia="uk-UA"/>
        </w:rPr>
        <w:t>Rookie</w:t>
      </w:r>
      <w:proofErr w:type="spellEnd"/>
      <w:r w:rsidRPr="00617A52">
        <w:rPr>
          <w:rFonts w:eastAsia="Calibri"/>
          <w:szCs w:val="28"/>
          <w:lang w:eastAsia="uk-UA"/>
        </w:rPr>
        <w:t xml:space="preserve"> </w:t>
      </w:r>
      <w:proofErr w:type="spellStart"/>
      <w:r w:rsidRPr="00617A52">
        <w:rPr>
          <w:rFonts w:eastAsia="Calibri"/>
          <w:szCs w:val="28"/>
          <w:lang w:eastAsia="uk-UA"/>
        </w:rPr>
        <w:t>to</w:t>
      </w:r>
      <w:proofErr w:type="spellEnd"/>
      <w:r w:rsidRPr="00617A52">
        <w:rPr>
          <w:rFonts w:eastAsia="Calibri"/>
          <w:szCs w:val="28"/>
          <w:lang w:eastAsia="uk-UA"/>
        </w:rPr>
        <w:t xml:space="preserve"> </w:t>
      </w:r>
      <w:proofErr w:type="spellStart"/>
      <w:r w:rsidRPr="00617A52">
        <w:rPr>
          <w:rFonts w:eastAsia="Calibri"/>
          <w:szCs w:val="28"/>
          <w:lang w:eastAsia="uk-UA"/>
        </w:rPr>
        <w:t>Rock</w:t>
      </w:r>
      <w:proofErr w:type="spellEnd"/>
      <w:r w:rsidRPr="00617A52">
        <w:rPr>
          <w:rFonts w:eastAsia="Calibri"/>
          <w:szCs w:val="28"/>
          <w:lang w:eastAsia="uk-UA"/>
        </w:rPr>
        <w:t xml:space="preserve"> </w:t>
      </w:r>
      <w:proofErr w:type="spellStart"/>
      <w:r w:rsidRPr="00617A52">
        <w:rPr>
          <w:rFonts w:eastAsia="Calibri"/>
          <w:szCs w:val="28"/>
          <w:lang w:eastAsia="uk-UA"/>
        </w:rPr>
        <w:t>Star</w:t>
      </w:r>
      <w:proofErr w:type="spellEnd"/>
      <w:r w:rsidRPr="00617A52">
        <w:rPr>
          <w:rFonts w:eastAsia="Calibri"/>
          <w:szCs w:val="28"/>
          <w:lang w:eastAsia="uk-UA"/>
        </w:rPr>
        <w:t xml:space="preserve"> — </w:t>
      </w:r>
      <w:proofErr w:type="spellStart"/>
      <w:r w:rsidRPr="00617A52">
        <w:rPr>
          <w:rFonts w:eastAsia="Calibri"/>
          <w:szCs w:val="28"/>
          <w:lang w:eastAsia="uk-UA"/>
        </w:rPr>
        <w:t>Book</w:t>
      </w:r>
      <w:proofErr w:type="spellEnd"/>
      <w:r w:rsidRPr="00617A52">
        <w:rPr>
          <w:rFonts w:eastAsia="Calibri"/>
          <w:szCs w:val="28"/>
          <w:lang w:eastAsia="uk-UA"/>
        </w:rPr>
        <w:t xml:space="preserve"> 3: </w:t>
      </w:r>
      <w:proofErr w:type="spellStart"/>
      <w:r w:rsidRPr="00617A52">
        <w:rPr>
          <w:rFonts w:eastAsia="Calibri"/>
          <w:szCs w:val="28"/>
          <w:lang w:eastAsia="uk-UA"/>
        </w:rPr>
        <w:t>Power</w:t>
      </w:r>
      <w:proofErr w:type="spellEnd"/>
      <w:r w:rsidRPr="00617A52">
        <w:rPr>
          <w:rFonts w:eastAsia="Calibri"/>
          <w:szCs w:val="28"/>
          <w:lang w:eastAsia="uk-UA"/>
        </w:rPr>
        <w:t xml:space="preserve"> </w:t>
      </w:r>
      <w:proofErr w:type="spellStart"/>
      <w:r w:rsidRPr="00617A52">
        <w:rPr>
          <w:rFonts w:eastAsia="Calibri"/>
          <w:szCs w:val="28"/>
          <w:lang w:eastAsia="uk-UA"/>
        </w:rPr>
        <w:t>Query</w:t>
      </w:r>
      <w:proofErr w:type="spellEnd"/>
      <w:r w:rsidRPr="00617A52">
        <w:rPr>
          <w:rFonts w:eastAsia="Calibri"/>
          <w:szCs w:val="28"/>
          <w:lang w:eastAsia="uk-UA"/>
        </w:rPr>
        <w:t xml:space="preserve"> </w:t>
      </w:r>
      <w:proofErr w:type="spellStart"/>
      <w:r w:rsidRPr="00617A52">
        <w:rPr>
          <w:rFonts w:eastAsia="Calibri"/>
          <w:szCs w:val="28"/>
          <w:lang w:eastAsia="uk-UA"/>
        </w:rPr>
        <w:t>and</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Transformation</w:t>
      </w:r>
      <w:proofErr w:type="spellEnd"/>
      <w:r w:rsidRPr="00617A52">
        <w:rPr>
          <w:rFonts w:eastAsia="Calibri"/>
          <w:szCs w:val="28"/>
          <w:lang w:eastAsia="uk-UA"/>
        </w:rPr>
        <w:t xml:space="preserve"> </w:t>
      </w:r>
      <w:proofErr w:type="spellStart"/>
      <w:r w:rsidRPr="00617A52">
        <w:rPr>
          <w:rFonts w:eastAsia="Calibri"/>
          <w:szCs w:val="28"/>
          <w:lang w:eastAsia="uk-UA"/>
        </w:rPr>
        <w:t>in</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 R. </w:t>
      </w:r>
      <w:proofErr w:type="spellStart"/>
      <w:r w:rsidRPr="00617A52">
        <w:rPr>
          <w:rFonts w:eastAsia="Calibri"/>
          <w:szCs w:val="28"/>
          <w:lang w:eastAsia="uk-UA"/>
        </w:rPr>
        <w:t>Rad</w:t>
      </w:r>
      <w:proofErr w:type="spellEnd"/>
      <w:r w:rsidRPr="00617A52">
        <w:rPr>
          <w:rFonts w:eastAsia="Calibri"/>
          <w:szCs w:val="28"/>
          <w:lang w:eastAsia="uk-UA"/>
        </w:rPr>
        <w:t xml:space="preserve">. — </w:t>
      </w:r>
      <w:proofErr w:type="spellStart"/>
      <w:r w:rsidRPr="00617A52">
        <w:rPr>
          <w:rFonts w:eastAsia="Calibri"/>
          <w:szCs w:val="28"/>
          <w:lang w:eastAsia="uk-UA"/>
        </w:rPr>
        <w:t>Pixabay</w:t>
      </w:r>
      <w:proofErr w:type="spellEnd"/>
      <w:r w:rsidRPr="00617A52">
        <w:rPr>
          <w:rFonts w:eastAsia="Calibri"/>
          <w:szCs w:val="28"/>
          <w:lang w:eastAsia="uk-UA"/>
        </w:rPr>
        <w:t xml:space="preserve">: RADACAD </w:t>
      </w:r>
      <w:proofErr w:type="spellStart"/>
      <w:r w:rsidRPr="00617A52">
        <w:rPr>
          <w:rFonts w:eastAsia="Calibri"/>
          <w:szCs w:val="28"/>
          <w:lang w:eastAsia="uk-UA"/>
        </w:rPr>
        <w:t>Systems</w:t>
      </w:r>
      <w:proofErr w:type="spellEnd"/>
      <w:r w:rsidRPr="00617A52">
        <w:rPr>
          <w:rFonts w:eastAsia="Calibri"/>
          <w:szCs w:val="28"/>
          <w:lang w:eastAsia="uk-UA"/>
        </w:rPr>
        <w:t xml:space="preserve"> </w:t>
      </w:r>
      <w:proofErr w:type="spellStart"/>
      <w:r w:rsidRPr="00617A52">
        <w:rPr>
          <w:rFonts w:eastAsia="Calibri"/>
          <w:szCs w:val="28"/>
          <w:lang w:eastAsia="uk-UA"/>
        </w:rPr>
        <w:t>Limited</w:t>
      </w:r>
      <w:proofErr w:type="spellEnd"/>
      <w:r w:rsidRPr="00617A52">
        <w:rPr>
          <w:rFonts w:eastAsia="Calibri"/>
          <w:szCs w:val="28"/>
          <w:lang w:eastAsia="uk-UA"/>
        </w:rPr>
        <w:t>, 2019. — 594 p.</w:t>
      </w:r>
    </w:p>
    <w:p w14:paraId="28E47EE0" w14:textId="65EA53B5"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lastRenderedPageBreak/>
        <w:t>Rad</w:t>
      </w:r>
      <w:proofErr w:type="spellEnd"/>
      <w:r w:rsidRPr="00617A52">
        <w:rPr>
          <w:rFonts w:eastAsia="Calibri"/>
          <w:szCs w:val="28"/>
          <w:lang w:eastAsia="uk-UA"/>
        </w:rPr>
        <w:t xml:space="preserve">, R.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from</w:t>
      </w:r>
      <w:proofErr w:type="spellEnd"/>
      <w:r w:rsidRPr="00617A52">
        <w:rPr>
          <w:rFonts w:eastAsia="Calibri"/>
          <w:szCs w:val="28"/>
          <w:lang w:eastAsia="uk-UA"/>
        </w:rPr>
        <w:t xml:space="preserve"> </w:t>
      </w:r>
      <w:proofErr w:type="spellStart"/>
      <w:r w:rsidRPr="00617A52">
        <w:rPr>
          <w:rFonts w:eastAsia="Calibri"/>
          <w:szCs w:val="28"/>
          <w:lang w:eastAsia="uk-UA"/>
        </w:rPr>
        <w:t>Rookie</w:t>
      </w:r>
      <w:proofErr w:type="spellEnd"/>
      <w:r w:rsidRPr="00617A52">
        <w:rPr>
          <w:rFonts w:eastAsia="Calibri"/>
          <w:szCs w:val="28"/>
          <w:lang w:eastAsia="uk-UA"/>
        </w:rPr>
        <w:t xml:space="preserve"> </w:t>
      </w:r>
      <w:proofErr w:type="spellStart"/>
      <w:r w:rsidRPr="00617A52">
        <w:rPr>
          <w:rFonts w:eastAsia="Calibri"/>
          <w:szCs w:val="28"/>
          <w:lang w:eastAsia="uk-UA"/>
        </w:rPr>
        <w:t>to</w:t>
      </w:r>
      <w:proofErr w:type="spellEnd"/>
      <w:r w:rsidRPr="00617A52">
        <w:rPr>
          <w:rFonts w:eastAsia="Calibri"/>
          <w:szCs w:val="28"/>
          <w:lang w:eastAsia="uk-UA"/>
        </w:rPr>
        <w:t xml:space="preserve"> </w:t>
      </w:r>
      <w:proofErr w:type="spellStart"/>
      <w:r w:rsidRPr="00617A52">
        <w:rPr>
          <w:rFonts w:eastAsia="Calibri"/>
          <w:szCs w:val="28"/>
          <w:lang w:eastAsia="uk-UA"/>
        </w:rPr>
        <w:t>Rock</w:t>
      </w:r>
      <w:proofErr w:type="spellEnd"/>
      <w:r w:rsidRPr="00617A52">
        <w:rPr>
          <w:rFonts w:eastAsia="Calibri"/>
          <w:szCs w:val="28"/>
          <w:lang w:eastAsia="uk-UA"/>
        </w:rPr>
        <w:t xml:space="preserve"> </w:t>
      </w:r>
      <w:proofErr w:type="spellStart"/>
      <w:r w:rsidRPr="00617A52">
        <w:rPr>
          <w:rFonts w:eastAsia="Calibri"/>
          <w:szCs w:val="28"/>
          <w:lang w:eastAsia="uk-UA"/>
        </w:rPr>
        <w:t>Star</w:t>
      </w:r>
      <w:proofErr w:type="spellEnd"/>
      <w:r w:rsidRPr="00617A52">
        <w:rPr>
          <w:rFonts w:eastAsia="Calibri"/>
          <w:szCs w:val="28"/>
          <w:lang w:eastAsia="uk-UA"/>
        </w:rPr>
        <w:t xml:space="preserve"> — </w:t>
      </w:r>
      <w:proofErr w:type="spellStart"/>
      <w:r w:rsidRPr="00617A52">
        <w:rPr>
          <w:rFonts w:eastAsia="Calibri"/>
          <w:szCs w:val="28"/>
          <w:lang w:eastAsia="uk-UA"/>
        </w:rPr>
        <w:t>Book</w:t>
      </w:r>
      <w:proofErr w:type="spellEnd"/>
      <w:r w:rsidRPr="00617A52">
        <w:rPr>
          <w:rFonts w:eastAsia="Calibri"/>
          <w:szCs w:val="28"/>
          <w:lang w:eastAsia="uk-UA"/>
        </w:rPr>
        <w:t xml:space="preserve"> 4: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Modelling</w:t>
      </w:r>
      <w:proofErr w:type="spellEnd"/>
      <w:r w:rsidRPr="00617A52">
        <w:rPr>
          <w:rFonts w:eastAsia="Calibri"/>
          <w:szCs w:val="28"/>
          <w:lang w:eastAsia="uk-UA"/>
        </w:rPr>
        <w:t xml:space="preserve"> </w:t>
      </w:r>
      <w:proofErr w:type="spellStart"/>
      <w:r w:rsidRPr="00617A52">
        <w:rPr>
          <w:rFonts w:eastAsia="Calibri"/>
          <w:szCs w:val="28"/>
          <w:lang w:eastAsia="uk-UA"/>
        </w:rPr>
        <w:t>and</w:t>
      </w:r>
      <w:proofErr w:type="spellEnd"/>
      <w:r w:rsidRPr="00617A52">
        <w:rPr>
          <w:rFonts w:eastAsia="Calibri"/>
          <w:szCs w:val="28"/>
          <w:lang w:eastAsia="uk-UA"/>
        </w:rPr>
        <w:t xml:space="preserve"> DAX / R. </w:t>
      </w:r>
      <w:proofErr w:type="spellStart"/>
      <w:r w:rsidRPr="00617A52">
        <w:rPr>
          <w:rFonts w:eastAsia="Calibri"/>
          <w:szCs w:val="28"/>
          <w:lang w:eastAsia="uk-UA"/>
        </w:rPr>
        <w:t>Rad</w:t>
      </w:r>
      <w:proofErr w:type="spellEnd"/>
      <w:r w:rsidRPr="00617A52">
        <w:rPr>
          <w:rFonts w:eastAsia="Calibri"/>
          <w:szCs w:val="28"/>
          <w:lang w:eastAsia="uk-UA"/>
        </w:rPr>
        <w:t xml:space="preserve">. — </w:t>
      </w:r>
      <w:proofErr w:type="spellStart"/>
      <w:r w:rsidRPr="00617A52">
        <w:rPr>
          <w:rFonts w:eastAsia="Calibri"/>
          <w:szCs w:val="28"/>
          <w:lang w:eastAsia="uk-UA"/>
        </w:rPr>
        <w:t>Pixabay</w:t>
      </w:r>
      <w:proofErr w:type="spellEnd"/>
      <w:r w:rsidRPr="00617A52">
        <w:rPr>
          <w:rFonts w:eastAsia="Calibri"/>
          <w:szCs w:val="28"/>
          <w:lang w:eastAsia="uk-UA"/>
        </w:rPr>
        <w:t xml:space="preserve">: RADACAD </w:t>
      </w:r>
      <w:proofErr w:type="spellStart"/>
      <w:r w:rsidRPr="00617A52">
        <w:rPr>
          <w:rFonts w:eastAsia="Calibri"/>
          <w:szCs w:val="28"/>
          <w:lang w:eastAsia="uk-UA"/>
        </w:rPr>
        <w:t>Systems</w:t>
      </w:r>
      <w:proofErr w:type="spellEnd"/>
      <w:r w:rsidRPr="00617A52">
        <w:rPr>
          <w:rFonts w:eastAsia="Calibri"/>
          <w:szCs w:val="28"/>
          <w:lang w:eastAsia="uk-UA"/>
        </w:rPr>
        <w:t xml:space="preserve"> </w:t>
      </w:r>
      <w:proofErr w:type="spellStart"/>
      <w:r w:rsidRPr="00617A52">
        <w:rPr>
          <w:rFonts w:eastAsia="Calibri"/>
          <w:szCs w:val="28"/>
          <w:lang w:eastAsia="uk-UA"/>
        </w:rPr>
        <w:t>Limited</w:t>
      </w:r>
      <w:proofErr w:type="spellEnd"/>
      <w:r w:rsidRPr="00617A52">
        <w:rPr>
          <w:rFonts w:eastAsia="Calibri"/>
          <w:szCs w:val="28"/>
          <w:lang w:eastAsia="uk-UA"/>
        </w:rPr>
        <w:t>, 2019. — 257 p.</w:t>
      </w:r>
    </w:p>
    <w:p w14:paraId="60E412CB" w14:textId="20A42747"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Lachev</w:t>
      </w:r>
      <w:proofErr w:type="spellEnd"/>
      <w:r w:rsidRPr="00617A52">
        <w:rPr>
          <w:rFonts w:eastAsia="Calibri"/>
          <w:szCs w:val="28"/>
          <w:lang w:eastAsia="uk-UA"/>
        </w:rPr>
        <w:t xml:space="preserve">, T. </w:t>
      </w:r>
      <w:proofErr w:type="spellStart"/>
      <w:r w:rsidRPr="00617A52">
        <w:rPr>
          <w:rFonts w:eastAsia="Calibri"/>
          <w:szCs w:val="28"/>
          <w:lang w:eastAsia="uk-UA"/>
        </w:rPr>
        <w:t>Applied</w:t>
      </w:r>
      <w:proofErr w:type="spellEnd"/>
      <w:r w:rsidRPr="00617A52">
        <w:rPr>
          <w:rFonts w:eastAsia="Calibri"/>
          <w:szCs w:val="28"/>
          <w:lang w:eastAsia="uk-UA"/>
        </w:rPr>
        <w:t xml:space="preserve"> Microsoft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Bring</w:t>
      </w:r>
      <w:proofErr w:type="spellEnd"/>
      <w:r w:rsidRPr="00617A52">
        <w:rPr>
          <w:rFonts w:eastAsia="Calibri"/>
          <w:szCs w:val="28"/>
          <w:lang w:eastAsia="uk-UA"/>
        </w:rPr>
        <w:t xml:space="preserve"> </w:t>
      </w:r>
      <w:proofErr w:type="spellStart"/>
      <w:r w:rsidRPr="00617A52">
        <w:rPr>
          <w:rFonts w:eastAsia="Calibri"/>
          <w:szCs w:val="28"/>
          <w:lang w:eastAsia="uk-UA"/>
        </w:rPr>
        <w:t>your</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to</w:t>
      </w:r>
      <w:proofErr w:type="spellEnd"/>
      <w:r w:rsidRPr="00617A52">
        <w:rPr>
          <w:rFonts w:eastAsia="Calibri"/>
          <w:szCs w:val="28"/>
          <w:lang w:eastAsia="uk-UA"/>
        </w:rPr>
        <w:t xml:space="preserve"> </w:t>
      </w:r>
      <w:proofErr w:type="spellStart"/>
      <w:r w:rsidRPr="00617A52">
        <w:rPr>
          <w:rFonts w:eastAsia="Calibri"/>
          <w:szCs w:val="28"/>
          <w:lang w:eastAsia="uk-UA"/>
        </w:rPr>
        <w:t>life</w:t>
      </w:r>
      <w:proofErr w:type="spellEnd"/>
      <w:r w:rsidRPr="00617A52">
        <w:rPr>
          <w:rFonts w:eastAsia="Calibri"/>
          <w:szCs w:val="28"/>
          <w:lang w:eastAsia="uk-UA"/>
        </w:rPr>
        <w:t xml:space="preserve">! / T. </w:t>
      </w:r>
      <w:proofErr w:type="spellStart"/>
      <w:r w:rsidRPr="00617A52">
        <w:rPr>
          <w:rFonts w:eastAsia="Calibri"/>
          <w:szCs w:val="28"/>
          <w:lang w:eastAsia="uk-UA"/>
        </w:rPr>
        <w:t>Lachev</w:t>
      </w:r>
      <w:proofErr w:type="spellEnd"/>
      <w:r w:rsidRPr="00617A52">
        <w:rPr>
          <w:rFonts w:eastAsia="Calibri"/>
          <w:szCs w:val="28"/>
          <w:lang w:eastAsia="uk-UA"/>
        </w:rPr>
        <w:t xml:space="preserve">. — USA: </w:t>
      </w:r>
      <w:proofErr w:type="spellStart"/>
      <w:r w:rsidRPr="00617A52">
        <w:rPr>
          <w:rFonts w:eastAsia="Calibri"/>
          <w:szCs w:val="28"/>
          <w:lang w:eastAsia="uk-UA"/>
        </w:rPr>
        <w:t>Prologika</w:t>
      </w:r>
      <w:proofErr w:type="spellEnd"/>
      <w:r w:rsidRPr="00617A52">
        <w:rPr>
          <w:rFonts w:eastAsia="Calibri"/>
          <w:szCs w:val="28"/>
          <w:lang w:eastAsia="uk-UA"/>
        </w:rPr>
        <w:t xml:space="preserve"> </w:t>
      </w:r>
      <w:proofErr w:type="spellStart"/>
      <w:r w:rsidRPr="00617A52">
        <w:rPr>
          <w:rFonts w:eastAsia="Calibri"/>
          <w:szCs w:val="28"/>
          <w:lang w:eastAsia="uk-UA"/>
        </w:rPr>
        <w:t>Press</w:t>
      </w:r>
      <w:proofErr w:type="spellEnd"/>
      <w:r w:rsidRPr="00617A52">
        <w:rPr>
          <w:rFonts w:eastAsia="Calibri"/>
          <w:szCs w:val="28"/>
          <w:lang w:eastAsia="uk-UA"/>
        </w:rPr>
        <w:t>, 2022. — 571 p.</w:t>
      </w:r>
    </w:p>
    <w:p w14:paraId="28B1D129" w14:textId="6E3DA65C"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 xml:space="preserve">Microsoft </w:t>
      </w:r>
      <w:proofErr w:type="spellStart"/>
      <w:r w:rsidRPr="00617A52">
        <w:rPr>
          <w:rFonts w:eastAsia="Calibri"/>
          <w:szCs w:val="28"/>
          <w:lang w:eastAsia="uk-UA"/>
        </w:rPr>
        <w:t>Learn</w:t>
      </w:r>
      <w:proofErr w:type="spellEnd"/>
      <w:r w:rsidRPr="00617A52">
        <w:rPr>
          <w:rFonts w:eastAsia="Calibri"/>
          <w:szCs w:val="28"/>
          <w:lang w:eastAsia="uk-UA"/>
        </w:rPr>
        <w:t xml:space="preserve">. </w:t>
      </w:r>
      <w:proofErr w:type="spellStart"/>
      <w:r w:rsidRPr="00617A52">
        <w:rPr>
          <w:rFonts w:eastAsia="Calibri"/>
          <w:szCs w:val="28"/>
          <w:lang w:eastAsia="uk-UA"/>
        </w:rPr>
        <w:t>Get</w:t>
      </w:r>
      <w:proofErr w:type="spellEnd"/>
      <w:r w:rsidRPr="00617A52">
        <w:rPr>
          <w:rFonts w:eastAsia="Calibri"/>
          <w:szCs w:val="28"/>
          <w:lang w:eastAsia="uk-UA"/>
        </w:rPr>
        <w:t xml:space="preserve"> </w:t>
      </w:r>
      <w:proofErr w:type="spellStart"/>
      <w:r w:rsidRPr="00617A52">
        <w:rPr>
          <w:rFonts w:eastAsia="Calibri"/>
          <w:szCs w:val="28"/>
          <w:lang w:eastAsia="uk-UA"/>
        </w:rPr>
        <w:t>started</w:t>
      </w:r>
      <w:proofErr w:type="spellEnd"/>
      <w:r w:rsidRPr="00617A52">
        <w:rPr>
          <w:rFonts w:eastAsia="Calibri"/>
          <w:szCs w:val="28"/>
          <w:lang w:eastAsia="uk-UA"/>
        </w:rPr>
        <w:t xml:space="preserve"> </w:t>
      </w:r>
      <w:proofErr w:type="spellStart"/>
      <w:r w:rsidRPr="00617A52">
        <w:rPr>
          <w:rFonts w:eastAsia="Calibri"/>
          <w:szCs w:val="28"/>
          <w:lang w:eastAsia="uk-UA"/>
        </w:rPr>
        <w:t>building</w:t>
      </w:r>
      <w:proofErr w:type="spellEnd"/>
      <w:r w:rsidRPr="00617A52">
        <w:rPr>
          <w:rFonts w:eastAsia="Calibri"/>
          <w:szCs w:val="28"/>
          <w:lang w:eastAsia="uk-UA"/>
        </w:rPr>
        <w:t xml:space="preserve"> </w:t>
      </w:r>
      <w:proofErr w:type="spellStart"/>
      <w:r w:rsidRPr="00617A52">
        <w:rPr>
          <w:rFonts w:eastAsia="Calibri"/>
          <w:szCs w:val="28"/>
          <w:lang w:eastAsia="uk-UA"/>
        </w:rPr>
        <w:t>with</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online</w:t>
      </w:r>
      <w:proofErr w:type="spellEnd"/>
      <w:r w:rsidRPr="00617A52">
        <w:rPr>
          <w:rFonts w:eastAsia="Calibri"/>
          <w:szCs w:val="28"/>
          <w:lang w:eastAsia="uk-UA"/>
        </w:rPr>
        <w:t xml:space="preserve">]. URL: </w:t>
      </w:r>
      <w:hyperlink r:id="rId27" w:tgtFrame="_new" w:history="1">
        <w:r w:rsidRPr="00617A52">
          <w:rPr>
            <w:rStyle w:val="a5"/>
            <w:rFonts w:eastAsia="Calibri"/>
            <w:color w:val="auto"/>
            <w:szCs w:val="28"/>
            <w:lang w:eastAsia="uk-UA"/>
          </w:rPr>
          <w:t>https://learn.microsoft.com/en-us/training/modules/get-started-with-power-bi/</w:t>
        </w:r>
      </w:hyperlink>
    </w:p>
    <w:p w14:paraId="48B1DC73" w14:textId="09150E52"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O'Connor</w:t>
      </w:r>
      <w:proofErr w:type="spellEnd"/>
      <w:r w:rsidRPr="00617A52">
        <w:rPr>
          <w:rFonts w:eastAsia="Calibri"/>
          <w:szCs w:val="28"/>
          <w:lang w:eastAsia="uk-UA"/>
        </w:rPr>
        <w:t xml:space="preserve">, E. Microsoft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Dashboards</w:t>
      </w:r>
      <w:proofErr w:type="spellEnd"/>
      <w:r w:rsidRPr="00617A52">
        <w:rPr>
          <w:rFonts w:eastAsia="Calibri"/>
          <w:szCs w:val="28"/>
          <w:lang w:eastAsia="uk-UA"/>
        </w:rPr>
        <w:t xml:space="preserve"> </w:t>
      </w:r>
      <w:proofErr w:type="spellStart"/>
      <w:r w:rsidRPr="00617A52">
        <w:rPr>
          <w:rFonts w:eastAsia="Calibri"/>
          <w:szCs w:val="28"/>
          <w:lang w:eastAsia="uk-UA"/>
        </w:rPr>
        <w:t>Step</w:t>
      </w:r>
      <w:proofErr w:type="spellEnd"/>
      <w:r w:rsidRPr="00617A52">
        <w:rPr>
          <w:rFonts w:eastAsia="Calibri"/>
          <w:szCs w:val="28"/>
          <w:lang w:eastAsia="uk-UA"/>
        </w:rPr>
        <w:t xml:space="preserve"> </w:t>
      </w:r>
      <w:proofErr w:type="spellStart"/>
      <w:r w:rsidRPr="00617A52">
        <w:rPr>
          <w:rFonts w:eastAsia="Calibri"/>
          <w:szCs w:val="28"/>
          <w:lang w:eastAsia="uk-UA"/>
        </w:rPr>
        <w:t>by</w:t>
      </w:r>
      <w:proofErr w:type="spellEnd"/>
      <w:r w:rsidRPr="00617A52">
        <w:rPr>
          <w:rFonts w:eastAsia="Calibri"/>
          <w:szCs w:val="28"/>
          <w:lang w:eastAsia="uk-UA"/>
        </w:rPr>
        <w:t xml:space="preserve"> </w:t>
      </w:r>
      <w:proofErr w:type="spellStart"/>
      <w:r w:rsidRPr="00617A52">
        <w:rPr>
          <w:rFonts w:eastAsia="Calibri"/>
          <w:szCs w:val="28"/>
          <w:lang w:eastAsia="uk-UA"/>
        </w:rPr>
        <w:t>Step</w:t>
      </w:r>
      <w:proofErr w:type="spellEnd"/>
      <w:r w:rsidRPr="00617A52">
        <w:rPr>
          <w:rFonts w:eastAsia="Calibri"/>
          <w:szCs w:val="28"/>
          <w:lang w:eastAsia="uk-UA"/>
        </w:rPr>
        <w:t xml:space="preserve"> / E. </w:t>
      </w:r>
      <w:proofErr w:type="spellStart"/>
      <w:r w:rsidRPr="00617A52">
        <w:rPr>
          <w:rFonts w:eastAsia="Calibri"/>
          <w:szCs w:val="28"/>
          <w:lang w:eastAsia="uk-UA"/>
        </w:rPr>
        <w:t>O'Connor</w:t>
      </w:r>
      <w:proofErr w:type="spellEnd"/>
      <w:r w:rsidRPr="00617A52">
        <w:rPr>
          <w:rFonts w:eastAsia="Calibri"/>
          <w:szCs w:val="28"/>
          <w:lang w:eastAsia="uk-UA"/>
        </w:rPr>
        <w:t xml:space="preserve">. — USA: </w:t>
      </w:r>
      <w:proofErr w:type="spellStart"/>
      <w:r w:rsidRPr="00617A52">
        <w:rPr>
          <w:rFonts w:eastAsia="Calibri"/>
          <w:szCs w:val="28"/>
          <w:lang w:eastAsia="uk-UA"/>
        </w:rPr>
        <w:t>Pearson</w:t>
      </w:r>
      <w:proofErr w:type="spellEnd"/>
      <w:r w:rsidRPr="00617A52">
        <w:rPr>
          <w:rFonts w:eastAsia="Calibri"/>
          <w:szCs w:val="28"/>
          <w:lang w:eastAsia="uk-UA"/>
        </w:rPr>
        <w:t xml:space="preserve"> </w:t>
      </w:r>
      <w:proofErr w:type="spellStart"/>
      <w:r w:rsidRPr="00617A52">
        <w:rPr>
          <w:rFonts w:eastAsia="Calibri"/>
          <w:szCs w:val="28"/>
          <w:lang w:eastAsia="uk-UA"/>
        </w:rPr>
        <w:t>Education</w:t>
      </w:r>
      <w:proofErr w:type="spellEnd"/>
      <w:r w:rsidRPr="00617A52">
        <w:rPr>
          <w:rFonts w:eastAsia="Calibri"/>
          <w:szCs w:val="28"/>
          <w:lang w:eastAsia="uk-UA"/>
        </w:rPr>
        <w:t xml:space="preserve">, </w:t>
      </w:r>
      <w:proofErr w:type="spellStart"/>
      <w:r w:rsidRPr="00617A52">
        <w:rPr>
          <w:rFonts w:eastAsia="Calibri"/>
          <w:szCs w:val="28"/>
          <w:lang w:eastAsia="uk-UA"/>
        </w:rPr>
        <w:t>Inc</w:t>
      </w:r>
      <w:proofErr w:type="spellEnd"/>
      <w:r w:rsidRPr="00617A52">
        <w:rPr>
          <w:rFonts w:eastAsia="Calibri"/>
          <w:szCs w:val="28"/>
          <w:lang w:eastAsia="uk-UA"/>
        </w:rPr>
        <w:t>, 2019. — 304 p.</w:t>
      </w:r>
    </w:p>
    <w:p w14:paraId="6A62F759" w14:textId="60D9C344"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Russo</w:t>
      </w:r>
      <w:proofErr w:type="spellEnd"/>
      <w:r w:rsidRPr="00617A52">
        <w:rPr>
          <w:rFonts w:eastAsia="Calibri"/>
          <w:szCs w:val="28"/>
          <w:lang w:eastAsia="uk-UA"/>
        </w:rPr>
        <w:t xml:space="preserve">, M.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Analysis</w:t>
      </w:r>
      <w:proofErr w:type="spellEnd"/>
      <w:r w:rsidRPr="00617A52">
        <w:rPr>
          <w:rFonts w:eastAsia="Calibri"/>
          <w:szCs w:val="28"/>
          <w:lang w:eastAsia="uk-UA"/>
        </w:rPr>
        <w:t xml:space="preserve"> </w:t>
      </w:r>
      <w:proofErr w:type="spellStart"/>
      <w:r w:rsidRPr="00617A52">
        <w:rPr>
          <w:rFonts w:eastAsia="Calibri"/>
          <w:szCs w:val="28"/>
          <w:lang w:eastAsia="uk-UA"/>
        </w:rPr>
        <w:t>with</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and</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w:t>
      </w:r>
      <w:proofErr w:type="spellStart"/>
      <w:r w:rsidRPr="00617A52">
        <w:rPr>
          <w:rFonts w:eastAsia="Calibri"/>
          <w:szCs w:val="28"/>
          <w:lang w:eastAsia="uk-UA"/>
        </w:rPr>
        <w:t>Pivot</w:t>
      </w:r>
      <w:proofErr w:type="spellEnd"/>
      <w:r w:rsidRPr="00617A52">
        <w:rPr>
          <w:rFonts w:eastAsia="Calibri"/>
          <w:szCs w:val="28"/>
          <w:lang w:eastAsia="uk-UA"/>
        </w:rPr>
        <w:t xml:space="preserve"> </w:t>
      </w:r>
      <w:proofErr w:type="spellStart"/>
      <w:r w:rsidRPr="00617A52">
        <w:rPr>
          <w:rFonts w:eastAsia="Calibri"/>
          <w:szCs w:val="28"/>
          <w:lang w:eastAsia="uk-UA"/>
        </w:rPr>
        <w:t>for</w:t>
      </w:r>
      <w:proofErr w:type="spellEnd"/>
      <w:r w:rsidRPr="00617A52">
        <w:rPr>
          <w:rFonts w:eastAsia="Calibri"/>
          <w:szCs w:val="28"/>
          <w:lang w:eastAsia="uk-UA"/>
        </w:rPr>
        <w:t xml:space="preserve"> Excel / M. </w:t>
      </w:r>
      <w:proofErr w:type="spellStart"/>
      <w:r w:rsidRPr="00617A52">
        <w:rPr>
          <w:rFonts w:eastAsia="Calibri"/>
          <w:szCs w:val="28"/>
          <w:lang w:eastAsia="uk-UA"/>
        </w:rPr>
        <w:t>Russo</w:t>
      </w:r>
      <w:proofErr w:type="spellEnd"/>
      <w:r w:rsidRPr="00617A52">
        <w:rPr>
          <w:rFonts w:eastAsia="Calibri"/>
          <w:szCs w:val="28"/>
          <w:lang w:eastAsia="uk-UA"/>
        </w:rPr>
        <w:t xml:space="preserve">, A. </w:t>
      </w:r>
      <w:proofErr w:type="spellStart"/>
      <w:r w:rsidRPr="00617A52">
        <w:rPr>
          <w:rFonts w:eastAsia="Calibri"/>
          <w:szCs w:val="28"/>
          <w:lang w:eastAsia="uk-UA"/>
        </w:rPr>
        <w:t>Ferrari</w:t>
      </w:r>
      <w:proofErr w:type="spellEnd"/>
      <w:r w:rsidRPr="00617A52">
        <w:rPr>
          <w:rFonts w:eastAsia="Calibri"/>
          <w:szCs w:val="28"/>
          <w:lang w:eastAsia="uk-UA"/>
        </w:rPr>
        <w:t xml:space="preserve">. — </w:t>
      </w:r>
      <w:proofErr w:type="spellStart"/>
      <w:r w:rsidRPr="00617A52">
        <w:rPr>
          <w:rFonts w:eastAsia="Calibri"/>
          <w:szCs w:val="28"/>
          <w:lang w:eastAsia="uk-UA"/>
        </w:rPr>
        <w:t>Redmond</w:t>
      </w:r>
      <w:proofErr w:type="spellEnd"/>
      <w:r w:rsidRPr="00617A52">
        <w:rPr>
          <w:rFonts w:eastAsia="Calibri"/>
          <w:szCs w:val="28"/>
          <w:lang w:eastAsia="uk-UA"/>
        </w:rPr>
        <w:t xml:space="preserve">: Microsoft </w:t>
      </w:r>
      <w:proofErr w:type="spellStart"/>
      <w:r w:rsidRPr="00617A52">
        <w:rPr>
          <w:rFonts w:eastAsia="Calibri"/>
          <w:szCs w:val="28"/>
          <w:lang w:eastAsia="uk-UA"/>
        </w:rPr>
        <w:t>Press</w:t>
      </w:r>
      <w:proofErr w:type="spellEnd"/>
      <w:r w:rsidRPr="00617A52">
        <w:rPr>
          <w:rFonts w:eastAsia="Calibri"/>
          <w:szCs w:val="28"/>
          <w:lang w:eastAsia="uk-UA"/>
        </w:rPr>
        <w:t>, 2017. — 256 p.</w:t>
      </w:r>
    </w:p>
    <w:p w14:paraId="71B80DC9" w14:textId="53C6C9E5"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Knight</w:t>
      </w:r>
      <w:proofErr w:type="spellEnd"/>
      <w:r w:rsidRPr="00617A52">
        <w:rPr>
          <w:rFonts w:eastAsia="Calibri"/>
          <w:szCs w:val="28"/>
          <w:lang w:eastAsia="uk-UA"/>
        </w:rPr>
        <w:t xml:space="preserve">, D.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Quick</w:t>
      </w:r>
      <w:proofErr w:type="spellEnd"/>
      <w:r w:rsidRPr="00617A52">
        <w:rPr>
          <w:rFonts w:eastAsia="Calibri"/>
          <w:szCs w:val="28"/>
          <w:lang w:eastAsia="uk-UA"/>
        </w:rPr>
        <w:t xml:space="preserve"> </w:t>
      </w:r>
      <w:proofErr w:type="spellStart"/>
      <w:r w:rsidRPr="00617A52">
        <w:rPr>
          <w:rFonts w:eastAsia="Calibri"/>
          <w:szCs w:val="28"/>
          <w:lang w:eastAsia="uk-UA"/>
        </w:rPr>
        <w:t>Start</w:t>
      </w:r>
      <w:proofErr w:type="spellEnd"/>
      <w:r w:rsidRPr="00617A52">
        <w:rPr>
          <w:rFonts w:eastAsia="Calibri"/>
          <w:szCs w:val="28"/>
          <w:lang w:eastAsia="uk-UA"/>
        </w:rPr>
        <w:t xml:space="preserve"> </w:t>
      </w:r>
      <w:proofErr w:type="spellStart"/>
      <w:r w:rsidRPr="00617A52">
        <w:rPr>
          <w:rFonts w:eastAsia="Calibri"/>
          <w:szCs w:val="28"/>
          <w:lang w:eastAsia="uk-UA"/>
        </w:rPr>
        <w:t>Guide</w:t>
      </w:r>
      <w:proofErr w:type="spellEnd"/>
      <w:r w:rsidRPr="00617A52">
        <w:rPr>
          <w:rFonts w:eastAsia="Calibri"/>
          <w:szCs w:val="28"/>
          <w:lang w:eastAsia="uk-UA"/>
        </w:rPr>
        <w:t xml:space="preserve"> / D. </w:t>
      </w:r>
      <w:proofErr w:type="spellStart"/>
      <w:r w:rsidRPr="00617A52">
        <w:rPr>
          <w:rFonts w:eastAsia="Calibri"/>
          <w:szCs w:val="28"/>
          <w:lang w:eastAsia="uk-UA"/>
        </w:rPr>
        <w:t>Knight</w:t>
      </w:r>
      <w:proofErr w:type="spellEnd"/>
      <w:r w:rsidRPr="00617A52">
        <w:rPr>
          <w:rFonts w:eastAsia="Calibri"/>
          <w:szCs w:val="28"/>
          <w:lang w:eastAsia="uk-UA"/>
        </w:rPr>
        <w:t xml:space="preserve">, M. </w:t>
      </w:r>
      <w:proofErr w:type="spellStart"/>
      <w:r w:rsidRPr="00617A52">
        <w:rPr>
          <w:rFonts w:eastAsia="Calibri"/>
          <w:szCs w:val="28"/>
          <w:lang w:eastAsia="uk-UA"/>
        </w:rPr>
        <w:t>Pearson</w:t>
      </w:r>
      <w:proofErr w:type="spellEnd"/>
      <w:r w:rsidRPr="00617A52">
        <w:rPr>
          <w:rFonts w:eastAsia="Calibri"/>
          <w:szCs w:val="28"/>
          <w:lang w:eastAsia="uk-UA"/>
        </w:rPr>
        <w:t xml:space="preserve">, M. </w:t>
      </w:r>
      <w:proofErr w:type="spellStart"/>
      <w:r w:rsidRPr="00617A52">
        <w:rPr>
          <w:rFonts w:eastAsia="Calibri"/>
          <w:szCs w:val="28"/>
          <w:lang w:eastAsia="uk-UA"/>
        </w:rPr>
        <w:t>Quintana</w:t>
      </w:r>
      <w:proofErr w:type="spellEnd"/>
      <w:r w:rsidRPr="00617A52">
        <w:rPr>
          <w:rFonts w:eastAsia="Calibri"/>
          <w:szCs w:val="28"/>
          <w:lang w:eastAsia="uk-UA"/>
        </w:rPr>
        <w:t xml:space="preserve"> — </w:t>
      </w:r>
      <w:proofErr w:type="spellStart"/>
      <w:r w:rsidRPr="00617A52">
        <w:rPr>
          <w:rFonts w:eastAsia="Calibri"/>
          <w:szCs w:val="28"/>
          <w:lang w:eastAsia="uk-UA"/>
        </w:rPr>
        <w:t>Hoboken</w:t>
      </w:r>
      <w:proofErr w:type="spellEnd"/>
      <w:r w:rsidRPr="00617A52">
        <w:rPr>
          <w:rFonts w:eastAsia="Calibri"/>
          <w:szCs w:val="28"/>
          <w:lang w:eastAsia="uk-UA"/>
        </w:rPr>
        <w:t xml:space="preserve">: </w:t>
      </w:r>
      <w:proofErr w:type="spellStart"/>
      <w:r w:rsidRPr="00617A52">
        <w:rPr>
          <w:rFonts w:eastAsia="Calibri"/>
          <w:szCs w:val="28"/>
          <w:lang w:eastAsia="uk-UA"/>
        </w:rPr>
        <w:t>John</w:t>
      </w:r>
      <w:proofErr w:type="spellEnd"/>
      <w:r w:rsidRPr="00617A52">
        <w:rPr>
          <w:rFonts w:eastAsia="Calibri"/>
          <w:szCs w:val="28"/>
          <w:lang w:eastAsia="uk-UA"/>
        </w:rPr>
        <w:t xml:space="preserve"> </w:t>
      </w:r>
      <w:proofErr w:type="spellStart"/>
      <w:r w:rsidRPr="00617A52">
        <w:rPr>
          <w:rFonts w:eastAsia="Calibri"/>
          <w:szCs w:val="28"/>
          <w:lang w:eastAsia="uk-UA"/>
        </w:rPr>
        <w:t>Wiley</w:t>
      </w:r>
      <w:proofErr w:type="spellEnd"/>
      <w:r w:rsidRPr="00617A52">
        <w:rPr>
          <w:rFonts w:eastAsia="Calibri"/>
          <w:szCs w:val="28"/>
          <w:lang w:eastAsia="uk-UA"/>
        </w:rPr>
        <w:t xml:space="preserve"> &amp; </w:t>
      </w:r>
      <w:proofErr w:type="spellStart"/>
      <w:r w:rsidRPr="00617A52">
        <w:rPr>
          <w:rFonts w:eastAsia="Calibri"/>
          <w:szCs w:val="28"/>
          <w:lang w:eastAsia="uk-UA"/>
        </w:rPr>
        <w:t>Sons</w:t>
      </w:r>
      <w:proofErr w:type="spellEnd"/>
      <w:r w:rsidRPr="00617A52">
        <w:rPr>
          <w:rFonts w:eastAsia="Calibri"/>
          <w:szCs w:val="28"/>
          <w:lang w:eastAsia="uk-UA"/>
        </w:rPr>
        <w:t xml:space="preserve">, </w:t>
      </w:r>
      <w:proofErr w:type="spellStart"/>
      <w:r w:rsidRPr="00617A52">
        <w:rPr>
          <w:rFonts w:eastAsia="Calibri"/>
          <w:szCs w:val="28"/>
          <w:lang w:eastAsia="uk-UA"/>
        </w:rPr>
        <w:t>Inc</w:t>
      </w:r>
      <w:proofErr w:type="spellEnd"/>
      <w:r w:rsidRPr="00617A52">
        <w:rPr>
          <w:rFonts w:eastAsia="Calibri"/>
          <w:szCs w:val="28"/>
          <w:lang w:eastAsia="uk-UA"/>
        </w:rPr>
        <w:t>, 2018. — 200 p.</w:t>
      </w:r>
    </w:p>
    <w:p w14:paraId="3CF5CCE8" w14:textId="70BBF5A8"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Aspin</w:t>
      </w:r>
      <w:proofErr w:type="spellEnd"/>
      <w:r w:rsidRPr="00617A52">
        <w:rPr>
          <w:rFonts w:eastAsia="Calibri"/>
          <w:szCs w:val="28"/>
          <w:lang w:eastAsia="uk-UA"/>
        </w:rPr>
        <w:t xml:space="preserve">, A. </w:t>
      </w:r>
      <w:proofErr w:type="spellStart"/>
      <w:r w:rsidRPr="00617A52">
        <w:rPr>
          <w:rFonts w:eastAsia="Calibri"/>
          <w:szCs w:val="28"/>
          <w:lang w:eastAsia="uk-UA"/>
        </w:rPr>
        <w:t>Pro</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Desktop</w:t>
      </w:r>
      <w:proofErr w:type="spellEnd"/>
      <w:r w:rsidRPr="00617A52">
        <w:rPr>
          <w:rFonts w:eastAsia="Calibri"/>
          <w:szCs w:val="28"/>
          <w:lang w:eastAsia="uk-UA"/>
        </w:rPr>
        <w:t xml:space="preserve"> / A. </w:t>
      </w:r>
      <w:proofErr w:type="spellStart"/>
      <w:r w:rsidRPr="00617A52">
        <w:rPr>
          <w:rFonts w:eastAsia="Calibri"/>
          <w:szCs w:val="28"/>
          <w:lang w:eastAsia="uk-UA"/>
        </w:rPr>
        <w:t>Aspin</w:t>
      </w:r>
      <w:proofErr w:type="spellEnd"/>
      <w:r w:rsidRPr="00617A52">
        <w:rPr>
          <w:rFonts w:eastAsia="Calibri"/>
          <w:szCs w:val="28"/>
          <w:lang w:eastAsia="uk-UA"/>
        </w:rPr>
        <w:t xml:space="preserve">. — </w:t>
      </w:r>
      <w:proofErr w:type="spellStart"/>
      <w:r w:rsidRPr="00617A52">
        <w:rPr>
          <w:rFonts w:eastAsia="Calibri"/>
          <w:szCs w:val="28"/>
          <w:lang w:eastAsia="uk-UA"/>
        </w:rPr>
        <w:t>Staffordshire</w:t>
      </w:r>
      <w:proofErr w:type="spellEnd"/>
      <w:r w:rsidRPr="00617A52">
        <w:rPr>
          <w:rFonts w:eastAsia="Calibri"/>
          <w:szCs w:val="28"/>
          <w:lang w:eastAsia="uk-UA"/>
        </w:rPr>
        <w:t xml:space="preserve">: </w:t>
      </w:r>
      <w:proofErr w:type="spellStart"/>
      <w:r w:rsidRPr="00617A52">
        <w:rPr>
          <w:rFonts w:eastAsia="Calibri"/>
          <w:szCs w:val="28"/>
          <w:lang w:eastAsia="uk-UA"/>
        </w:rPr>
        <w:t>Apress</w:t>
      </w:r>
      <w:proofErr w:type="spellEnd"/>
      <w:r w:rsidRPr="00617A52">
        <w:rPr>
          <w:rFonts w:eastAsia="Calibri"/>
          <w:szCs w:val="28"/>
          <w:lang w:eastAsia="uk-UA"/>
        </w:rPr>
        <w:t>, 2020. — 932 p.</w:t>
      </w:r>
    </w:p>
    <w:p w14:paraId="7835C14E" w14:textId="736A7149"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Балабанов</w:t>
      </w:r>
      <w:proofErr w:type="spellEnd"/>
      <w:r w:rsidRPr="00617A52">
        <w:rPr>
          <w:rFonts w:eastAsia="Calibri"/>
          <w:szCs w:val="28"/>
          <w:lang w:eastAsia="uk-UA"/>
        </w:rPr>
        <w:t xml:space="preserve"> С. О. Аналітика великих даних: принципи, напрями і задачі (огляд) / Проблеми програмування. — 2019. — № 2. — С. 47-68. — </w:t>
      </w:r>
      <w:proofErr w:type="spellStart"/>
      <w:r w:rsidRPr="00617A52">
        <w:rPr>
          <w:rFonts w:eastAsia="Calibri"/>
          <w:szCs w:val="28"/>
          <w:lang w:eastAsia="uk-UA"/>
        </w:rPr>
        <w:t>Бібліогр</w:t>
      </w:r>
      <w:proofErr w:type="spellEnd"/>
      <w:r w:rsidRPr="00617A52">
        <w:rPr>
          <w:rFonts w:eastAsia="Calibri"/>
          <w:szCs w:val="28"/>
          <w:lang w:eastAsia="uk-UA"/>
        </w:rPr>
        <w:t>.: 60 назв.</w:t>
      </w:r>
    </w:p>
    <w:p w14:paraId="4145BC28" w14:textId="4F9D843C"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Powell</w:t>
      </w:r>
      <w:proofErr w:type="spellEnd"/>
      <w:r w:rsidRPr="00617A52">
        <w:rPr>
          <w:rFonts w:eastAsia="Calibri"/>
          <w:szCs w:val="28"/>
          <w:lang w:eastAsia="uk-UA"/>
        </w:rPr>
        <w:t xml:space="preserve">, B. </w:t>
      </w:r>
      <w:proofErr w:type="spellStart"/>
      <w:r w:rsidRPr="00617A52">
        <w:rPr>
          <w:rFonts w:eastAsia="Calibri"/>
          <w:szCs w:val="28"/>
          <w:lang w:eastAsia="uk-UA"/>
        </w:rPr>
        <w:t>Mastering</w:t>
      </w:r>
      <w:proofErr w:type="spellEnd"/>
      <w:r w:rsidRPr="00617A52">
        <w:rPr>
          <w:rFonts w:eastAsia="Calibri"/>
          <w:szCs w:val="28"/>
          <w:lang w:eastAsia="uk-UA"/>
        </w:rPr>
        <w:t xml:space="preserve"> Microsoft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Expert</w:t>
      </w:r>
      <w:proofErr w:type="spellEnd"/>
      <w:r w:rsidRPr="00617A52">
        <w:rPr>
          <w:rFonts w:eastAsia="Calibri"/>
          <w:szCs w:val="28"/>
          <w:lang w:eastAsia="uk-UA"/>
        </w:rPr>
        <w:t xml:space="preserve"> </w:t>
      </w:r>
      <w:proofErr w:type="spellStart"/>
      <w:r w:rsidRPr="00617A52">
        <w:rPr>
          <w:rFonts w:eastAsia="Calibri"/>
          <w:szCs w:val="28"/>
          <w:lang w:eastAsia="uk-UA"/>
        </w:rPr>
        <w:t>techniques</w:t>
      </w:r>
      <w:proofErr w:type="spellEnd"/>
      <w:r w:rsidRPr="00617A52">
        <w:rPr>
          <w:rFonts w:eastAsia="Calibri"/>
          <w:szCs w:val="28"/>
          <w:lang w:eastAsia="uk-UA"/>
        </w:rPr>
        <w:t xml:space="preserve"> </w:t>
      </w:r>
      <w:proofErr w:type="spellStart"/>
      <w:r w:rsidRPr="00617A52">
        <w:rPr>
          <w:rFonts w:eastAsia="Calibri"/>
          <w:szCs w:val="28"/>
          <w:lang w:eastAsia="uk-UA"/>
        </w:rPr>
        <w:t>for</w:t>
      </w:r>
      <w:proofErr w:type="spellEnd"/>
      <w:r w:rsidRPr="00617A52">
        <w:rPr>
          <w:rFonts w:eastAsia="Calibri"/>
          <w:szCs w:val="28"/>
          <w:lang w:eastAsia="uk-UA"/>
        </w:rPr>
        <w:t xml:space="preserve"> </w:t>
      </w:r>
      <w:proofErr w:type="spellStart"/>
      <w:r w:rsidRPr="00617A52">
        <w:rPr>
          <w:rFonts w:eastAsia="Calibri"/>
          <w:szCs w:val="28"/>
          <w:lang w:eastAsia="uk-UA"/>
        </w:rPr>
        <w:t>effective</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analytics</w:t>
      </w:r>
      <w:proofErr w:type="spellEnd"/>
      <w:r w:rsidRPr="00617A52">
        <w:rPr>
          <w:rFonts w:eastAsia="Calibri"/>
          <w:szCs w:val="28"/>
          <w:lang w:eastAsia="uk-UA"/>
        </w:rPr>
        <w:t xml:space="preserve"> </w:t>
      </w:r>
      <w:proofErr w:type="spellStart"/>
      <w:r w:rsidRPr="00617A52">
        <w:rPr>
          <w:rFonts w:eastAsia="Calibri"/>
          <w:szCs w:val="28"/>
          <w:lang w:eastAsia="uk-UA"/>
        </w:rPr>
        <w:t>and</w:t>
      </w:r>
      <w:proofErr w:type="spellEnd"/>
      <w:r w:rsidRPr="00617A52">
        <w:rPr>
          <w:rFonts w:eastAsia="Calibri"/>
          <w:szCs w:val="28"/>
          <w:lang w:eastAsia="uk-UA"/>
        </w:rPr>
        <w:t xml:space="preserve"> </w:t>
      </w:r>
      <w:proofErr w:type="spellStart"/>
      <w:r w:rsidRPr="00617A52">
        <w:rPr>
          <w:rFonts w:eastAsia="Calibri"/>
          <w:szCs w:val="28"/>
          <w:lang w:eastAsia="uk-UA"/>
        </w:rPr>
        <w:t>business</w:t>
      </w:r>
      <w:proofErr w:type="spellEnd"/>
      <w:r w:rsidRPr="00617A52">
        <w:rPr>
          <w:rFonts w:eastAsia="Calibri"/>
          <w:szCs w:val="28"/>
          <w:lang w:eastAsia="uk-UA"/>
        </w:rPr>
        <w:t xml:space="preserve"> </w:t>
      </w:r>
      <w:proofErr w:type="spellStart"/>
      <w:r w:rsidRPr="00617A52">
        <w:rPr>
          <w:rFonts w:eastAsia="Calibri"/>
          <w:szCs w:val="28"/>
          <w:lang w:eastAsia="uk-UA"/>
        </w:rPr>
        <w:t>intelligence</w:t>
      </w:r>
      <w:proofErr w:type="spellEnd"/>
      <w:r w:rsidRPr="00617A52">
        <w:rPr>
          <w:rFonts w:eastAsia="Calibri"/>
          <w:szCs w:val="28"/>
          <w:lang w:eastAsia="uk-UA"/>
        </w:rPr>
        <w:t xml:space="preserve"> / B. </w:t>
      </w:r>
      <w:proofErr w:type="spellStart"/>
      <w:r w:rsidRPr="00617A52">
        <w:rPr>
          <w:rFonts w:eastAsia="Calibri"/>
          <w:szCs w:val="28"/>
          <w:lang w:eastAsia="uk-UA"/>
        </w:rPr>
        <w:t>Powell</w:t>
      </w:r>
      <w:proofErr w:type="spellEnd"/>
      <w:r w:rsidRPr="00617A52">
        <w:rPr>
          <w:rFonts w:eastAsia="Calibri"/>
          <w:szCs w:val="28"/>
          <w:lang w:eastAsia="uk-UA"/>
        </w:rPr>
        <w:t xml:space="preserve">. — </w:t>
      </w:r>
      <w:proofErr w:type="spellStart"/>
      <w:r w:rsidRPr="00617A52">
        <w:rPr>
          <w:rFonts w:eastAsia="Calibri"/>
          <w:szCs w:val="28"/>
          <w:lang w:eastAsia="uk-UA"/>
        </w:rPr>
        <w:t>Birmingham</w:t>
      </w:r>
      <w:proofErr w:type="spellEnd"/>
      <w:r w:rsidRPr="00617A52">
        <w:rPr>
          <w:rFonts w:eastAsia="Calibri"/>
          <w:szCs w:val="28"/>
          <w:lang w:eastAsia="uk-UA"/>
        </w:rPr>
        <w:t xml:space="preserve">: </w:t>
      </w:r>
      <w:proofErr w:type="spellStart"/>
      <w:r w:rsidRPr="00617A52">
        <w:rPr>
          <w:rFonts w:eastAsia="Calibri"/>
          <w:szCs w:val="28"/>
          <w:lang w:eastAsia="uk-UA"/>
        </w:rPr>
        <w:t>John</w:t>
      </w:r>
      <w:proofErr w:type="spellEnd"/>
      <w:r w:rsidRPr="00617A52">
        <w:rPr>
          <w:rFonts w:eastAsia="Calibri"/>
          <w:szCs w:val="28"/>
          <w:lang w:eastAsia="uk-UA"/>
        </w:rPr>
        <w:t xml:space="preserve"> </w:t>
      </w:r>
      <w:proofErr w:type="spellStart"/>
      <w:r w:rsidRPr="00617A52">
        <w:rPr>
          <w:rFonts w:eastAsia="Calibri"/>
          <w:szCs w:val="28"/>
          <w:lang w:eastAsia="uk-UA"/>
        </w:rPr>
        <w:t>Packt</w:t>
      </w:r>
      <w:proofErr w:type="spellEnd"/>
      <w:r w:rsidRPr="00617A52">
        <w:rPr>
          <w:rFonts w:eastAsia="Calibri"/>
          <w:szCs w:val="28"/>
          <w:lang w:eastAsia="uk-UA"/>
        </w:rPr>
        <w:t xml:space="preserve"> </w:t>
      </w:r>
      <w:proofErr w:type="spellStart"/>
      <w:r w:rsidRPr="00617A52">
        <w:rPr>
          <w:rFonts w:eastAsia="Calibri"/>
          <w:szCs w:val="28"/>
          <w:lang w:eastAsia="uk-UA"/>
        </w:rPr>
        <w:t>Publishing</w:t>
      </w:r>
      <w:proofErr w:type="spellEnd"/>
      <w:r w:rsidRPr="00617A52">
        <w:rPr>
          <w:rFonts w:eastAsia="Calibri"/>
          <w:szCs w:val="28"/>
          <w:lang w:eastAsia="uk-UA"/>
        </w:rPr>
        <w:t xml:space="preserve"> </w:t>
      </w:r>
      <w:proofErr w:type="spellStart"/>
      <w:r w:rsidRPr="00617A52">
        <w:rPr>
          <w:rFonts w:eastAsia="Calibri"/>
          <w:szCs w:val="28"/>
          <w:lang w:eastAsia="uk-UA"/>
        </w:rPr>
        <w:t>Ltd</w:t>
      </w:r>
      <w:proofErr w:type="spellEnd"/>
      <w:r w:rsidRPr="00617A52">
        <w:rPr>
          <w:rFonts w:eastAsia="Calibri"/>
          <w:szCs w:val="28"/>
          <w:lang w:eastAsia="uk-UA"/>
        </w:rPr>
        <w:t>., 2018. — 638 p.</w:t>
      </w:r>
    </w:p>
    <w:p w14:paraId="2B5016E3" w14:textId="761A8278"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de</w:t>
      </w:r>
      <w:proofErr w:type="spellEnd"/>
      <w:r w:rsidRPr="00617A52">
        <w:rPr>
          <w:rFonts w:eastAsia="Calibri"/>
          <w:szCs w:val="28"/>
          <w:lang w:eastAsia="uk-UA"/>
        </w:rPr>
        <w:t xml:space="preserve"> </w:t>
      </w:r>
      <w:proofErr w:type="spellStart"/>
      <w:r w:rsidRPr="00617A52">
        <w:rPr>
          <w:rFonts w:eastAsia="Calibri"/>
          <w:szCs w:val="28"/>
          <w:lang w:eastAsia="uk-UA"/>
        </w:rPr>
        <w:t>Jonge</w:t>
      </w:r>
      <w:proofErr w:type="spellEnd"/>
      <w:r w:rsidRPr="00617A52">
        <w:rPr>
          <w:rFonts w:eastAsia="Calibri"/>
          <w:szCs w:val="28"/>
          <w:lang w:eastAsia="uk-UA"/>
        </w:rPr>
        <w:t xml:space="preserve">, K. </w:t>
      </w:r>
      <w:proofErr w:type="spellStart"/>
      <w:r w:rsidRPr="00617A52">
        <w:rPr>
          <w:rFonts w:eastAsia="Calibri"/>
          <w:szCs w:val="28"/>
          <w:lang w:eastAsia="uk-UA"/>
        </w:rPr>
        <w:t>The</w:t>
      </w:r>
      <w:proofErr w:type="spellEnd"/>
      <w:r w:rsidRPr="00617A52">
        <w:rPr>
          <w:rFonts w:eastAsia="Calibri"/>
          <w:szCs w:val="28"/>
          <w:lang w:eastAsia="uk-UA"/>
        </w:rPr>
        <w:t xml:space="preserve"> </w:t>
      </w:r>
      <w:proofErr w:type="spellStart"/>
      <w:r w:rsidRPr="00617A52">
        <w:rPr>
          <w:rFonts w:eastAsia="Calibri"/>
          <w:szCs w:val="28"/>
          <w:lang w:eastAsia="uk-UA"/>
        </w:rPr>
        <w:t>Absolute</w:t>
      </w:r>
      <w:proofErr w:type="spellEnd"/>
      <w:r w:rsidRPr="00617A52">
        <w:rPr>
          <w:rFonts w:eastAsia="Calibri"/>
          <w:szCs w:val="28"/>
          <w:lang w:eastAsia="uk-UA"/>
        </w:rPr>
        <w:t xml:space="preserve"> </w:t>
      </w:r>
      <w:proofErr w:type="spellStart"/>
      <w:r w:rsidRPr="00617A52">
        <w:rPr>
          <w:rFonts w:eastAsia="Calibri"/>
          <w:szCs w:val="28"/>
          <w:lang w:eastAsia="uk-UA"/>
        </w:rPr>
        <w:t>Guide</w:t>
      </w:r>
      <w:proofErr w:type="spellEnd"/>
      <w:r w:rsidRPr="00617A52">
        <w:rPr>
          <w:rFonts w:eastAsia="Calibri"/>
          <w:szCs w:val="28"/>
          <w:lang w:eastAsia="uk-UA"/>
        </w:rPr>
        <w:t xml:space="preserve"> </w:t>
      </w:r>
      <w:proofErr w:type="spellStart"/>
      <w:r w:rsidRPr="00617A52">
        <w:rPr>
          <w:rFonts w:eastAsia="Calibri"/>
          <w:szCs w:val="28"/>
          <w:lang w:eastAsia="uk-UA"/>
        </w:rPr>
        <w:t>to</w:t>
      </w:r>
      <w:proofErr w:type="spellEnd"/>
      <w:r w:rsidRPr="00617A52">
        <w:rPr>
          <w:rFonts w:eastAsia="Calibri"/>
          <w:szCs w:val="28"/>
          <w:lang w:eastAsia="uk-UA"/>
        </w:rPr>
        <w:t xml:space="preserve"> </w:t>
      </w:r>
      <w:proofErr w:type="spellStart"/>
      <w:r w:rsidRPr="00617A52">
        <w:rPr>
          <w:rFonts w:eastAsia="Calibri"/>
          <w:szCs w:val="28"/>
          <w:lang w:eastAsia="uk-UA"/>
        </w:rPr>
        <w:t>Dashboarding</w:t>
      </w:r>
      <w:proofErr w:type="spellEnd"/>
      <w:r w:rsidRPr="00617A52">
        <w:rPr>
          <w:rFonts w:eastAsia="Calibri"/>
          <w:szCs w:val="28"/>
          <w:lang w:eastAsia="uk-UA"/>
        </w:rPr>
        <w:t xml:space="preserve"> </w:t>
      </w:r>
      <w:proofErr w:type="spellStart"/>
      <w:r w:rsidRPr="00617A52">
        <w:rPr>
          <w:rFonts w:eastAsia="Calibri"/>
          <w:szCs w:val="28"/>
          <w:lang w:eastAsia="uk-UA"/>
        </w:rPr>
        <w:t>and</w:t>
      </w:r>
      <w:proofErr w:type="spellEnd"/>
      <w:r w:rsidRPr="00617A52">
        <w:rPr>
          <w:rFonts w:eastAsia="Calibri"/>
          <w:szCs w:val="28"/>
          <w:lang w:eastAsia="uk-UA"/>
        </w:rPr>
        <w:t xml:space="preserve"> </w:t>
      </w:r>
      <w:proofErr w:type="spellStart"/>
      <w:r w:rsidRPr="00617A52">
        <w:rPr>
          <w:rFonts w:eastAsia="Calibri"/>
          <w:szCs w:val="28"/>
          <w:lang w:eastAsia="uk-UA"/>
        </w:rPr>
        <w:t>Reporting</w:t>
      </w:r>
      <w:proofErr w:type="spellEnd"/>
      <w:r w:rsidRPr="00617A52">
        <w:rPr>
          <w:rFonts w:eastAsia="Calibri"/>
          <w:szCs w:val="28"/>
          <w:lang w:eastAsia="uk-UA"/>
        </w:rPr>
        <w:t xml:space="preserve"> </w:t>
      </w:r>
      <w:proofErr w:type="spellStart"/>
      <w:r w:rsidRPr="00617A52">
        <w:rPr>
          <w:rFonts w:eastAsia="Calibri"/>
          <w:szCs w:val="28"/>
          <w:lang w:eastAsia="uk-UA"/>
        </w:rPr>
        <w:t>with</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 K. </w:t>
      </w:r>
      <w:proofErr w:type="spellStart"/>
      <w:r w:rsidRPr="00617A52">
        <w:rPr>
          <w:rFonts w:eastAsia="Calibri"/>
          <w:szCs w:val="28"/>
          <w:lang w:eastAsia="uk-UA"/>
        </w:rPr>
        <w:t>de</w:t>
      </w:r>
      <w:proofErr w:type="spellEnd"/>
      <w:r w:rsidRPr="00617A52">
        <w:rPr>
          <w:rFonts w:eastAsia="Calibri"/>
          <w:szCs w:val="28"/>
          <w:lang w:eastAsia="uk-UA"/>
        </w:rPr>
        <w:t xml:space="preserve"> </w:t>
      </w:r>
      <w:proofErr w:type="spellStart"/>
      <w:r w:rsidRPr="00617A52">
        <w:rPr>
          <w:rFonts w:eastAsia="Calibri"/>
          <w:szCs w:val="28"/>
          <w:lang w:eastAsia="uk-UA"/>
        </w:rPr>
        <w:t>Jonge</w:t>
      </w:r>
      <w:proofErr w:type="spellEnd"/>
      <w:r w:rsidRPr="00617A52">
        <w:rPr>
          <w:rFonts w:eastAsia="Calibri"/>
          <w:szCs w:val="28"/>
          <w:lang w:eastAsia="uk-UA"/>
        </w:rPr>
        <w:t xml:space="preserve">. — </w:t>
      </w:r>
      <w:proofErr w:type="spellStart"/>
      <w:r w:rsidRPr="00617A52">
        <w:rPr>
          <w:rFonts w:eastAsia="Calibri"/>
          <w:szCs w:val="28"/>
          <w:lang w:eastAsia="uk-UA"/>
        </w:rPr>
        <w:t>Chicago</w:t>
      </w:r>
      <w:proofErr w:type="spellEnd"/>
      <w:r w:rsidRPr="00617A52">
        <w:rPr>
          <w:rFonts w:eastAsia="Calibri"/>
          <w:szCs w:val="28"/>
          <w:lang w:eastAsia="uk-UA"/>
        </w:rPr>
        <w:t xml:space="preserve">: </w:t>
      </w:r>
      <w:proofErr w:type="spellStart"/>
      <w:r w:rsidRPr="00617A52">
        <w:rPr>
          <w:rFonts w:eastAsia="Calibri"/>
          <w:szCs w:val="28"/>
          <w:lang w:eastAsia="uk-UA"/>
        </w:rPr>
        <w:t>Independent</w:t>
      </w:r>
      <w:proofErr w:type="spellEnd"/>
      <w:r w:rsidRPr="00617A52">
        <w:rPr>
          <w:rFonts w:eastAsia="Calibri"/>
          <w:szCs w:val="28"/>
          <w:lang w:eastAsia="uk-UA"/>
        </w:rPr>
        <w:t xml:space="preserve"> </w:t>
      </w:r>
      <w:proofErr w:type="spellStart"/>
      <w:r w:rsidRPr="00617A52">
        <w:rPr>
          <w:rFonts w:eastAsia="Calibri"/>
          <w:szCs w:val="28"/>
          <w:lang w:eastAsia="uk-UA"/>
        </w:rPr>
        <w:t>Publishers</w:t>
      </w:r>
      <w:proofErr w:type="spellEnd"/>
      <w:r w:rsidRPr="00617A52">
        <w:rPr>
          <w:rFonts w:eastAsia="Calibri"/>
          <w:szCs w:val="28"/>
          <w:lang w:eastAsia="uk-UA"/>
        </w:rPr>
        <w:t xml:space="preserve"> </w:t>
      </w:r>
      <w:proofErr w:type="spellStart"/>
      <w:r w:rsidRPr="00617A52">
        <w:rPr>
          <w:rFonts w:eastAsia="Calibri"/>
          <w:szCs w:val="28"/>
          <w:lang w:eastAsia="uk-UA"/>
        </w:rPr>
        <w:t>Group</w:t>
      </w:r>
      <w:proofErr w:type="spellEnd"/>
      <w:r w:rsidRPr="00617A52">
        <w:rPr>
          <w:rFonts w:eastAsia="Calibri"/>
          <w:szCs w:val="28"/>
          <w:lang w:eastAsia="uk-UA"/>
        </w:rPr>
        <w:t>, 2019. — 156 p.</w:t>
      </w:r>
    </w:p>
    <w:p w14:paraId="3A8AB976" w14:textId="64D58678"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Stanford</w:t>
      </w:r>
      <w:proofErr w:type="spellEnd"/>
      <w:r w:rsidRPr="00617A52">
        <w:rPr>
          <w:rFonts w:eastAsia="Calibri"/>
          <w:szCs w:val="28"/>
          <w:lang w:eastAsia="uk-UA"/>
        </w:rPr>
        <w:t xml:space="preserve"> </w:t>
      </w:r>
      <w:proofErr w:type="spellStart"/>
      <w:r w:rsidRPr="00617A52">
        <w:rPr>
          <w:rFonts w:eastAsia="Calibri"/>
          <w:szCs w:val="28"/>
          <w:lang w:eastAsia="uk-UA"/>
        </w:rPr>
        <w:t>Encyclopedia</w:t>
      </w:r>
      <w:proofErr w:type="spellEnd"/>
      <w:r w:rsidRPr="00617A52">
        <w:rPr>
          <w:rFonts w:eastAsia="Calibri"/>
          <w:szCs w:val="28"/>
          <w:lang w:eastAsia="uk-UA"/>
        </w:rPr>
        <w:t xml:space="preserve"> </w:t>
      </w:r>
      <w:proofErr w:type="spellStart"/>
      <w:r w:rsidRPr="00617A52">
        <w:rPr>
          <w:rFonts w:eastAsia="Calibri"/>
          <w:szCs w:val="28"/>
          <w:lang w:eastAsia="uk-UA"/>
        </w:rPr>
        <w:t>of</w:t>
      </w:r>
      <w:proofErr w:type="spellEnd"/>
      <w:r w:rsidRPr="00617A52">
        <w:rPr>
          <w:rFonts w:eastAsia="Calibri"/>
          <w:szCs w:val="28"/>
          <w:lang w:eastAsia="uk-UA"/>
        </w:rPr>
        <w:t xml:space="preserve"> </w:t>
      </w:r>
      <w:proofErr w:type="spellStart"/>
      <w:r w:rsidRPr="00617A52">
        <w:rPr>
          <w:rFonts w:eastAsia="Calibri"/>
          <w:szCs w:val="28"/>
          <w:lang w:eastAsia="uk-UA"/>
        </w:rPr>
        <w:t>Philosophy</w:t>
      </w:r>
      <w:proofErr w:type="spellEnd"/>
      <w:r w:rsidRPr="00617A52">
        <w:rPr>
          <w:rFonts w:eastAsia="Calibri"/>
          <w:szCs w:val="28"/>
          <w:lang w:eastAsia="uk-UA"/>
        </w:rPr>
        <w:t xml:space="preserve">. </w:t>
      </w:r>
      <w:proofErr w:type="spellStart"/>
      <w:r w:rsidRPr="00617A52">
        <w:rPr>
          <w:rFonts w:eastAsia="Calibri"/>
          <w:szCs w:val="28"/>
          <w:lang w:eastAsia="uk-UA"/>
        </w:rPr>
        <w:t>Scientific</w:t>
      </w:r>
      <w:proofErr w:type="spellEnd"/>
      <w:r w:rsidRPr="00617A52">
        <w:rPr>
          <w:rFonts w:eastAsia="Calibri"/>
          <w:szCs w:val="28"/>
          <w:lang w:eastAsia="uk-UA"/>
        </w:rPr>
        <w:t xml:space="preserve"> </w:t>
      </w:r>
      <w:proofErr w:type="spellStart"/>
      <w:r w:rsidRPr="00617A52">
        <w:rPr>
          <w:rFonts w:eastAsia="Calibri"/>
          <w:szCs w:val="28"/>
          <w:lang w:eastAsia="uk-UA"/>
        </w:rPr>
        <w:t>Research</w:t>
      </w:r>
      <w:proofErr w:type="spellEnd"/>
      <w:r w:rsidRPr="00617A52">
        <w:rPr>
          <w:rFonts w:eastAsia="Calibri"/>
          <w:szCs w:val="28"/>
          <w:lang w:eastAsia="uk-UA"/>
        </w:rPr>
        <w:t xml:space="preserve"> </w:t>
      </w:r>
      <w:proofErr w:type="spellStart"/>
      <w:r w:rsidRPr="00617A52">
        <w:rPr>
          <w:rFonts w:eastAsia="Calibri"/>
          <w:szCs w:val="28"/>
          <w:lang w:eastAsia="uk-UA"/>
        </w:rPr>
        <w:t>and</w:t>
      </w:r>
      <w:proofErr w:type="spellEnd"/>
      <w:r w:rsidRPr="00617A52">
        <w:rPr>
          <w:rFonts w:eastAsia="Calibri"/>
          <w:szCs w:val="28"/>
          <w:lang w:eastAsia="uk-UA"/>
        </w:rPr>
        <w:t xml:space="preserve"> </w:t>
      </w:r>
      <w:proofErr w:type="spellStart"/>
      <w:r w:rsidRPr="00617A52">
        <w:rPr>
          <w:rFonts w:eastAsia="Calibri"/>
          <w:szCs w:val="28"/>
          <w:lang w:eastAsia="uk-UA"/>
        </w:rPr>
        <w:t>Big</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online</w:t>
      </w:r>
      <w:proofErr w:type="spellEnd"/>
      <w:r w:rsidRPr="00617A52">
        <w:rPr>
          <w:rFonts w:eastAsia="Calibri"/>
          <w:szCs w:val="28"/>
          <w:lang w:eastAsia="uk-UA"/>
        </w:rPr>
        <w:t xml:space="preserve">]. URL: </w:t>
      </w:r>
      <w:hyperlink r:id="rId28" w:tgtFrame="_new" w:history="1">
        <w:r w:rsidRPr="00617A52">
          <w:rPr>
            <w:rStyle w:val="a5"/>
            <w:rFonts w:eastAsia="Calibri"/>
            <w:color w:val="auto"/>
            <w:szCs w:val="28"/>
            <w:lang w:eastAsia="uk-UA"/>
          </w:rPr>
          <w:t>https://plato.stanford.edu/entries/science-big-data/</w:t>
        </w:r>
      </w:hyperlink>
    </w:p>
    <w:p w14:paraId="76F9CA24" w14:textId="4510DDB9"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Tutorialspoint</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Tutorial</w:t>
      </w:r>
      <w:proofErr w:type="spellEnd"/>
      <w:r w:rsidRPr="00617A52">
        <w:rPr>
          <w:rFonts w:eastAsia="Calibri"/>
          <w:szCs w:val="28"/>
          <w:lang w:eastAsia="uk-UA"/>
        </w:rPr>
        <w:t xml:space="preserve"> [</w:t>
      </w:r>
      <w:proofErr w:type="spellStart"/>
      <w:r w:rsidRPr="00617A52">
        <w:rPr>
          <w:rFonts w:eastAsia="Calibri"/>
          <w:szCs w:val="28"/>
          <w:lang w:eastAsia="uk-UA"/>
        </w:rPr>
        <w:t>online</w:t>
      </w:r>
      <w:proofErr w:type="spellEnd"/>
      <w:r w:rsidRPr="00617A52">
        <w:rPr>
          <w:rFonts w:eastAsia="Calibri"/>
          <w:szCs w:val="28"/>
          <w:lang w:eastAsia="uk-UA"/>
        </w:rPr>
        <w:t>]. URL: https://www.tutorialspoint.com/power_bi/index.htm</w:t>
      </w:r>
    </w:p>
    <w:p w14:paraId="67CCC4F5" w14:textId="48CC1EB7"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 xml:space="preserve">Excel </w:t>
      </w:r>
      <w:proofErr w:type="spellStart"/>
      <w:r w:rsidRPr="00617A52">
        <w:rPr>
          <w:rFonts w:eastAsia="Calibri"/>
          <w:szCs w:val="28"/>
          <w:lang w:eastAsia="uk-UA"/>
        </w:rPr>
        <w:t>basement</w:t>
      </w:r>
      <w:proofErr w:type="spellEnd"/>
      <w:r w:rsidRPr="00617A52">
        <w:rPr>
          <w:rFonts w:eastAsia="Calibri"/>
          <w:szCs w:val="28"/>
          <w:lang w:eastAsia="uk-UA"/>
        </w:rPr>
        <w:t xml:space="preserve">. </w:t>
      </w:r>
      <w:proofErr w:type="spellStart"/>
      <w:r w:rsidRPr="00617A52">
        <w:rPr>
          <w:rFonts w:eastAsia="Calibri"/>
          <w:szCs w:val="28"/>
          <w:lang w:eastAsia="uk-UA"/>
        </w:rPr>
        <w:t>Getting</w:t>
      </w:r>
      <w:proofErr w:type="spellEnd"/>
      <w:r w:rsidRPr="00617A52">
        <w:rPr>
          <w:rFonts w:eastAsia="Calibri"/>
          <w:szCs w:val="28"/>
          <w:lang w:eastAsia="uk-UA"/>
        </w:rPr>
        <w:t xml:space="preserve"> </w:t>
      </w:r>
      <w:proofErr w:type="spellStart"/>
      <w:r w:rsidRPr="00617A52">
        <w:rPr>
          <w:rFonts w:eastAsia="Calibri"/>
          <w:szCs w:val="28"/>
          <w:lang w:eastAsia="uk-UA"/>
        </w:rPr>
        <w:t>Started</w:t>
      </w:r>
      <w:proofErr w:type="spellEnd"/>
      <w:r w:rsidRPr="00617A52">
        <w:rPr>
          <w:rFonts w:eastAsia="Calibri"/>
          <w:szCs w:val="28"/>
          <w:lang w:eastAsia="uk-UA"/>
        </w:rPr>
        <w:t xml:space="preserve"> </w:t>
      </w:r>
      <w:proofErr w:type="spellStart"/>
      <w:r w:rsidRPr="00617A52">
        <w:rPr>
          <w:rFonts w:eastAsia="Calibri"/>
          <w:szCs w:val="28"/>
          <w:lang w:eastAsia="uk-UA"/>
        </w:rPr>
        <w:t>with</w:t>
      </w:r>
      <w:proofErr w:type="spellEnd"/>
      <w:r w:rsidRPr="00617A52">
        <w:rPr>
          <w:rFonts w:eastAsia="Calibri"/>
          <w:szCs w:val="28"/>
          <w:lang w:eastAsia="uk-UA"/>
        </w:rPr>
        <w:t xml:space="preserve"> Microsoft POWER BI [</w:t>
      </w:r>
      <w:proofErr w:type="spellStart"/>
      <w:r w:rsidRPr="00617A52">
        <w:rPr>
          <w:rFonts w:eastAsia="Calibri"/>
          <w:szCs w:val="28"/>
          <w:lang w:eastAsia="uk-UA"/>
        </w:rPr>
        <w:t>online</w:t>
      </w:r>
      <w:proofErr w:type="spellEnd"/>
      <w:r w:rsidRPr="00617A52">
        <w:rPr>
          <w:rFonts w:eastAsia="Calibri"/>
          <w:szCs w:val="28"/>
          <w:lang w:eastAsia="uk-UA"/>
        </w:rPr>
        <w:t>]. URL: https://excelbasement.org/courses/microsoft-power-bi-2/</w:t>
      </w:r>
    </w:p>
    <w:p w14:paraId="35ACCAD7" w14:textId="266B42EE"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Chandoo</w:t>
      </w:r>
      <w:proofErr w:type="spellEnd"/>
      <w:r w:rsidRPr="00617A52">
        <w:rPr>
          <w:rFonts w:eastAsia="Calibri"/>
          <w:szCs w:val="28"/>
          <w:lang w:eastAsia="uk-UA"/>
        </w:rPr>
        <w:t xml:space="preserve">. </w:t>
      </w:r>
      <w:proofErr w:type="spellStart"/>
      <w:r w:rsidRPr="00617A52">
        <w:rPr>
          <w:rFonts w:eastAsia="Calibri"/>
          <w:szCs w:val="28"/>
          <w:lang w:eastAsia="uk-UA"/>
        </w:rPr>
        <w:t>Make</w:t>
      </w:r>
      <w:proofErr w:type="spellEnd"/>
      <w:r w:rsidRPr="00617A52">
        <w:rPr>
          <w:rFonts w:eastAsia="Calibri"/>
          <w:szCs w:val="28"/>
          <w:lang w:eastAsia="uk-UA"/>
        </w:rPr>
        <w:t xml:space="preserve"> a </w:t>
      </w:r>
      <w:proofErr w:type="spellStart"/>
      <w:r w:rsidRPr="00617A52">
        <w:rPr>
          <w:rFonts w:eastAsia="Calibri"/>
          <w:szCs w:val="28"/>
          <w:lang w:eastAsia="uk-UA"/>
        </w:rPr>
        <w:t>Sales</w:t>
      </w:r>
      <w:proofErr w:type="spellEnd"/>
      <w:r w:rsidRPr="00617A52">
        <w:rPr>
          <w:rFonts w:eastAsia="Calibri"/>
          <w:szCs w:val="28"/>
          <w:lang w:eastAsia="uk-UA"/>
        </w:rPr>
        <w:t xml:space="preserve"> </w:t>
      </w:r>
      <w:proofErr w:type="spellStart"/>
      <w:r w:rsidRPr="00617A52">
        <w:rPr>
          <w:rFonts w:eastAsia="Calibri"/>
          <w:szCs w:val="28"/>
          <w:lang w:eastAsia="uk-UA"/>
        </w:rPr>
        <w:t>Dashboard</w:t>
      </w:r>
      <w:proofErr w:type="spellEnd"/>
      <w:r w:rsidRPr="00617A52">
        <w:rPr>
          <w:rFonts w:eastAsia="Calibri"/>
          <w:szCs w:val="28"/>
          <w:lang w:eastAsia="uk-UA"/>
        </w:rPr>
        <w:t xml:space="preserve"> </w:t>
      </w:r>
      <w:proofErr w:type="spellStart"/>
      <w:r w:rsidRPr="00617A52">
        <w:rPr>
          <w:rFonts w:eastAsia="Calibri"/>
          <w:szCs w:val="28"/>
          <w:lang w:eastAsia="uk-UA"/>
        </w:rPr>
        <w:t>in</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online</w:t>
      </w:r>
      <w:proofErr w:type="spellEnd"/>
      <w:r w:rsidRPr="00617A52">
        <w:rPr>
          <w:rFonts w:eastAsia="Calibri"/>
          <w:szCs w:val="28"/>
          <w:lang w:eastAsia="uk-UA"/>
        </w:rPr>
        <w:t>]. URL: https://chandoo.org/wp/powerbi-intro-free-live-event/</w:t>
      </w:r>
    </w:p>
    <w:p w14:paraId="40EE59CB" w14:textId="6637BCCF"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lastRenderedPageBreak/>
        <w:t>Geeksforgeeks</w:t>
      </w:r>
      <w:proofErr w:type="spellEnd"/>
      <w:r w:rsidRPr="00617A52">
        <w:rPr>
          <w:rFonts w:eastAsia="Calibri"/>
          <w:szCs w:val="28"/>
          <w:lang w:eastAsia="uk-UA"/>
        </w:rPr>
        <w:t xml:space="preserve">. </w:t>
      </w:r>
      <w:proofErr w:type="spellStart"/>
      <w:r w:rsidRPr="00617A52">
        <w:rPr>
          <w:rFonts w:eastAsia="Calibri"/>
          <w:szCs w:val="28"/>
          <w:lang w:eastAsia="uk-UA"/>
        </w:rPr>
        <w:t>Power</w:t>
      </w:r>
      <w:proofErr w:type="spellEnd"/>
      <w:r w:rsidRPr="00617A52">
        <w:rPr>
          <w:rFonts w:eastAsia="Calibri"/>
          <w:szCs w:val="28"/>
          <w:lang w:eastAsia="uk-UA"/>
        </w:rPr>
        <w:t xml:space="preserve"> BI </w:t>
      </w:r>
      <w:proofErr w:type="spellStart"/>
      <w:r w:rsidRPr="00617A52">
        <w:rPr>
          <w:rFonts w:eastAsia="Calibri"/>
          <w:szCs w:val="28"/>
          <w:lang w:eastAsia="uk-UA"/>
        </w:rPr>
        <w:t>Tutorial</w:t>
      </w:r>
      <w:proofErr w:type="spellEnd"/>
      <w:r w:rsidRPr="00617A52">
        <w:rPr>
          <w:rFonts w:eastAsia="Calibri"/>
          <w:szCs w:val="28"/>
          <w:lang w:eastAsia="uk-UA"/>
        </w:rPr>
        <w:t xml:space="preserve"> [</w:t>
      </w:r>
      <w:proofErr w:type="spellStart"/>
      <w:r w:rsidRPr="00617A52">
        <w:rPr>
          <w:rFonts w:eastAsia="Calibri"/>
          <w:szCs w:val="28"/>
          <w:lang w:eastAsia="uk-UA"/>
        </w:rPr>
        <w:t>online</w:t>
      </w:r>
      <w:proofErr w:type="spellEnd"/>
      <w:r w:rsidRPr="00617A52">
        <w:rPr>
          <w:rFonts w:eastAsia="Calibri"/>
          <w:szCs w:val="28"/>
          <w:lang w:eastAsia="uk-UA"/>
        </w:rPr>
        <w:t>]. URL: https://www.geeksforgeeks.org/power-bi-tutorial/</w:t>
      </w:r>
    </w:p>
    <w:p w14:paraId="12F7A9B9" w14:textId="3146D25D"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Сайт Державної служби статистики України [</w:t>
      </w:r>
      <w:proofErr w:type="spellStart"/>
      <w:r w:rsidRPr="00617A52">
        <w:rPr>
          <w:rFonts w:eastAsia="Calibri"/>
          <w:szCs w:val="28"/>
          <w:lang w:eastAsia="uk-UA"/>
        </w:rPr>
        <w:t>online</w:t>
      </w:r>
      <w:proofErr w:type="spellEnd"/>
      <w:r w:rsidRPr="00617A52">
        <w:rPr>
          <w:rFonts w:eastAsia="Calibri"/>
          <w:szCs w:val="28"/>
          <w:lang w:eastAsia="uk-UA"/>
        </w:rPr>
        <w:t xml:space="preserve">]. URL: </w:t>
      </w:r>
      <w:hyperlink r:id="rId29" w:tgtFrame="_new" w:history="1">
        <w:r w:rsidRPr="00617A52">
          <w:rPr>
            <w:rStyle w:val="a5"/>
            <w:rFonts w:eastAsia="Calibri"/>
            <w:color w:val="auto"/>
            <w:szCs w:val="28"/>
            <w:lang w:eastAsia="uk-UA"/>
          </w:rPr>
          <w:t>https://ukrstat.gov.ua</w:t>
        </w:r>
      </w:hyperlink>
    </w:p>
    <w:p w14:paraId="4236E40A" w14:textId="56113156" w:rsidR="009A7AD2" w:rsidRPr="00617A52" w:rsidRDefault="009A7AD2" w:rsidP="00617A52">
      <w:pPr>
        <w:pStyle w:val="a9"/>
        <w:numPr>
          <w:ilvl w:val="0"/>
          <w:numId w:val="12"/>
        </w:numPr>
        <w:ind w:left="0" w:firstLine="709"/>
        <w:rPr>
          <w:rFonts w:eastAsia="Calibri"/>
          <w:szCs w:val="28"/>
          <w:lang w:eastAsia="uk-UA"/>
        </w:rPr>
      </w:pPr>
      <w:r w:rsidRPr="00617A52">
        <w:rPr>
          <w:rFonts w:eastAsia="Calibri"/>
          <w:szCs w:val="28"/>
          <w:lang w:eastAsia="uk-UA"/>
        </w:rPr>
        <w:t>Портал відкритих даних [</w:t>
      </w:r>
      <w:proofErr w:type="spellStart"/>
      <w:r w:rsidRPr="00617A52">
        <w:rPr>
          <w:rFonts w:eastAsia="Calibri"/>
          <w:szCs w:val="28"/>
          <w:lang w:eastAsia="uk-UA"/>
        </w:rPr>
        <w:t>online</w:t>
      </w:r>
      <w:proofErr w:type="spellEnd"/>
      <w:r w:rsidRPr="00617A52">
        <w:rPr>
          <w:rFonts w:eastAsia="Calibri"/>
          <w:szCs w:val="28"/>
          <w:lang w:eastAsia="uk-UA"/>
        </w:rPr>
        <w:t>]. URL: https://data.gov.ua/dataset</w:t>
      </w:r>
    </w:p>
    <w:p w14:paraId="4ED73890" w14:textId="411185B4"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Kaggle</w:t>
      </w:r>
      <w:proofErr w:type="spellEnd"/>
      <w:r w:rsidRPr="00617A52">
        <w:rPr>
          <w:rFonts w:eastAsia="Calibri"/>
          <w:szCs w:val="28"/>
          <w:lang w:eastAsia="uk-UA"/>
        </w:rPr>
        <w:t xml:space="preserve"> [</w:t>
      </w:r>
      <w:proofErr w:type="spellStart"/>
      <w:r w:rsidRPr="00617A52">
        <w:rPr>
          <w:rFonts w:eastAsia="Calibri"/>
          <w:szCs w:val="28"/>
          <w:lang w:eastAsia="uk-UA"/>
        </w:rPr>
        <w:t>online</w:t>
      </w:r>
      <w:proofErr w:type="spellEnd"/>
      <w:r w:rsidRPr="00617A52">
        <w:rPr>
          <w:rFonts w:eastAsia="Calibri"/>
          <w:szCs w:val="28"/>
          <w:lang w:eastAsia="uk-UA"/>
        </w:rPr>
        <w:t>]. URL: https://www.kaggle.com/datasets</w:t>
      </w:r>
    </w:p>
    <w:p w14:paraId="31A1B97D" w14:textId="21EEC789"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Statista</w:t>
      </w:r>
      <w:proofErr w:type="spellEnd"/>
      <w:r w:rsidRPr="00617A52">
        <w:rPr>
          <w:rFonts w:eastAsia="Calibri"/>
          <w:szCs w:val="28"/>
          <w:lang w:eastAsia="uk-UA"/>
        </w:rPr>
        <w:t xml:space="preserve"> [</w:t>
      </w:r>
      <w:proofErr w:type="spellStart"/>
      <w:r w:rsidRPr="00617A52">
        <w:rPr>
          <w:rFonts w:eastAsia="Calibri"/>
          <w:szCs w:val="28"/>
          <w:lang w:eastAsia="uk-UA"/>
        </w:rPr>
        <w:t>online</w:t>
      </w:r>
      <w:proofErr w:type="spellEnd"/>
      <w:r w:rsidRPr="00617A52">
        <w:rPr>
          <w:rFonts w:eastAsia="Calibri"/>
          <w:szCs w:val="28"/>
          <w:lang w:eastAsia="uk-UA"/>
        </w:rPr>
        <w:t xml:space="preserve">]. URL: </w:t>
      </w:r>
      <w:hyperlink r:id="rId30" w:tgtFrame="_new" w:history="1">
        <w:r w:rsidRPr="00617A52">
          <w:rPr>
            <w:rStyle w:val="a5"/>
            <w:rFonts w:eastAsia="Calibri"/>
            <w:color w:val="auto"/>
            <w:szCs w:val="28"/>
            <w:lang w:eastAsia="uk-UA"/>
          </w:rPr>
          <w:t>https://www.statista.com</w:t>
        </w:r>
      </w:hyperlink>
    </w:p>
    <w:p w14:paraId="2455CDB3" w14:textId="227F6373" w:rsidR="009A7AD2" w:rsidRPr="00617A52" w:rsidRDefault="009A7AD2" w:rsidP="00617A52">
      <w:pPr>
        <w:pStyle w:val="a9"/>
        <w:numPr>
          <w:ilvl w:val="0"/>
          <w:numId w:val="12"/>
        </w:numPr>
        <w:ind w:left="0" w:firstLine="709"/>
        <w:rPr>
          <w:rFonts w:eastAsia="Calibri"/>
          <w:szCs w:val="28"/>
          <w:lang w:eastAsia="uk-UA"/>
        </w:rPr>
      </w:pPr>
      <w:proofErr w:type="spellStart"/>
      <w:r w:rsidRPr="00617A52">
        <w:rPr>
          <w:rFonts w:eastAsia="Calibri"/>
          <w:szCs w:val="28"/>
          <w:lang w:eastAsia="uk-UA"/>
        </w:rPr>
        <w:t>The</w:t>
      </w:r>
      <w:proofErr w:type="spellEnd"/>
      <w:r w:rsidRPr="00617A52">
        <w:rPr>
          <w:rFonts w:eastAsia="Calibri"/>
          <w:szCs w:val="28"/>
          <w:lang w:eastAsia="uk-UA"/>
        </w:rPr>
        <w:t xml:space="preserve"> </w:t>
      </w:r>
      <w:proofErr w:type="spellStart"/>
      <w:r w:rsidRPr="00617A52">
        <w:rPr>
          <w:rFonts w:eastAsia="Calibri"/>
          <w:szCs w:val="28"/>
          <w:lang w:eastAsia="uk-UA"/>
        </w:rPr>
        <w:t>Data</w:t>
      </w:r>
      <w:proofErr w:type="spellEnd"/>
      <w:r w:rsidRPr="00617A52">
        <w:rPr>
          <w:rFonts w:eastAsia="Calibri"/>
          <w:szCs w:val="28"/>
          <w:lang w:eastAsia="uk-UA"/>
        </w:rPr>
        <w:t xml:space="preserve"> </w:t>
      </w:r>
      <w:proofErr w:type="spellStart"/>
      <w:r w:rsidRPr="00617A52">
        <w:rPr>
          <w:rFonts w:eastAsia="Calibri"/>
          <w:szCs w:val="28"/>
          <w:lang w:eastAsia="uk-UA"/>
        </w:rPr>
        <w:t>Analytics</w:t>
      </w:r>
      <w:proofErr w:type="spellEnd"/>
      <w:r w:rsidRPr="00617A52">
        <w:rPr>
          <w:rFonts w:eastAsia="Calibri"/>
          <w:szCs w:val="28"/>
          <w:lang w:eastAsia="uk-UA"/>
        </w:rPr>
        <w:t xml:space="preserve"> </w:t>
      </w:r>
      <w:proofErr w:type="spellStart"/>
      <w:r w:rsidRPr="00617A52">
        <w:rPr>
          <w:rFonts w:eastAsia="Calibri"/>
          <w:szCs w:val="28"/>
          <w:lang w:eastAsia="uk-UA"/>
        </w:rPr>
        <w:t>Career</w:t>
      </w:r>
      <w:proofErr w:type="spellEnd"/>
      <w:r w:rsidRPr="00617A52">
        <w:rPr>
          <w:rFonts w:eastAsia="Calibri"/>
          <w:szCs w:val="28"/>
          <w:lang w:eastAsia="uk-UA"/>
        </w:rPr>
        <w:t xml:space="preserve"> </w:t>
      </w:r>
      <w:proofErr w:type="spellStart"/>
      <w:r w:rsidRPr="00617A52">
        <w:rPr>
          <w:rFonts w:eastAsia="Calibri"/>
          <w:szCs w:val="28"/>
          <w:lang w:eastAsia="uk-UA"/>
        </w:rPr>
        <w:t>Launchpad</w:t>
      </w:r>
      <w:proofErr w:type="spellEnd"/>
      <w:r w:rsidRPr="00617A52">
        <w:rPr>
          <w:rFonts w:eastAsia="Calibri"/>
          <w:szCs w:val="28"/>
          <w:lang w:eastAsia="uk-UA"/>
        </w:rPr>
        <w:t xml:space="preserve"> [</w:t>
      </w:r>
      <w:proofErr w:type="spellStart"/>
      <w:r w:rsidRPr="00617A52">
        <w:rPr>
          <w:rFonts w:eastAsia="Calibri"/>
          <w:szCs w:val="28"/>
          <w:lang w:eastAsia="uk-UA"/>
        </w:rPr>
        <w:t>online</w:t>
      </w:r>
      <w:proofErr w:type="spellEnd"/>
      <w:r w:rsidRPr="00617A52">
        <w:rPr>
          <w:rFonts w:eastAsia="Calibri"/>
          <w:szCs w:val="28"/>
          <w:lang w:eastAsia="uk-UA"/>
        </w:rPr>
        <w:t xml:space="preserve">]. URL: </w:t>
      </w:r>
      <w:hyperlink r:id="rId31" w:tgtFrame="_new" w:history="1">
        <w:r w:rsidRPr="00617A52">
          <w:rPr>
            <w:rStyle w:val="a5"/>
            <w:rFonts w:eastAsia="Calibri"/>
            <w:color w:val="auto"/>
            <w:szCs w:val="28"/>
            <w:lang w:eastAsia="uk-UA"/>
          </w:rPr>
          <w:t>https://www.mavenanalytics.io</w:t>
        </w:r>
      </w:hyperlink>
    </w:p>
    <w:p w14:paraId="0AC104FA" w14:textId="622AD88B" w:rsidR="009A7AD2" w:rsidRPr="008208C6" w:rsidRDefault="009A7AD2" w:rsidP="00617A52">
      <w:pPr>
        <w:pStyle w:val="a9"/>
        <w:numPr>
          <w:ilvl w:val="0"/>
          <w:numId w:val="12"/>
        </w:numPr>
        <w:ind w:left="0" w:firstLine="709"/>
        <w:rPr>
          <w:rFonts w:eastAsia="Calibri"/>
          <w:szCs w:val="28"/>
          <w:lang w:eastAsia="uk-UA"/>
        </w:rPr>
      </w:pPr>
      <w:proofErr w:type="spellStart"/>
      <w:r w:rsidRPr="008208C6">
        <w:rPr>
          <w:rFonts w:eastAsia="Calibri"/>
          <w:szCs w:val="28"/>
          <w:lang w:eastAsia="uk-UA"/>
        </w:rPr>
        <w:t>Government</w:t>
      </w:r>
      <w:proofErr w:type="spellEnd"/>
      <w:r w:rsidRPr="008208C6">
        <w:rPr>
          <w:rFonts w:eastAsia="Calibri"/>
          <w:szCs w:val="28"/>
          <w:lang w:eastAsia="uk-UA"/>
        </w:rPr>
        <w:t xml:space="preserve"> </w:t>
      </w:r>
      <w:proofErr w:type="spellStart"/>
      <w:r w:rsidRPr="008208C6">
        <w:rPr>
          <w:rFonts w:eastAsia="Calibri"/>
          <w:szCs w:val="28"/>
          <w:lang w:eastAsia="uk-UA"/>
        </w:rPr>
        <w:t>of</w:t>
      </w:r>
      <w:proofErr w:type="spellEnd"/>
      <w:r w:rsidRPr="008208C6">
        <w:rPr>
          <w:rFonts w:eastAsia="Calibri"/>
          <w:szCs w:val="28"/>
          <w:lang w:eastAsia="uk-UA"/>
        </w:rPr>
        <w:t xml:space="preserve"> </w:t>
      </w:r>
      <w:proofErr w:type="spellStart"/>
      <w:r w:rsidRPr="008208C6">
        <w:rPr>
          <w:rFonts w:eastAsia="Calibri"/>
          <w:szCs w:val="28"/>
          <w:lang w:eastAsia="uk-UA"/>
        </w:rPr>
        <w:t>Canada’s</w:t>
      </w:r>
      <w:proofErr w:type="spellEnd"/>
      <w:r w:rsidRPr="008208C6">
        <w:rPr>
          <w:rFonts w:eastAsia="Calibri"/>
          <w:szCs w:val="28"/>
          <w:lang w:eastAsia="uk-UA"/>
        </w:rPr>
        <w:t xml:space="preserve"> </w:t>
      </w:r>
      <w:proofErr w:type="spellStart"/>
      <w:r w:rsidRPr="008208C6">
        <w:rPr>
          <w:rFonts w:eastAsia="Calibri"/>
          <w:szCs w:val="28"/>
          <w:lang w:eastAsia="uk-UA"/>
        </w:rPr>
        <w:t>open</w:t>
      </w:r>
      <w:proofErr w:type="spellEnd"/>
      <w:r w:rsidRPr="008208C6">
        <w:rPr>
          <w:rFonts w:eastAsia="Calibri"/>
          <w:szCs w:val="28"/>
          <w:lang w:eastAsia="uk-UA"/>
        </w:rPr>
        <w:t xml:space="preserve"> </w:t>
      </w:r>
      <w:proofErr w:type="spellStart"/>
      <w:r w:rsidRPr="008208C6">
        <w:rPr>
          <w:rFonts w:eastAsia="Calibri"/>
          <w:szCs w:val="28"/>
          <w:lang w:eastAsia="uk-UA"/>
        </w:rPr>
        <w:t>data</w:t>
      </w:r>
      <w:proofErr w:type="spellEnd"/>
      <w:r w:rsidRPr="008208C6">
        <w:rPr>
          <w:rFonts w:eastAsia="Calibri"/>
          <w:szCs w:val="28"/>
          <w:lang w:eastAsia="uk-UA"/>
        </w:rPr>
        <w:t xml:space="preserve"> [</w:t>
      </w:r>
      <w:proofErr w:type="spellStart"/>
      <w:r w:rsidRPr="008208C6">
        <w:rPr>
          <w:rFonts w:eastAsia="Calibri"/>
          <w:szCs w:val="28"/>
          <w:lang w:eastAsia="uk-UA"/>
        </w:rPr>
        <w:t>online</w:t>
      </w:r>
      <w:proofErr w:type="spellEnd"/>
      <w:r w:rsidRPr="008208C6">
        <w:rPr>
          <w:rFonts w:eastAsia="Calibri"/>
          <w:szCs w:val="28"/>
          <w:lang w:eastAsia="uk-UA"/>
        </w:rPr>
        <w:t xml:space="preserve">]. URL: </w:t>
      </w:r>
      <w:hyperlink r:id="rId32" w:history="1">
        <w:r w:rsidR="008208C6" w:rsidRPr="008208C6">
          <w:rPr>
            <w:rStyle w:val="a5"/>
            <w:rFonts w:eastAsia="Calibri"/>
            <w:color w:val="auto"/>
            <w:szCs w:val="28"/>
            <w:u w:val="none"/>
            <w:lang w:eastAsia="uk-UA"/>
          </w:rPr>
          <w:t>https://search.open.canada.ca/opendata/?search_text=&amp;dataset_type=dataset&amp;page=1&amp;sort=date_modified+desc</w:t>
        </w:r>
      </w:hyperlink>
    </w:p>
    <w:p w14:paraId="15EA70C9" w14:textId="5949D52E" w:rsidR="008208C6" w:rsidRPr="008208C6" w:rsidRDefault="008208C6" w:rsidP="008208C6">
      <w:pPr>
        <w:pStyle w:val="a9"/>
        <w:numPr>
          <w:ilvl w:val="0"/>
          <w:numId w:val="12"/>
        </w:numPr>
        <w:ind w:left="0" w:firstLine="709"/>
        <w:rPr>
          <w:rFonts w:eastAsia="Calibri"/>
          <w:szCs w:val="28"/>
          <w:lang w:eastAsia="uk-UA"/>
        </w:rPr>
      </w:pPr>
      <w:r w:rsidRPr="008208C6">
        <w:rPr>
          <w:rFonts w:eastAsia="Calibri"/>
          <w:szCs w:val="28"/>
          <w:lang w:eastAsia="uk-UA"/>
        </w:rPr>
        <w:t>https://www.kaggle.com/datasets/jmmvutu/summer-products-and-sales-in-ecommerce-wish?select=computed_insight_success_of_active_sellers.csv</w:t>
      </w:r>
    </w:p>
    <w:p w14:paraId="7D765382" w14:textId="6B1D2A00" w:rsidR="008208C6" w:rsidRPr="008208C6" w:rsidRDefault="008208C6" w:rsidP="008208C6">
      <w:pPr>
        <w:pStyle w:val="a9"/>
        <w:numPr>
          <w:ilvl w:val="0"/>
          <w:numId w:val="12"/>
        </w:numPr>
        <w:ind w:left="0" w:firstLine="709"/>
        <w:rPr>
          <w:rFonts w:eastAsia="Calibri"/>
          <w:szCs w:val="28"/>
          <w:lang w:eastAsia="uk-UA"/>
        </w:rPr>
      </w:pPr>
      <w:r w:rsidRPr="008208C6">
        <w:rPr>
          <w:rFonts w:eastAsia="Calibri"/>
          <w:szCs w:val="28"/>
          <w:lang w:eastAsia="uk-UA"/>
        </w:rPr>
        <w:t>https://nufteduua-my.sharepoint.com/my?id=%2Fpersonal%2Fkrupkan_nuft_edu_ua%2FDocuments%2FKursova%2Epbix&amp;parent=%2Fpersonal%2Fkrupkan_nuft_edu_ua%2FDocuments&amp;ga=1</w:t>
      </w:r>
    </w:p>
    <w:p w14:paraId="570BB39A" w14:textId="4A00FD0E" w:rsidR="00617A52" w:rsidRDefault="00617A52">
      <w:pPr>
        <w:spacing w:after="160" w:line="259" w:lineRule="auto"/>
        <w:jc w:val="left"/>
        <w:rPr>
          <w:rFonts w:eastAsia="Calibri"/>
          <w:szCs w:val="28"/>
          <w:lang w:eastAsia="uk-UA"/>
        </w:rPr>
      </w:pPr>
      <w:r>
        <w:rPr>
          <w:rFonts w:eastAsia="Calibri"/>
          <w:szCs w:val="28"/>
          <w:lang w:eastAsia="uk-UA"/>
        </w:rPr>
        <w:br w:type="page"/>
      </w:r>
    </w:p>
    <w:p w14:paraId="0B0B38C2" w14:textId="0F030D3C" w:rsidR="00617A52" w:rsidRPr="009A7AD2" w:rsidRDefault="00617A52" w:rsidP="00617A52">
      <w:pPr>
        <w:jc w:val="right"/>
        <w:outlineLvl w:val="0"/>
        <w:rPr>
          <w:rFonts w:eastAsia="Calibri"/>
          <w:b/>
          <w:sz w:val="32"/>
          <w:szCs w:val="28"/>
          <w:lang w:eastAsia="uk-UA"/>
        </w:rPr>
      </w:pPr>
      <w:bookmarkStart w:id="13" w:name="_Toc183072911"/>
      <w:r>
        <w:rPr>
          <w:rFonts w:eastAsia="Calibri"/>
          <w:b/>
          <w:sz w:val="32"/>
          <w:szCs w:val="28"/>
          <w:lang w:eastAsia="uk-UA"/>
        </w:rPr>
        <w:lastRenderedPageBreak/>
        <w:t>ДОДАТОК А. Структурна схема взаємодії елементів звіту</w:t>
      </w:r>
      <w:bookmarkEnd w:id="13"/>
    </w:p>
    <w:p w14:paraId="22F8E18C" w14:textId="227B20D5" w:rsidR="00ED41B0" w:rsidRDefault="00AF6843" w:rsidP="002C795B">
      <w:pPr>
        <w:rPr>
          <w:rFonts w:eastAsia="Calibri"/>
          <w:szCs w:val="28"/>
          <w:lang w:eastAsia="uk-UA"/>
        </w:rPr>
      </w:pPr>
      <w:r w:rsidRPr="00AF6843">
        <w:rPr>
          <w:rFonts w:eastAsia="Calibri"/>
          <w:noProof/>
          <w:szCs w:val="28"/>
          <w:lang w:eastAsia="uk-UA"/>
        </w:rPr>
        <w:drawing>
          <wp:inline distT="0" distB="0" distL="0" distR="0" wp14:anchorId="7DC038B0" wp14:editId="7E872A9F">
            <wp:extent cx="6480175" cy="3291205"/>
            <wp:effectExtent l="0" t="0" r="0"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80175" cy="3291205"/>
                    </a:xfrm>
                    <a:prstGeom prst="rect">
                      <a:avLst/>
                    </a:prstGeom>
                  </pic:spPr>
                </pic:pic>
              </a:graphicData>
            </a:graphic>
          </wp:inline>
        </w:drawing>
      </w:r>
    </w:p>
    <w:p w14:paraId="68A743A6" w14:textId="0913A806" w:rsidR="00AF6843" w:rsidRDefault="00AF6843" w:rsidP="00AF6843">
      <w:pPr>
        <w:jc w:val="center"/>
        <w:rPr>
          <w:rFonts w:eastAsia="Calibri"/>
          <w:szCs w:val="28"/>
          <w:lang w:eastAsia="uk-UA"/>
        </w:rPr>
      </w:pPr>
      <w:r w:rsidRPr="00AF6843">
        <w:rPr>
          <w:rFonts w:eastAsia="Calibri"/>
          <w:szCs w:val="28"/>
          <w:lang w:eastAsia="uk-UA"/>
        </w:rPr>
        <w:t xml:space="preserve">Рисунок </w:t>
      </w:r>
      <w:r>
        <w:rPr>
          <w:rFonts w:eastAsia="Calibri"/>
          <w:szCs w:val="28"/>
          <w:lang w:eastAsia="uk-UA"/>
        </w:rPr>
        <w:t>А</w:t>
      </w:r>
      <w:r w:rsidRPr="00AF6843">
        <w:rPr>
          <w:rFonts w:eastAsia="Calibri"/>
          <w:szCs w:val="28"/>
          <w:lang w:eastAsia="uk-UA"/>
        </w:rPr>
        <w:t xml:space="preserve">.1 ‒ </w:t>
      </w:r>
      <w:r>
        <w:rPr>
          <w:rFonts w:eastAsia="Calibri"/>
          <w:szCs w:val="28"/>
          <w:lang w:eastAsia="uk-UA"/>
        </w:rPr>
        <w:t>Структурна схема взаємодії елементів звіту</w:t>
      </w:r>
    </w:p>
    <w:p w14:paraId="6B3B4EDC" w14:textId="5D4D3565" w:rsidR="00617A52" w:rsidRDefault="00617A52">
      <w:pPr>
        <w:spacing w:after="160" w:line="259" w:lineRule="auto"/>
        <w:jc w:val="left"/>
        <w:rPr>
          <w:rFonts w:eastAsia="Calibri"/>
          <w:szCs w:val="28"/>
          <w:lang w:eastAsia="uk-UA"/>
        </w:rPr>
      </w:pPr>
      <w:r>
        <w:rPr>
          <w:rFonts w:eastAsia="Calibri"/>
          <w:szCs w:val="28"/>
          <w:lang w:eastAsia="uk-UA"/>
        </w:rPr>
        <w:br w:type="page"/>
      </w:r>
    </w:p>
    <w:p w14:paraId="6D52E3F3" w14:textId="7660F6CA" w:rsidR="00617A52" w:rsidRPr="009A7AD2" w:rsidRDefault="00617A52" w:rsidP="00617A52">
      <w:pPr>
        <w:jc w:val="right"/>
        <w:outlineLvl w:val="0"/>
        <w:rPr>
          <w:rFonts w:eastAsia="Calibri"/>
          <w:b/>
          <w:sz w:val="32"/>
          <w:szCs w:val="28"/>
          <w:lang w:eastAsia="uk-UA"/>
        </w:rPr>
      </w:pPr>
      <w:bookmarkStart w:id="14" w:name="_Toc183072912"/>
      <w:r>
        <w:rPr>
          <w:rFonts w:eastAsia="Calibri"/>
          <w:b/>
          <w:sz w:val="32"/>
          <w:szCs w:val="28"/>
          <w:lang w:eastAsia="uk-UA"/>
        </w:rPr>
        <w:lastRenderedPageBreak/>
        <w:t>ДОДАТОК Б. Діаграма діяльності проведення аналізу даних</w:t>
      </w:r>
      <w:bookmarkEnd w:id="14"/>
    </w:p>
    <w:p w14:paraId="76065E0C" w14:textId="479FEFE3" w:rsidR="00617A52" w:rsidRDefault="008974F0" w:rsidP="008974F0">
      <w:pPr>
        <w:jc w:val="center"/>
        <w:rPr>
          <w:rFonts w:eastAsia="Calibri"/>
          <w:szCs w:val="28"/>
          <w:lang w:eastAsia="uk-UA"/>
        </w:rPr>
      </w:pPr>
      <w:r w:rsidRPr="008974F0">
        <w:rPr>
          <w:rFonts w:eastAsia="Calibri"/>
          <w:noProof/>
          <w:szCs w:val="28"/>
          <w:lang w:eastAsia="uk-UA"/>
        </w:rPr>
        <w:drawing>
          <wp:inline distT="0" distB="0" distL="0" distR="0" wp14:anchorId="5DC2B0C7" wp14:editId="7DE7ECF4">
            <wp:extent cx="3616242" cy="7921914"/>
            <wp:effectExtent l="0" t="0" r="381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20959" cy="7932247"/>
                    </a:xfrm>
                    <a:prstGeom prst="rect">
                      <a:avLst/>
                    </a:prstGeom>
                  </pic:spPr>
                </pic:pic>
              </a:graphicData>
            </a:graphic>
          </wp:inline>
        </w:drawing>
      </w:r>
    </w:p>
    <w:p w14:paraId="32D6A755" w14:textId="605C8217" w:rsidR="00617A52" w:rsidRDefault="008974F0" w:rsidP="008974F0">
      <w:pPr>
        <w:spacing w:after="160" w:line="259" w:lineRule="auto"/>
        <w:jc w:val="center"/>
        <w:rPr>
          <w:rFonts w:eastAsia="Calibri"/>
          <w:szCs w:val="28"/>
          <w:lang w:eastAsia="uk-UA"/>
        </w:rPr>
      </w:pPr>
      <w:bookmarkStart w:id="15" w:name="_Hlk182985060"/>
      <w:r w:rsidRPr="008974F0">
        <w:rPr>
          <w:rFonts w:eastAsia="Calibri"/>
          <w:szCs w:val="28"/>
          <w:lang w:eastAsia="uk-UA"/>
        </w:rPr>
        <w:t xml:space="preserve">Рисунок </w:t>
      </w:r>
      <w:r>
        <w:rPr>
          <w:rFonts w:eastAsia="Calibri"/>
          <w:szCs w:val="28"/>
          <w:lang w:eastAsia="uk-UA"/>
        </w:rPr>
        <w:t>Б</w:t>
      </w:r>
      <w:r w:rsidRPr="008974F0">
        <w:rPr>
          <w:rFonts w:eastAsia="Calibri"/>
          <w:szCs w:val="28"/>
          <w:lang w:eastAsia="uk-UA"/>
        </w:rPr>
        <w:t>.1 ‒ Діаграма діяльності проведення аналізу даних</w:t>
      </w:r>
      <w:bookmarkEnd w:id="15"/>
      <w:r w:rsidR="00617A52">
        <w:rPr>
          <w:rFonts w:eastAsia="Calibri"/>
          <w:szCs w:val="28"/>
          <w:lang w:eastAsia="uk-UA"/>
        </w:rPr>
        <w:br w:type="page"/>
      </w:r>
    </w:p>
    <w:p w14:paraId="488F9DD7" w14:textId="004C681E" w:rsidR="00617A52" w:rsidRPr="00374D3E" w:rsidRDefault="00617A52" w:rsidP="00617A52">
      <w:pPr>
        <w:jc w:val="right"/>
        <w:outlineLvl w:val="0"/>
        <w:rPr>
          <w:rFonts w:eastAsia="Calibri"/>
          <w:b/>
          <w:sz w:val="32"/>
          <w:szCs w:val="28"/>
          <w:lang w:val="ru-RU" w:eastAsia="uk-UA"/>
        </w:rPr>
      </w:pPr>
      <w:bookmarkStart w:id="16" w:name="_Toc183072913"/>
      <w:r>
        <w:rPr>
          <w:rFonts w:eastAsia="Calibri"/>
          <w:b/>
          <w:sz w:val="32"/>
          <w:szCs w:val="28"/>
          <w:lang w:eastAsia="uk-UA"/>
        </w:rPr>
        <w:lastRenderedPageBreak/>
        <w:t>ДОДАТОК В. Повний вигляд сторінок аналітичного звіту</w:t>
      </w:r>
      <w:bookmarkEnd w:id="16"/>
    </w:p>
    <w:p w14:paraId="7725DC35" w14:textId="77777777" w:rsidR="00B41FCF" w:rsidRDefault="00B41FCF" w:rsidP="00B41FCF">
      <w:pPr>
        <w:rPr>
          <w:rFonts w:eastAsia="Calibri"/>
          <w:szCs w:val="28"/>
          <w:lang w:eastAsia="uk-UA"/>
        </w:rPr>
      </w:pPr>
      <w:r w:rsidRPr="00B41FCF">
        <w:rPr>
          <w:rFonts w:eastAsia="Calibri"/>
          <w:noProof/>
          <w:szCs w:val="28"/>
          <w:lang w:eastAsia="uk-UA"/>
        </w:rPr>
        <w:drawing>
          <wp:inline distT="0" distB="0" distL="0" distR="0" wp14:anchorId="3EA27CC4" wp14:editId="44630331">
            <wp:extent cx="6480175" cy="363918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80175" cy="3639185"/>
                    </a:xfrm>
                    <a:prstGeom prst="rect">
                      <a:avLst/>
                    </a:prstGeom>
                  </pic:spPr>
                </pic:pic>
              </a:graphicData>
            </a:graphic>
          </wp:inline>
        </w:drawing>
      </w:r>
    </w:p>
    <w:p w14:paraId="027DD8AA" w14:textId="77777777" w:rsidR="00B41FCF" w:rsidRPr="00B41FCF" w:rsidRDefault="00B41FCF" w:rsidP="00B41FCF">
      <w:pPr>
        <w:jc w:val="center"/>
        <w:rPr>
          <w:rFonts w:eastAsia="Calibri"/>
          <w:szCs w:val="28"/>
          <w:lang w:eastAsia="uk-UA"/>
        </w:rPr>
      </w:pPr>
      <w:r>
        <w:t xml:space="preserve">Рисунок В.1 ‒ Вигляд сторінки </w:t>
      </w:r>
      <w:r w:rsidRPr="00B41FCF">
        <w:rPr>
          <w:lang w:val="ru-RU"/>
        </w:rPr>
        <w:t>“</w:t>
      </w:r>
      <w:r>
        <w:t>Загальні відомості</w:t>
      </w:r>
      <w:r w:rsidRPr="00B41FCF">
        <w:rPr>
          <w:lang w:val="ru-RU"/>
        </w:rPr>
        <w:t>”</w:t>
      </w:r>
    </w:p>
    <w:p w14:paraId="28DA359C" w14:textId="0FAA893E" w:rsidR="00B41FCF" w:rsidRDefault="00B41FCF" w:rsidP="00B41FCF">
      <w:pPr>
        <w:jc w:val="center"/>
        <w:rPr>
          <w:rFonts w:eastAsia="Calibri"/>
          <w:szCs w:val="28"/>
          <w:lang w:eastAsia="uk-UA"/>
        </w:rPr>
      </w:pPr>
      <w:r w:rsidRPr="00B41FCF">
        <w:rPr>
          <w:rFonts w:eastAsia="Calibri"/>
          <w:noProof/>
          <w:szCs w:val="28"/>
          <w:lang w:eastAsia="uk-UA"/>
        </w:rPr>
        <w:drawing>
          <wp:inline distT="0" distB="0" distL="0" distR="0" wp14:anchorId="1C5FB849" wp14:editId="7E1F33EE">
            <wp:extent cx="6480175" cy="364553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80175" cy="3645535"/>
                    </a:xfrm>
                    <a:prstGeom prst="rect">
                      <a:avLst/>
                    </a:prstGeom>
                  </pic:spPr>
                </pic:pic>
              </a:graphicData>
            </a:graphic>
          </wp:inline>
        </w:drawing>
      </w:r>
    </w:p>
    <w:p w14:paraId="56476ACD" w14:textId="7CC403C9" w:rsidR="00B41FCF" w:rsidRPr="00B41FCF" w:rsidRDefault="00B41FCF" w:rsidP="00B41FCF">
      <w:pPr>
        <w:jc w:val="center"/>
        <w:rPr>
          <w:rFonts w:eastAsia="Calibri"/>
          <w:szCs w:val="28"/>
          <w:lang w:eastAsia="uk-UA"/>
        </w:rPr>
      </w:pPr>
      <w:r>
        <w:t xml:space="preserve">Рисунок В.2 ‒ Вигляд сторінки </w:t>
      </w:r>
      <w:r w:rsidRPr="00B41FCF">
        <w:rPr>
          <w:lang w:val="ru-RU"/>
        </w:rPr>
        <w:t>“</w:t>
      </w:r>
      <w:r w:rsidRPr="00B41FCF">
        <w:t xml:space="preserve"> Деталі</w:t>
      </w:r>
      <w:r w:rsidRPr="00B41FCF">
        <w:rPr>
          <w:lang w:val="ru-RU"/>
        </w:rPr>
        <w:t>”</w:t>
      </w:r>
    </w:p>
    <w:p w14:paraId="0CD91F1B" w14:textId="3E2C326D" w:rsidR="00B41FCF" w:rsidRDefault="00B41FCF" w:rsidP="00B41FCF">
      <w:pPr>
        <w:jc w:val="center"/>
        <w:rPr>
          <w:rFonts w:eastAsia="Calibri"/>
          <w:szCs w:val="28"/>
          <w:lang w:eastAsia="uk-UA"/>
        </w:rPr>
      </w:pPr>
      <w:r w:rsidRPr="00B41FCF">
        <w:rPr>
          <w:rFonts w:eastAsia="Calibri"/>
          <w:noProof/>
          <w:szCs w:val="28"/>
          <w:lang w:eastAsia="uk-UA"/>
        </w:rPr>
        <w:lastRenderedPageBreak/>
        <w:drawing>
          <wp:inline distT="0" distB="0" distL="0" distR="0" wp14:anchorId="409756BD" wp14:editId="384219DA">
            <wp:extent cx="6480175" cy="3637915"/>
            <wp:effectExtent l="0" t="0" r="0"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480175" cy="3637915"/>
                    </a:xfrm>
                    <a:prstGeom prst="rect">
                      <a:avLst/>
                    </a:prstGeom>
                  </pic:spPr>
                </pic:pic>
              </a:graphicData>
            </a:graphic>
          </wp:inline>
        </w:drawing>
      </w:r>
    </w:p>
    <w:p w14:paraId="008B001E" w14:textId="3E4760C5" w:rsidR="00B41FCF" w:rsidRPr="00B41FCF" w:rsidRDefault="00B41FCF" w:rsidP="00B41FCF">
      <w:pPr>
        <w:jc w:val="center"/>
        <w:rPr>
          <w:rFonts w:eastAsia="Calibri"/>
          <w:szCs w:val="28"/>
          <w:lang w:eastAsia="uk-UA"/>
        </w:rPr>
      </w:pPr>
      <w:r>
        <w:t xml:space="preserve">Рисунок В.3 ‒ Вигляд сторінки </w:t>
      </w:r>
      <w:r w:rsidRPr="00B41FCF">
        <w:rPr>
          <w:lang w:val="ru-RU"/>
        </w:rPr>
        <w:t>“</w:t>
      </w:r>
      <w:r w:rsidRPr="00B41FCF">
        <w:t xml:space="preserve"> Дерево декомпозицій</w:t>
      </w:r>
      <w:r w:rsidRPr="00B41FCF">
        <w:rPr>
          <w:lang w:val="ru-RU"/>
        </w:rPr>
        <w:t>”</w:t>
      </w:r>
    </w:p>
    <w:p w14:paraId="798A43AD" w14:textId="30EDAB87" w:rsidR="00B41FCF" w:rsidRPr="00B41FCF" w:rsidRDefault="00B41FCF" w:rsidP="00B41FCF">
      <w:pPr>
        <w:rPr>
          <w:rFonts w:eastAsia="Calibri"/>
          <w:szCs w:val="28"/>
          <w:lang w:eastAsia="uk-UA"/>
        </w:rPr>
      </w:pPr>
    </w:p>
    <w:sectPr w:rsidR="00B41FCF" w:rsidRPr="00B41FCF" w:rsidSect="00B97E43">
      <w:headerReference w:type="default" r:id="rId38"/>
      <w:pgSz w:w="11906" w:h="16838"/>
      <w:pgMar w:top="1134" w:right="567"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60CFD" w14:textId="77777777" w:rsidR="000E22EB" w:rsidRDefault="000E22EB" w:rsidP="00E00268">
      <w:pPr>
        <w:spacing w:line="240" w:lineRule="auto"/>
      </w:pPr>
      <w:r>
        <w:separator/>
      </w:r>
    </w:p>
  </w:endnote>
  <w:endnote w:type="continuationSeparator" w:id="0">
    <w:p w14:paraId="66A039B7" w14:textId="77777777" w:rsidR="000E22EB" w:rsidRDefault="000E22EB" w:rsidP="00E002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2BF7A0" w14:textId="77777777" w:rsidR="000E22EB" w:rsidRDefault="000E22EB" w:rsidP="00E00268">
      <w:pPr>
        <w:spacing w:line="240" w:lineRule="auto"/>
      </w:pPr>
      <w:r>
        <w:separator/>
      </w:r>
    </w:p>
  </w:footnote>
  <w:footnote w:type="continuationSeparator" w:id="0">
    <w:p w14:paraId="44CD3686" w14:textId="77777777" w:rsidR="000E22EB" w:rsidRDefault="000E22EB" w:rsidP="00E002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4134999"/>
      <w:docPartObj>
        <w:docPartGallery w:val="Page Numbers (Top of Page)"/>
        <w:docPartUnique/>
      </w:docPartObj>
    </w:sdtPr>
    <w:sdtEndPr/>
    <w:sdtContent>
      <w:p w14:paraId="5B3E1B4D" w14:textId="6233AA11" w:rsidR="00E00268" w:rsidRDefault="00E00268">
        <w:pPr>
          <w:pStyle w:val="a3"/>
          <w:jc w:val="right"/>
        </w:pPr>
        <w:r>
          <w:fldChar w:fldCharType="begin"/>
        </w:r>
        <w:r>
          <w:instrText>PAGE   \* MERGEFORMAT</w:instrText>
        </w:r>
        <w:r>
          <w:fldChar w:fldCharType="separate"/>
        </w:r>
        <w:r>
          <w:rPr>
            <w:lang w:val="ru-RU"/>
          </w:rPr>
          <w:t>2</w:t>
        </w:r>
        <w:r>
          <w:fldChar w:fldCharType="end"/>
        </w:r>
      </w:p>
    </w:sdtContent>
  </w:sdt>
  <w:p w14:paraId="777771E2" w14:textId="77777777" w:rsidR="00E00268" w:rsidRDefault="00E00268">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1AB0"/>
    <w:multiLevelType w:val="multilevel"/>
    <w:tmpl w:val="DA1E4BA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37CF2"/>
    <w:multiLevelType w:val="multilevel"/>
    <w:tmpl w:val="A99E99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C1071"/>
    <w:multiLevelType w:val="multilevel"/>
    <w:tmpl w:val="CFE4E1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106CD"/>
    <w:multiLevelType w:val="hybridMultilevel"/>
    <w:tmpl w:val="31F4D9C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0A40612F"/>
    <w:multiLevelType w:val="multilevel"/>
    <w:tmpl w:val="2792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A407ED"/>
    <w:multiLevelType w:val="multilevel"/>
    <w:tmpl w:val="6C94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91241"/>
    <w:multiLevelType w:val="multilevel"/>
    <w:tmpl w:val="5B38EED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35340"/>
    <w:multiLevelType w:val="multilevel"/>
    <w:tmpl w:val="765062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7C0F25"/>
    <w:multiLevelType w:val="multilevel"/>
    <w:tmpl w:val="6FA48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5F77AA"/>
    <w:multiLevelType w:val="hybridMultilevel"/>
    <w:tmpl w:val="EE70D026"/>
    <w:lvl w:ilvl="0" w:tplc="0422000F">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15:restartNumberingAfterBreak="0">
    <w:nsid w:val="2EEE16FC"/>
    <w:multiLevelType w:val="hybridMultilevel"/>
    <w:tmpl w:val="E878C65A"/>
    <w:lvl w:ilvl="0" w:tplc="04220001">
      <w:start w:val="1"/>
      <w:numFmt w:val="bullet"/>
      <w:lvlText w:val=""/>
      <w:lvlJc w:val="left"/>
      <w:pPr>
        <w:ind w:left="3132" w:hanging="360"/>
      </w:pPr>
      <w:rPr>
        <w:rFonts w:ascii="Symbol" w:hAnsi="Symbol" w:hint="default"/>
      </w:rPr>
    </w:lvl>
    <w:lvl w:ilvl="1" w:tplc="04220019" w:tentative="1">
      <w:start w:val="1"/>
      <w:numFmt w:val="lowerLetter"/>
      <w:lvlText w:val="%2."/>
      <w:lvlJc w:val="left"/>
      <w:pPr>
        <w:ind w:left="3852" w:hanging="360"/>
      </w:pPr>
    </w:lvl>
    <w:lvl w:ilvl="2" w:tplc="0422001B" w:tentative="1">
      <w:start w:val="1"/>
      <w:numFmt w:val="lowerRoman"/>
      <w:lvlText w:val="%3."/>
      <w:lvlJc w:val="right"/>
      <w:pPr>
        <w:ind w:left="4572" w:hanging="180"/>
      </w:pPr>
    </w:lvl>
    <w:lvl w:ilvl="3" w:tplc="0422000F" w:tentative="1">
      <w:start w:val="1"/>
      <w:numFmt w:val="decimal"/>
      <w:lvlText w:val="%4."/>
      <w:lvlJc w:val="left"/>
      <w:pPr>
        <w:ind w:left="5292" w:hanging="360"/>
      </w:pPr>
    </w:lvl>
    <w:lvl w:ilvl="4" w:tplc="04220019" w:tentative="1">
      <w:start w:val="1"/>
      <w:numFmt w:val="lowerLetter"/>
      <w:lvlText w:val="%5."/>
      <w:lvlJc w:val="left"/>
      <w:pPr>
        <w:ind w:left="6012" w:hanging="360"/>
      </w:pPr>
    </w:lvl>
    <w:lvl w:ilvl="5" w:tplc="0422001B" w:tentative="1">
      <w:start w:val="1"/>
      <w:numFmt w:val="lowerRoman"/>
      <w:lvlText w:val="%6."/>
      <w:lvlJc w:val="right"/>
      <w:pPr>
        <w:ind w:left="6732" w:hanging="180"/>
      </w:pPr>
    </w:lvl>
    <w:lvl w:ilvl="6" w:tplc="0422000F" w:tentative="1">
      <w:start w:val="1"/>
      <w:numFmt w:val="decimal"/>
      <w:lvlText w:val="%7."/>
      <w:lvlJc w:val="left"/>
      <w:pPr>
        <w:ind w:left="7452" w:hanging="360"/>
      </w:pPr>
    </w:lvl>
    <w:lvl w:ilvl="7" w:tplc="04220019" w:tentative="1">
      <w:start w:val="1"/>
      <w:numFmt w:val="lowerLetter"/>
      <w:lvlText w:val="%8."/>
      <w:lvlJc w:val="left"/>
      <w:pPr>
        <w:ind w:left="8172" w:hanging="360"/>
      </w:pPr>
    </w:lvl>
    <w:lvl w:ilvl="8" w:tplc="0422001B" w:tentative="1">
      <w:start w:val="1"/>
      <w:numFmt w:val="lowerRoman"/>
      <w:lvlText w:val="%9."/>
      <w:lvlJc w:val="right"/>
      <w:pPr>
        <w:ind w:left="8892" w:hanging="180"/>
      </w:pPr>
    </w:lvl>
  </w:abstractNum>
  <w:abstractNum w:abstractNumId="11" w15:restartNumberingAfterBreak="0">
    <w:nsid w:val="3A43588A"/>
    <w:multiLevelType w:val="multilevel"/>
    <w:tmpl w:val="DA1E4BA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2972B8"/>
    <w:multiLevelType w:val="multilevel"/>
    <w:tmpl w:val="A99E99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232386"/>
    <w:multiLevelType w:val="multilevel"/>
    <w:tmpl w:val="BC1297A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3160AF"/>
    <w:multiLevelType w:val="multilevel"/>
    <w:tmpl w:val="0F1024AC"/>
    <w:lvl w:ilvl="0">
      <w:start w:val="1"/>
      <w:numFmt w:val="decimal"/>
      <w:lvlText w:val="%1."/>
      <w:lvlJc w:val="left"/>
      <w:pPr>
        <w:ind w:left="450" w:hanging="450"/>
      </w:pPr>
      <w:rPr>
        <w:rFonts w:hint="default"/>
        <w:b w:val="0"/>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1F86D9D"/>
    <w:multiLevelType w:val="multilevel"/>
    <w:tmpl w:val="DA1E4BA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993895"/>
    <w:multiLevelType w:val="multilevel"/>
    <w:tmpl w:val="59208950"/>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E1124A"/>
    <w:multiLevelType w:val="multilevel"/>
    <w:tmpl w:val="CF3A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F24111"/>
    <w:multiLevelType w:val="multilevel"/>
    <w:tmpl w:val="E7F2C3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8"/>
  </w:num>
  <w:num w:numId="3">
    <w:abstractNumId w:val="15"/>
  </w:num>
  <w:num w:numId="4">
    <w:abstractNumId w:val="13"/>
  </w:num>
  <w:num w:numId="5">
    <w:abstractNumId w:val="5"/>
  </w:num>
  <w:num w:numId="6">
    <w:abstractNumId w:val="7"/>
  </w:num>
  <w:num w:numId="7">
    <w:abstractNumId w:val="17"/>
  </w:num>
  <w:num w:numId="8">
    <w:abstractNumId w:val="11"/>
  </w:num>
  <w:num w:numId="9">
    <w:abstractNumId w:val="0"/>
  </w:num>
  <w:num w:numId="10">
    <w:abstractNumId w:val="16"/>
  </w:num>
  <w:num w:numId="11">
    <w:abstractNumId w:val="6"/>
  </w:num>
  <w:num w:numId="12">
    <w:abstractNumId w:val="3"/>
  </w:num>
  <w:num w:numId="13">
    <w:abstractNumId w:val="9"/>
  </w:num>
  <w:num w:numId="14">
    <w:abstractNumId w:val="10"/>
  </w:num>
  <w:num w:numId="15">
    <w:abstractNumId w:val="4"/>
  </w:num>
  <w:num w:numId="16">
    <w:abstractNumId w:val="18"/>
  </w:num>
  <w:num w:numId="17">
    <w:abstractNumId w:val="12"/>
  </w:num>
  <w:num w:numId="18">
    <w:abstractNumId w:val="1"/>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68F"/>
    <w:rsid w:val="000247B6"/>
    <w:rsid w:val="000B1484"/>
    <w:rsid w:val="000C0447"/>
    <w:rsid w:val="000C64D9"/>
    <w:rsid w:val="000C6F06"/>
    <w:rsid w:val="000E22EB"/>
    <w:rsid w:val="000F1207"/>
    <w:rsid w:val="00103ACD"/>
    <w:rsid w:val="0010768F"/>
    <w:rsid w:val="00114B5D"/>
    <w:rsid w:val="00140A39"/>
    <w:rsid w:val="00152EE0"/>
    <w:rsid w:val="001559D2"/>
    <w:rsid w:val="001A6665"/>
    <w:rsid w:val="001F6F26"/>
    <w:rsid w:val="0020121A"/>
    <w:rsid w:val="0024215C"/>
    <w:rsid w:val="002B4F73"/>
    <w:rsid w:val="002C795B"/>
    <w:rsid w:val="002E5BB2"/>
    <w:rsid w:val="003105B6"/>
    <w:rsid w:val="00374D3E"/>
    <w:rsid w:val="003876B3"/>
    <w:rsid w:val="0039482C"/>
    <w:rsid w:val="003C1EDF"/>
    <w:rsid w:val="003F706E"/>
    <w:rsid w:val="004117C8"/>
    <w:rsid w:val="004725CD"/>
    <w:rsid w:val="0049661A"/>
    <w:rsid w:val="00496FAF"/>
    <w:rsid w:val="004C1476"/>
    <w:rsid w:val="004E7FDF"/>
    <w:rsid w:val="004F1208"/>
    <w:rsid w:val="004F5AF9"/>
    <w:rsid w:val="0050334C"/>
    <w:rsid w:val="00570A4D"/>
    <w:rsid w:val="00577BA2"/>
    <w:rsid w:val="00582C82"/>
    <w:rsid w:val="005D1452"/>
    <w:rsid w:val="005D767F"/>
    <w:rsid w:val="00617A52"/>
    <w:rsid w:val="006244DA"/>
    <w:rsid w:val="006C5CF1"/>
    <w:rsid w:val="006D071D"/>
    <w:rsid w:val="00763267"/>
    <w:rsid w:val="007651AD"/>
    <w:rsid w:val="00782294"/>
    <w:rsid w:val="007A204C"/>
    <w:rsid w:val="007E5D88"/>
    <w:rsid w:val="008208C6"/>
    <w:rsid w:val="008974F0"/>
    <w:rsid w:val="008A2C2F"/>
    <w:rsid w:val="009221AC"/>
    <w:rsid w:val="00944D1E"/>
    <w:rsid w:val="0095087B"/>
    <w:rsid w:val="00964F64"/>
    <w:rsid w:val="009A7AD2"/>
    <w:rsid w:val="009B3109"/>
    <w:rsid w:val="00A46CC7"/>
    <w:rsid w:val="00AA2635"/>
    <w:rsid w:val="00AC2FD5"/>
    <w:rsid w:val="00AE496D"/>
    <w:rsid w:val="00AF6843"/>
    <w:rsid w:val="00B0428D"/>
    <w:rsid w:val="00B41FCF"/>
    <w:rsid w:val="00B521D0"/>
    <w:rsid w:val="00B83B2B"/>
    <w:rsid w:val="00B97E43"/>
    <w:rsid w:val="00BC2222"/>
    <w:rsid w:val="00C55CEE"/>
    <w:rsid w:val="00C81965"/>
    <w:rsid w:val="00CB5038"/>
    <w:rsid w:val="00CC0231"/>
    <w:rsid w:val="00D026A8"/>
    <w:rsid w:val="00DD6434"/>
    <w:rsid w:val="00E00268"/>
    <w:rsid w:val="00E1010B"/>
    <w:rsid w:val="00E91857"/>
    <w:rsid w:val="00ED41B0"/>
    <w:rsid w:val="00F05C4C"/>
    <w:rsid w:val="00F07995"/>
    <w:rsid w:val="00F45B46"/>
    <w:rsid w:val="00F539BA"/>
    <w:rsid w:val="00F84E4A"/>
    <w:rsid w:val="00FA03F8"/>
    <w:rsid w:val="00FB4A66"/>
    <w:rsid w:val="00FB7998"/>
    <w:rsid w:val="00FC447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F1DFC"/>
  <w15:chartTrackingRefBased/>
  <w15:docId w15:val="{8406A48E-E55A-4A97-B81A-31DE535A8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4A66"/>
    <w:pPr>
      <w:spacing w:after="0" w:line="360" w:lineRule="auto"/>
      <w:jc w:val="both"/>
    </w:pPr>
    <w:rPr>
      <w:rFonts w:ascii="Times New Roman" w:eastAsia="Times New Roman" w:hAnsi="Times New Roman" w:cs="Times New Roman"/>
      <w:kern w:val="0"/>
      <w:sz w:val="28"/>
      <w:szCs w:val="20"/>
      <w:lang w:eastAsia="ru-RU"/>
      <w14:ligatures w14:val="none"/>
    </w:rPr>
  </w:style>
  <w:style w:type="paragraph" w:styleId="1">
    <w:name w:val="heading 1"/>
    <w:basedOn w:val="a"/>
    <w:next w:val="a"/>
    <w:link w:val="10"/>
    <w:uiPriority w:val="9"/>
    <w:qFormat/>
    <w:rsid w:val="004C1476"/>
    <w:pPr>
      <w:keepNext/>
      <w:keepLines/>
      <w:spacing w:before="360" w:after="80" w:line="254" w:lineRule="auto"/>
      <w:outlineLvl w:val="0"/>
    </w:pPr>
    <w:rPr>
      <w:rFonts w:eastAsia="Arial" w:cs="Arial"/>
      <w:szCs w:val="40"/>
    </w:rPr>
  </w:style>
  <w:style w:type="paragraph" w:styleId="3">
    <w:name w:val="heading 3"/>
    <w:basedOn w:val="a"/>
    <w:next w:val="a"/>
    <w:link w:val="30"/>
    <w:uiPriority w:val="9"/>
    <w:semiHidden/>
    <w:unhideWhenUsed/>
    <w:qFormat/>
    <w:rsid w:val="00A46CC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F84E4A"/>
    <w:pPr>
      <w:keepNext/>
      <w:keepLines/>
      <w:spacing w:before="40"/>
      <w:outlineLvl w:val="3"/>
    </w:pPr>
    <w:rPr>
      <w:rFonts w:asciiTheme="majorHAnsi" w:eastAsiaTheme="majorEastAsia" w:hAnsiTheme="majorHAnsi" w:cstheme="majorBidi"/>
      <w:i/>
      <w:iCs/>
      <w:color w:val="2F5496" w:themeColor="accent1" w:themeShade="BF"/>
    </w:rPr>
  </w:style>
  <w:style w:type="paragraph" w:styleId="8">
    <w:name w:val="heading 8"/>
    <w:basedOn w:val="a"/>
    <w:next w:val="a"/>
    <w:link w:val="80"/>
    <w:uiPriority w:val="9"/>
    <w:semiHidden/>
    <w:unhideWhenUsed/>
    <w:qFormat/>
    <w:rsid w:val="00FB4A66"/>
    <w:pPr>
      <w:spacing w:before="240" w:after="60"/>
      <w:outlineLvl w:val="7"/>
    </w:pPr>
    <w:rPr>
      <w:rFonts w:ascii="Calibri" w:hAnsi="Calibri"/>
      <w:i/>
      <w:i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C1476"/>
    <w:rPr>
      <w:rFonts w:ascii="Times New Roman" w:eastAsia="Arial" w:hAnsi="Times New Roman" w:cs="Arial"/>
      <w:sz w:val="28"/>
      <w:szCs w:val="40"/>
    </w:rPr>
  </w:style>
  <w:style w:type="character" w:customStyle="1" w:styleId="80">
    <w:name w:val="Заголовок 8 Знак"/>
    <w:basedOn w:val="a0"/>
    <w:link w:val="8"/>
    <w:uiPriority w:val="9"/>
    <w:semiHidden/>
    <w:rsid w:val="00FB4A66"/>
    <w:rPr>
      <w:rFonts w:ascii="Calibri" w:eastAsia="Times New Roman" w:hAnsi="Calibri" w:cs="Times New Roman"/>
      <w:i/>
      <w:iCs/>
      <w:kern w:val="0"/>
      <w:sz w:val="24"/>
      <w:szCs w:val="24"/>
      <w:lang w:eastAsia="ru-RU"/>
      <w14:ligatures w14:val="none"/>
    </w:rPr>
  </w:style>
  <w:style w:type="paragraph" w:styleId="a3">
    <w:name w:val="header"/>
    <w:basedOn w:val="a"/>
    <w:link w:val="a4"/>
    <w:uiPriority w:val="99"/>
    <w:unhideWhenUsed/>
    <w:rsid w:val="00FB4A66"/>
    <w:pPr>
      <w:tabs>
        <w:tab w:val="center" w:pos="4677"/>
        <w:tab w:val="right" w:pos="9355"/>
      </w:tabs>
    </w:pPr>
  </w:style>
  <w:style w:type="character" w:customStyle="1" w:styleId="a4">
    <w:name w:val="Верхний колонтитул Знак"/>
    <w:basedOn w:val="a0"/>
    <w:link w:val="a3"/>
    <w:uiPriority w:val="99"/>
    <w:rsid w:val="00FB4A66"/>
    <w:rPr>
      <w:rFonts w:ascii="Times New Roman" w:eastAsia="Times New Roman" w:hAnsi="Times New Roman" w:cs="Times New Roman"/>
      <w:kern w:val="0"/>
      <w:sz w:val="28"/>
      <w:szCs w:val="20"/>
      <w:lang w:eastAsia="ru-RU"/>
      <w14:ligatures w14:val="none"/>
    </w:rPr>
  </w:style>
  <w:style w:type="character" w:styleId="a5">
    <w:name w:val="Hyperlink"/>
    <w:basedOn w:val="a0"/>
    <w:uiPriority w:val="99"/>
    <w:unhideWhenUsed/>
    <w:rsid w:val="00FB4A66"/>
    <w:rPr>
      <w:color w:val="0563C1" w:themeColor="hyperlink"/>
      <w:u w:val="single"/>
    </w:rPr>
  </w:style>
  <w:style w:type="paragraph" w:styleId="11">
    <w:name w:val="toc 1"/>
    <w:basedOn w:val="a"/>
    <w:next w:val="a"/>
    <w:autoRedefine/>
    <w:uiPriority w:val="39"/>
    <w:unhideWhenUsed/>
    <w:rsid w:val="00FB4A66"/>
    <w:pPr>
      <w:spacing w:after="100"/>
    </w:pPr>
  </w:style>
  <w:style w:type="paragraph" w:styleId="a6">
    <w:name w:val="TOC Heading"/>
    <w:basedOn w:val="1"/>
    <w:next w:val="a"/>
    <w:uiPriority w:val="39"/>
    <w:unhideWhenUsed/>
    <w:qFormat/>
    <w:rsid w:val="00FB4A66"/>
    <w:pPr>
      <w:spacing w:before="240" w:after="0" w:line="256" w:lineRule="auto"/>
      <w:jc w:val="center"/>
      <w:outlineLvl w:val="9"/>
    </w:pPr>
    <w:rPr>
      <w:rFonts w:eastAsiaTheme="majorEastAsia" w:cstheme="majorBidi"/>
      <w:b/>
      <w:sz w:val="32"/>
      <w:szCs w:val="32"/>
      <w:lang w:val="ru-RU"/>
    </w:rPr>
  </w:style>
  <w:style w:type="paragraph" w:styleId="2">
    <w:name w:val="toc 2"/>
    <w:basedOn w:val="a"/>
    <w:next w:val="a"/>
    <w:autoRedefine/>
    <w:uiPriority w:val="39"/>
    <w:unhideWhenUsed/>
    <w:rsid w:val="00FB4A66"/>
    <w:pPr>
      <w:spacing w:after="100"/>
      <w:ind w:left="280"/>
    </w:pPr>
  </w:style>
  <w:style w:type="paragraph" w:styleId="a7">
    <w:name w:val="footer"/>
    <w:basedOn w:val="a"/>
    <w:link w:val="a8"/>
    <w:uiPriority w:val="99"/>
    <w:unhideWhenUsed/>
    <w:rsid w:val="00E00268"/>
    <w:pPr>
      <w:tabs>
        <w:tab w:val="center" w:pos="4819"/>
        <w:tab w:val="right" w:pos="9639"/>
      </w:tabs>
      <w:spacing w:line="240" w:lineRule="auto"/>
    </w:pPr>
  </w:style>
  <w:style w:type="character" w:customStyle="1" w:styleId="a8">
    <w:name w:val="Нижний колонтитул Знак"/>
    <w:basedOn w:val="a0"/>
    <w:link w:val="a7"/>
    <w:uiPriority w:val="99"/>
    <w:rsid w:val="00E00268"/>
    <w:rPr>
      <w:rFonts w:ascii="Times New Roman" w:eastAsia="Times New Roman" w:hAnsi="Times New Roman" w:cs="Times New Roman"/>
      <w:kern w:val="0"/>
      <w:sz w:val="28"/>
      <w:szCs w:val="20"/>
      <w:lang w:eastAsia="ru-RU"/>
      <w14:ligatures w14:val="none"/>
    </w:rPr>
  </w:style>
  <w:style w:type="paragraph" w:styleId="a9">
    <w:name w:val="List Paragraph"/>
    <w:basedOn w:val="a"/>
    <w:uiPriority w:val="34"/>
    <w:qFormat/>
    <w:rsid w:val="004F5AF9"/>
    <w:pPr>
      <w:ind w:left="720"/>
      <w:contextualSpacing/>
    </w:pPr>
  </w:style>
  <w:style w:type="character" w:customStyle="1" w:styleId="40">
    <w:name w:val="Заголовок 4 Знак"/>
    <w:basedOn w:val="a0"/>
    <w:link w:val="4"/>
    <w:uiPriority w:val="9"/>
    <w:semiHidden/>
    <w:rsid w:val="00F84E4A"/>
    <w:rPr>
      <w:rFonts w:asciiTheme="majorHAnsi" w:eastAsiaTheme="majorEastAsia" w:hAnsiTheme="majorHAnsi" w:cstheme="majorBidi"/>
      <w:i/>
      <w:iCs/>
      <w:color w:val="2F5496" w:themeColor="accent1" w:themeShade="BF"/>
      <w:kern w:val="0"/>
      <w:sz w:val="28"/>
      <w:szCs w:val="20"/>
      <w:lang w:eastAsia="ru-RU"/>
      <w14:ligatures w14:val="none"/>
    </w:rPr>
  </w:style>
  <w:style w:type="character" w:styleId="aa">
    <w:name w:val="Unresolved Mention"/>
    <w:basedOn w:val="a0"/>
    <w:uiPriority w:val="99"/>
    <w:semiHidden/>
    <w:unhideWhenUsed/>
    <w:rsid w:val="00B97E43"/>
    <w:rPr>
      <w:color w:val="605E5C"/>
      <w:shd w:val="clear" w:color="auto" w:fill="E1DFDD"/>
    </w:rPr>
  </w:style>
  <w:style w:type="character" w:customStyle="1" w:styleId="30">
    <w:name w:val="Заголовок 3 Знак"/>
    <w:basedOn w:val="a0"/>
    <w:link w:val="3"/>
    <w:uiPriority w:val="9"/>
    <w:semiHidden/>
    <w:rsid w:val="00A46CC7"/>
    <w:rPr>
      <w:rFonts w:asciiTheme="majorHAnsi" w:eastAsiaTheme="majorEastAsia" w:hAnsiTheme="majorHAnsi" w:cstheme="majorBidi"/>
      <w:color w:val="1F3763" w:themeColor="accent1" w:themeShade="7F"/>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527754">
      <w:bodyDiv w:val="1"/>
      <w:marLeft w:val="0"/>
      <w:marRight w:val="0"/>
      <w:marTop w:val="0"/>
      <w:marBottom w:val="0"/>
      <w:divBdr>
        <w:top w:val="none" w:sz="0" w:space="0" w:color="auto"/>
        <w:left w:val="none" w:sz="0" w:space="0" w:color="auto"/>
        <w:bottom w:val="none" w:sz="0" w:space="0" w:color="auto"/>
        <w:right w:val="none" w:sz="0" w:space="0" w:color="auto"/>
      </w:divBdr>
    </w:div>
    <w:div w:id="128284046">
      <w:bodyDiv w:val="1"/>
      <w:marLeft w:val="0"/>
      <w:marRight w:val="0"/>
      <w:marTop w:val="0"/>
      <w:marBottom w:val="0"/>
      <w:divBdr>
        <w:top w:val="none" w:sz="0" w:space="0" w:color="auto"/>
        <w:left w:val="none" w:sz="0" w:space="0" w:color="auto"/>
        <w:bottom w:val="none" w:sz="0" w:space="0" w:color="auto"/>
        <w:right w:val="none" w:sz="0" w:space="0" w:color="auto"/>
      </w:divBdr>
    </w:div>
    <w:div w:id="128909709">
      <w:bodyDiv w:val="1"/>
      <w:marLeft w:val="0"/>
      <w:marRight w:val="0"/>
      <w:marTop w:val="0"/>
      <w:marBottom w:val="0"/>
      <w:divBdr>
        <w:top w:val="none" w:sz="0" w:space="0" w:color="auto"/>
        <w:left w:val="none" w:sz="0" w:space="0" w:color="auto"/>
        <w:bottom w:val="none" w:sz="0" w:space="0" w:color="auto"/>
        <w:right w:val="none" w:sz="0" w:space="0" w:color="auto"/>
      </w:divBdr>
    </w:div>
    <w:div w:id="159589428">
      <w:bodyDiv w:val="1"/>
      <w:marLeft w:val="0"/>
      <w:marRight w:val="0"/>
      <w:marTop w:val="0"/>
      <w:marBottom w:val="0"/>
      <w:divBdr>
        <w:top w:val="none" w:sz="0" w:space="0" w:color="auto"/>
        <w:left w:val="none" w:sz="0" w:space="0" w:color="auto"/>
        <w:bottom w:val="none" w:sz="0" w:space="0" w:color="auto"/>
        <w:right w:val="none" w:sz="0" w:space="0" w:color="auto"/>
      </w:divBdr>
    </w:div>
    <w:div w:id="236132451">
      <w:bodyDiv w:val="1"/>
      <w:marLeft w:val="0"/>
      <w:marRight w:val="0"/>
      <w:marTop w:val="0"/>
      <w:marBottom w:val="0"/>
      <w:divBdr>
        <w:top w:val="none" w:sz="0" w:space="0" w:color="auto"/>
        <w:left w:val="none" w:sz="0" w:space="0" w:color="auto"/>
        <w:bottom w:val="none" w:sz="0" w:space="0" w:color="auto"/>
        <w:right w:val="none" w:sz="0" w:space="0" w:color="auto"/>
      </w:divBdr>
    </w:div>
    <w:div w:id="300505790">
      <w:bodyDiv w:val="1"/>
      <w:marLeft w:val="0"/>
      <w:marRight w:val="0"/>
      <w:marTop w:val="0"/>
      <w:marBottom w:val="0"/>
      <w:divBdr>
        <w:top w:val="none" w:sz="0" w:space="0" w:color="auto"/>
        <w:left w:val="none" w:sz="0" w:space="0" w:color="auto"/>
        <w:bottom w:val="none" w:sz="0" w:space="0" w:color="auto"/>
        <w:right w:val="none" w:sz="0" w:space="0" w:color="auto"/>
      </w:divBdr>
      <w:divsChild>
        <w:div w:id="1186669624">
          <w:marLeft w:val="0"/>
          <w:marRight w:val="0"/>
          <w:marTop w:val="0"/>
          <w:marBottom w:val="0"/>
          <w:divBdr>
            <w:top w:val="none" w:sz="0" w:space="0" w:color="auto"/>
            <w:left w:val="none" w:sz="0" w:space="0" w:color="auto"/>
            <w:bottom w:val="none" w:sz="0" w:space="0" w:color="auto"/>
            <w:right w:val="none" w:sz="0" w:space="0" w:color="auto"/>
          </w:divBdr>
          <w:divsChild>
            <w:div w:id="1560825660">
              <w:marLeft w:val="0"/>
              <w:marRight w:val="0"/>
              <w:marTop w:val="0"/>
              <w:marBottom w:val="0"/>
              <w:divBdr>
                <w:top w:val="none" w:sz="0" w:space="0" w:color="auto"/>
                <w:left w:val="none" w:sz="0" w:space="0" w:color="auto"/>
                <w:bottom w:val="none" w:sz="0" w:space="0" w:color="auto"/>
                <w:right w:val="none" w:sz="0" w:space="0" w:color="auto"/>
              </w:divBdr>
              <w:divsChild>
                <w:div w:id="595404518">
                  <w:marLeft w:val="0"/>
                  <w:marRight w:val="0"/>
                  <w:marTop w:val="0"/>
                  <w:marBottom w:val="0"/>
                  <w:divBdr>
                    <w:top w:val="none" w:sz="0" w:space="0" w:color="auto"/>
                    <w:left w:val="none" w:sz="0" w:space="0" w:color="auto"/>
                    <w:bottom w:val="none" w:sz="0" w:space="0" w:color="auto"/>
                    <w:right w:val="none" w:sz="0" w:space="0" w:color="auto"/>
                  </w:divBdr>
                  <w:divsChild>
                    <w:div w:id="1395664896">
                      <w:marLeft w:val="0"/>
                      <w:marRight w:val="0"/>
                      <w:marTop w:val="0"/>
                      <w:marBottom w:val="0"/>
                      <w:divBdr>
                        <w:top w:val="none" w:sz="0" w:space="0" w:color="auto"/>
                        <w:left w:val="none" w:sz="0" w:space="0" w:color="auto"/>
                        <w:bottom w:val="none" w:sz="0" w:space="0" w:color="auto"/>
                        <w:right w:val="none" w:sz="0" w:space="0" w:color="auto"/>
                      </w:divBdr>
                      <w:divsChild>
                        <w:div w:id="360589497">
                          <w:marLeft w:val="0"/>
                          <w:marRight w:val="0"/>
                          <w:marTop w:val="0"/>
                          <w:marBottom w:val="0"/>
                          <w:divBdr>
                            <w:top w:val="none" w:sz="0" w:space="0" w:color="auto"/>
                            <w:left w:val="none" w:sz="0" w:space="0" w:color="auto"/>
                            <w:bottom w:val="none" w:sz="0" w:space="0" w:color="auto"/>
                            <w:right w:val="none" w:sz="0" w:space="0" w:color="auto"/>
                          </w:divBdr>
                          <w:divsChild>
                            <w:div w:id="153769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3700711">
      <w:bodyDiv w:val="1"/>
      <w:marLeft w:val="0"/>
      <w:marRight w:val="0"/>
      <w:marTop w:val="0"/>
      <w:marBottom w:val="0"/>
      <w:divBdr>
        <w:top w:val="none" w:sz="0" w:space="0" w:color="auto"/>
        <w:left w:val="none" w:sz="0" w:space="0" w:color="auto"/>
        <w:bottom w:val="none" w:sz="0" w:space="0" w:color="auto"/>
        <w:right w:val="none" w:sz="0" w:space="0" w:color="auto"/>
      </w:divBdr>
    </w:div>
    <w:div w:id="303775506">
      <w:bodyDiv w:val="1"/>
      <w:marLeft w:val="0"/>
      <w:marRight w:val="0"/>
      <w:marTop w:val="0"/>
      <w:marBottom w:val="0"/>
      <w:divBdr>
        <w:top w:val="none" w:sz="0" w:space="0" w:color="auto"/>
        <w:left w:val="none" w:sz="0" w:space="0" w:color="auto"/>
        <w:bottom w:val="none" w:sz="0" w:space="0" w:color="auto"/>
        <w:right w:val="none" w:sz="0" w:space="0" w:color="auto"/>
      </w:divBdr>
    </w:div>
    <w:div w:id="305472800">
      <w:bodyDiv w:val="1"/>
      <w:marLeft w:val="0"/>
      <w:marRight w:val="0"/>
      <w:marTop w:val="0"/>
      <w:marBottom w:val="0"/>
      <w:divBdr>
        <w:top w:val="none" w:sz="0" w:space="0" w:color="auto"/>
        <w:left w:val="none" w:sz="0" w:space="0" w:color="auto"/>
        <w:bottom w:val="none" w:sz="0" w:space="0" w:color="auto"/>
        <w:right w:val="none" w:sz="0" w:space="0" w:color="auto"/>
      </w:divBdr>
    </w:div>
    <w:div w:id="405496058">
      <w:bodyDiv w:val="1"/>
      <w:marLeft w:val="0"/>
      <w:marRight w:val="0"/>
      <w:marTop w:val="0"/>
      <w:marBottom w:val="0"/>
      <w:divBdr>
        <w:top w:val="none" w:sz="0" w:space="0" w:color="auto"/>
        <w:left w:val="none" w:sz="0" w:space="0" w:color="auto"/>
        <w:bottom w:val="none" w:sz="0" w:space="0" w:color="auto"/>
        <w:right w:val="none" w:sz="0" w:space="0" w:color="auto"/>
      </w:divBdr>
    </w:div>
    <w:div w:id="411779798">
      <w:bodyDiv w:val="1"/>
      <w:marLeft w:val="0"/>
      <w:marRight w:val="0"/>
      <w:marTop w:val="0"/>
      <w:marBottom w:val="0"/>
      <w:divBdr>
        <w:top w:val="none" w:sz="0" w:space="0" w:color="auto"/>
        <w:left w:val="none" w:sz="0" w:space="0" w:color="auto"/>
        <w:bottom w:val="none" w:sz="0" w:space="0" w:color="auto"/>
        <w:right w:val="none" w:sz="0" w:space="0" w:color="auto"/>
      </w:divBdr>
    </w:div>
    <w:div w:id="447624626">
      <w:bodyDiv w:val="1"/>
      <w:marLeft w:val="0"/>
      <w:marRight w:val="0"/>
      <w:marTop w:val="0"/>
      <w:marBottom w:val="0"/>
      <w:divBdr>
        <w:top w:val="none" w:sz="0" w:space="0" w:color="auto"/>
        <w:left w:val="none" w:sz="0" w:space="0" w:color="auto"/>
        <w:bottom w:val="none" w:sz="0" w:space="0" w:color="auto"/>
        <w:right w:val="none" w:sz="0" w:space="0" w:color="auto"/>
      </w:divBdr>
    </w:div>
    <w:div w:id="472213877">
      <w:bodyDiv w:val="1"/>
      <w:marLeft w:val="0"/>
      <w:marRight w:val="0"/>
      <w:marTop w:val="0"/>
      <w:marBottom w:val="0"/>
      <w:divBdr>
        <w:top w:val="none" w:sz="0" w:space="0" w:color="auto"/>
        <w:left w:val="none" w:sz="0" w:space="0" w:color="auto"/>
        <w:bottom w:val="none" w:sz="0" w:space="0" w:color="auto"/>
        <w:right w:val="none" w:sz="0" w:space="0" w:color="auto"/>
      </w:divBdr>
    </w:div>
    <w:div w:id="473789804">
      <w:bodyDiv w:val="1"/>
      <w:marLeft w:val="0"/>
      <w:marRight w:val="0"/>
      <w:marTop w:val="0"/>
      <w:marBottom w:val="0"/>
      <w:divBdr>
        <w:top w:val="none" w:sz="0" w:space="0" w:color="auto"/>
        <w:left w:val="none" w:sz="0" w:space="0" w:color="auto"/>
        <w:bottom w:val="none" w:sz="0" w:space="0" w:color="auto"/>
        <w:right w:val="none" w:sz="0" w:space="0" w:color="auto"/>
      </w:divBdr>
    </w:div>
    <w:div w:id="554901542">
      <w:bodyDiv w:val="1"/>
      <w:marLeft w:val="0"/>
      <w:marRight w:val="0"/>
      <w:marTop w:val="0"/>
      <w:marBottom w:val="0"/>
      <w:divBdr>
        <w:top w:val="none" w:sz="0" w:space="0" w:color="auto"/>
        <w:left w:val="none" w:sz="0" w:space="0" w:color="auto"/>
        <w:bottom w:val="none" w:sz="0" w:space="0" w:color="auto"/>
        <w:right w:val="none" w:sz="0" w:space="0" w:color="auto"/>
      </w:divBdr>
    </w:div>
    <w:div w:id="590620788">
      <w:bodyDiv w:val="1"/>
      <w:marLeft w:val="0"/>
      <w:marRight w:val="0"/>
      <w:marTop w:val="0"/>
      <w:marBottom w:val="0"/>
      <w:divBdr>
        <w:top w:val="none" w:sz="0" w:space="0" w:color="auto"/>
        <w:left w:val="none" w:sz="0" w:space="0" w:color="auto"/>
        <w:bottom w:val="none" w:sz="0" w:space="0" w:color="auto"/>
        <w:right w:val="none" w:sz="0" w:space="0" w:color="auto"/>
      </w:divBdr>
    </w:div>
    <w:div w:id="736973683">
      <w:bodyDiv w:val="1"/>
      <w:marLeft w:val="0"/>
      <w:marRight w:val="0"/>
      <w:marTop w:val="0"/>
      <w:marBottom w:val="0"/>
      <w:divBdr>
        <w:top w:val="none" w:sz="0" w:space="0" w:color="auto"/>
        <w:left w:val="none" w:sz="0" w:space="0" w:color="auto"/>
        <w:bottom w:val="none" w:sz="0" w:space="0" w:color="auto"/>
        <w:right w:val="none" w:sz="0" w:space="0" w:color="auto"/>
      </w:divBdr>
    </w:div>
    <w:div w:id="760487575">
      <w:bodyDiv w:val="1"/>
      <w:marLeft w:val="0"/>
      <w:marRight w:val="0"/>
      <w:marTop w:val="0"/>
      <w:marBottom w:val="0"/>
      <w:divBdr>
        <w:top w:val="none" w:sz="0" w:space="0" w:color="auto"/>
        <w:left w:val="none" w:sz="0" w:space="0" w:color="auto"/>
        <w:bottom w:val="none" w:sz="0" w:space="0" w:color="auto"/>
        <w:right w:val="none" w:sz="0" w:space="0" w:color="auto"/>
      </w:divBdr>
    </w:div>
    <w:div w:id="783884732">
      <w:bodyDiv w:val="1"/>
      <w:marLeft w:val="0"/>
      <w:marRight w:val="0"/>
      <w:marTop w:val="0"/>
      <w:marBottom w:val="0"/>
      <w:divBdr>
        <w:top w:val="none" w:sz="0" w:space="0" w:color="auto"/>
        <w:left w:val="none" w:sz="0" w:space="0" w:color="auto"/>
        <w:bottom w:val="none" w:sz="0" w:space="0" w:color="auto"/>
        <w:right w:val="none" w:sz="0" w:space="0" w:color="auto"/>
      </w:divBdr>
    </w:div>
    <w:div w:id="845831232">
      <w:bodyDiv w:val="1"/>
      <w:marLeft w:val="0"/>
      <w:marRight w:val="0"/>
      <w:marTop w:val="0"/>
      <w:marBottom w:val="0"/>
      <w:divBdr>
        <w:top w:val="none" w:sz="0" w:space="0" w:color="auto"/>
        <w:left w:val="none" w:sz="0" w:space="0" w:color="auto"/>
        <w:bottom w:val="none" w:sz="0" w:space="0" w:color="auto"/>
        <w:right w:val="none" w:sz="0" w:space="0" w:color="auto"/>
      </w:divBdr>
    </w:div>
    <w:div w:id="904486336">
      <w:bodyDiv w:val="1"/>
      <w:marLeft w:val="0"/>
      <w:marRight w:val="0"/>
      <w:marTop w:val="0"/>
      <w:marBottom w:val="0"/>
      <w:divBdr>
        <w:top w:val="none" w:sz="0" w:space="0" w:color="auto"/>
        <w:left w:val="none" w:sz="0" w:space="0" w:color="auto"/>
        <w:bottom w:val="none" w:sz="0" w:space="0" w:color="auto"/>
        <w:right w:val="none" w:sz="0" w:space="0" w:color="auto"/>
      </w:divBdr>
    </w:div>
    <w:div w:id="910308860">
      <w:bodyDiv w:val="1"/>
      <w:marLeft w:val="0"/>
      <w:marRight w:val="0"/>
      <w:marTop w:val="0"/>
      <w:marBottom w:val="0"/>
      <w:divBdr>
        <w:top w:val="none" w:sz="0" w:space="0" w:color="auto"/>
        <w:left w:val="none" w:sz="0" w:space="0" w:color="auto"/>
        <w:bottom w:val="none" w:sz="0" w:space="0" w:color="auto"/>
        <w:right w:val="none" w:sz="0" w:space="0" w:color="auto"/>
      </w:divBdr>
    </w:div>
    <w:div w:id="960651122">
      <w:bodyDiv w:val="1"/>
      <w:marLeft w:val="0"/>
      <w:marRight w:val="0"/>
      <w:marTop w:val="0"/>
      <w:marBottom w:val="0"/>
      <w:divBdr>
        <w:top w:val="none" w:sz="0" w:space="0" w:color="auto"/>
        <w:left w:val="none" w:sz="0" w:space="0" w:color="auto"/>
        <w:bottom w:val="none" w:sz="0" w:space="0" w:color="auto"/>
        <w:right w:val="none" w:sz="0" w:space="0" w:color="auto"/>
      </w:divBdr>
      <w:divsChild>
        <w:div w:id="927346419">
          <w:marLeft w:val="0"/>
          <w:marRight w:val="0"/>
          <w:marTop w:val="0"/>
          <w:marBottom w:val="0"/>
          <w:divBdr>
            <w:top w:val="none" w:sz="0" w:space="0" w:color="auto"/>
            <w:left w:val="none" w:sz="0" w:space="0" w:color="auto"/>
            <w:bottom w:val="none" w:sz="0" w:space="0" w:color="auto"/>
            <w:right w:val="none" w:sz="0" w:space="0" w:color="auto"/>
          </w:divBdr>
          <w:divsChild>
            <w:div w:id="1226992272">
              <w:marLeft w:val="0"/>
              <w:marRight w:val="0"/>
              <w:marTop w:val="0"/>
              <w:marBottom w:val="0"/>
              <w:divBdr>
                <w:top w:val="none" w:sz="0" w:space="0" w:color="auto"/>
                <w:left w:val="none" w:sz="0" w:space="0" w:color="auto"/>
                <w:bottom w:val="none" w:sz="0" w:space="0" w:color="auto"/>
                <w:right w:val="none" w:sz="0" w:space="0" w:color="auto"/>
              </w:divBdr>
              <w:divsChild>
                <w:div w:id="1996645211">
                  <w:marLeft w:val="0"/>
                  <w:marRight w:val="0"/>
                  <w:marTop w:val="0"/>
                  <w:marBottom w:val="0"/>
                  <w:divBdr>
                    <w:top w:val="none" w:sz="0" w:space="0" w:color="auto"/>
                    <w:left w:val="none" w:sz="0" w:space="0" w:color="auto"/>
                    <w:bottom w:val="none" w:sz="0" w:space="0" w:color="auto"/>
                    <w:right w:val="none" w:sz="0" w:space="0" w:color="auto"/>
                  </w:divBdr>
                  <w:divsChild>
                    <w:div w:id="130489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24668">
      <w:bodyDiv w:val="1"/>
      <w:marLeft w:val="0"/>
      <w:marRight w:val="0"/>
      <w:marTop w:val="0"/>
      <w:marBottom w:val="0"/>
      <w:divBdr>
        <w:top w:val="none" w:sz="0" w:space="0" w:color="auto"/>
        <w:left w:val="none" w:sz="0" w:space="0" w:color="auto"/>
        <w:bottom w:val="none" w:sz="0" w:space="0" w:color="auto"/>
        <w:right w:val="none" w:sz="0" w:space="0" w:color="auto"/>
      </w:divBdr>
    </w:div>
    <w:div w:id="1048576938">
      <w:bodyDiv w:val="1"/>
      <w:marLeft w:val="0"/>
      <w:marRight w:val="0"/>
      <w:marTop w:val="0"/>
      <w:marBottom w:val="0"/>
      <w:divBdr>
        <w:top w:val="none" w:sz="0" w:space="0" w:color="auto"/>
        <w:left w:val="none" w:sz="0" w:space="0" w:color="auto"/>
        <w:bottom w:val="none" w:sz="0" w:space="0" w:color="auto"/>
        <w:right w:val="none" w:sz="0" w:space="0" w:color="auto"/>
      </w:divBdr>
    </w:div>
    <w:div w:id="1078939828">
      <w:bodyDiv w:val="1"/>
      <w:marLeft w:val="0"/>
      <w:marRight w:val="0"/>
      <w:marTop w:val="0"/>
      <w:marBottom w:val="0"/>
      <w:divBdr>
        <w:top w:val="none" w:sz="0" w:space="0" w:color="auto"/>
        <w:left w:val="none" w:sz="0" w:space="0" w:color="auto"/>
        <w:bottom w:val="none" w:sz="0" w:space="0" w:color="auto"/>
        <w:right w:val="none" w:sz="0" w:space="0" w:color="auto"/>
      </w:divBdr>
    </w:div>
    <w:div w:id="1082221287">
      <w:bodyDiv w:val="1"/>
      <w:marLeft w:val="0"/>
      <w:marRight w:val="0"/>
      <w:marTop w:val="0"/>
      <w:marBottom w:val="0"/>
      <w:divBdr>
        <w:top w:val="none" w:sz="0" w:space="0" w:color="auto"/>
        <w:left w:val="none" w:sz="0" w:space="0" w:color="auto"/>
        <w:bottom w:val="none" w:sz="0" w:space="0" w:color="auto"/>
        <w:right w:val="none" w:sz="0" w:space="0" w:color="auto"/>
      </w:divBdr>
    </w:div>
    <w:div w:id="1202864731">
      <w:bodyDiv w:val="1"/>
      <w:marLeft w:val="0"/>
      <w:marRight w:val="0"/>
      <w:marTop w:val="0"/>
      <w:marBottom w:val="0"/>
      <w:divBdr>
        <w:top w:val="none" w:sz="0" w:space="0" w:color="auto"/>
        <w:left w:val="none" w:sz="0" w:space="0" w:color="auto"/>
        <w:bottom w:val="none" w:sz="0" w:space="0" w:color="auto"/>
        <w:right w:val="none" w:sz="0" w:space="0" w:color="auto"/>
      </w:divBdr>
    </w:div>
    <w:div w:id="1218668553">
      <w:bodyDiv w:val="1"/>
      <w:marLeft w:val="0"/>
      <w:marRight w:val="0"/>
      <w:marTop w:val="0"/>
      <w:marBottom w:val="0"/>
      <w:divBdr>
        <w:top w:val="none" w:sz="0" w:space="0" w:color="auto"/>
        <w:left w:val="none" w:sz="0" w:space="0" w:color="auto"/>
        <w:bottom w:val="none" w:sz="0" w:space="0" w:color="auto"/>
        <w:right w:val="none" w:sz="0" w:space="0" w:color="auto"/>
      </w:divBdr>
    </w:div>
    <w:div w:id="1242988395">
      <w:bodyDiv w:val="1"/>
      <w:marLeft w:val="0"/>
      <w:marRight w:val="0"/>
      <w:marTop w:val="0"/>
      <w:marBottom w:val="0"/>
      <w:divBdr>
        <w:top w:val="none" w:sz="0" w:space="0" w:color="auto"/>
        <w:left w:val="none" w:sz="0" w:space="0" w:color="auto"/>
        <w:bottom w:val="none" w:sz="0" w:space="0" w:color="auto"/>
        <w:right w:val="none" w:sz="0" w:space="0" w:color="auto"/>
      </w:divBdr>
    </w:div>
    <w:div w:id="1282885787">
      <w:bodyDiv w:val="1"/>
      <w:marLeft w:val="0"/>
      <w:marRight w:val="0"/>
      <w:marTop w:val="0"/>
      <w:marBottom w:val="0"/>
      <w:divBdr>
        <w:top w:val="none" w:sz="0" w:space="0" w:color="auto"/>
        <w:left w:val="none" w:sz="0" w:space="0" w:color="auto"/>
        <w:bottom w:val="none" w:sz="0" w:space="0" w:color="auto"/>
        <w:right w:val="none" w:sz="0" w:space="0" w:color="auto"/>
      </w:divBdr>
    </w:div>
    <w:div w:id="1341156811">
      <w:bodyDiv w:val="1"/>
      <w:marLeft w:val="0"/>
      <w:marRight w:val="0"/>
      <w:marTop w:val="0"/>
      <w:marBottom w:val="0"/>
      <w:divBdr>
        <w:top w:val="none" w:sz="0" w:space="0" w:color="auto"/>
        <w:left w:val="none" w:sz="0" w:space="0" w:color="auto"/>
        <w:bottom w:val="none" w:sz="0" w:space="0" w:color="auto"/>
        <w:right w:val="none" w:sz="0" w:space="0" w:color="auto"/>
      </w:divBdr>
    </w:div>
    <w:div w:id="1349257849">
      <w:bodyDiv w:val="1"/>
      <w:marLeft w:val="0"/>
      <w:marRight w:val="0"/>
      <w:marTop w:val="0"/>
      <w:marBottom w:val="0"/>
      <w:divBdr>
        <w:top w:val="none" w:sz="0" w:space="0" w:color="auto"/>
        <w:left w:val="none" w:sz="0" w:space="0" w:color="auto"/>
        <w:bottom w:val="none" w:sz="0" w:space="0" w:color="auto"/>
        <w:right w:val="none" w:sz="0" w:space="0" w:color="auto"/>
      </w:divBdr>
    </w:div>
    <w:div w:id="1352225092">
      <w:bodyDiv w:val="1"/>
      <w:marLeft w:val="0"/>
      <w:marRight w:val="0"/>
      <w:marTop w:val="0"/>
      <w:marBottom w:val="0"/>
      <w:divBdr>
        <w:top w:val="none" w:sz="0" w:space="0" w:color="auto"/>
        <w:left w:val="none" w:sz="0" w:space="0" w:color="auto"/>
        <w:bottom w:val="none" w:sz="0" w:space="0" w:color="auto"/>
        <w:right w:val="none" w:sz="0" w:space="0" w:color="auto"/>
      </w:divBdr>
    </w:div>
    <w:div w:id="1455103197">
      <w:bodyDiv w:val="1"/>
      <w:marLeft w:val="0"/>
      <w:marRight w:val="0"/>
      <w:marTop w:val="0"/>
      <w:marBottom w:val="0"/>
      <w:divBdr>
        <w:top w:val="none" w:sz="0" w:space="0" w:color="auto"/>
        <w:left w:val="none" w:sz="0" w:space="0" w:color="auto"/>
        <w:bottom w:val="none" w:sz="0" w:space="0" w:color="auto"/>
        <w:right w:val="none" w:sz="0" w:space="0" w:color="auto"/>
      </w:divBdr>
    </w:div>
    <w:div w:id="1507329137">
      <w:bodyDiv w:val="1"/>
      <w:marLeft w:val="0"/>
      <w:marRight w:val="0"/>
      <w:marTop w:val="0"/>
      <w:marBottom w:val="0"/>
      <w:divBdr>
        <w:top w:val="none" w:sz="0" w:space="0" w:color="auto"/>
        <w:left w:val="none" w:sz="0" w:space="0" w:color="auto"/>
        <w:bottom w:val="none" w:sz="0" w:space="0" w:color="auto"/>
        <w:right w:val="none" w:sz="0" w:space="0" w:color="auto"/>
      </w:divBdr>
    </w:div>
    <w:div w:id="1544561707">
      <w:bodyDiv w:val="1"/>
      <w:marLeft w:val="0"/>
      <w:marRight w:val="0"/>
      <w:marTop w:val="0"/>
      <w:marBottom w:val="0"/>
      <w:divBdr>
        <w:top w:val="none" w:sz="0" w:space="0" w:color="auto"/>
        <w:left w:val="none" w:sz="0" w:space="0" w:color="auto"/>
        <w:bottom w:val="none" w:sz="0" w:space="0" w:color="auto"/>
        <w:right w:val="none" w:sz="0" w:space="0" w:color="auto"/>
      </w:divBdr>
    </w:div>
    <w:div w:id="1552036837">
      <w:bodyDiv w:val="1"/>
      <w:marLeft w:val="0"/>
      <w:marRight w:val="0"/>
      <w:marTop w:val="0"/>
      <w:marBottom w:val="0"/>
      <w:divBdr>
        <w:top w:val="none" w:sz="0" w:space="0" w:color="auto"/>
        <w:left w:val="none" w:sz="0" w:space="0" w:color="auto"/>
        <w:bottom w:val="none" w:sz="0" w:space="0" w:color="auto"/>
        <w:right w:val="none" w:sz="0" w:space="0" w:color="auto"/>
      </w:divBdr>
    </w:div>
    <w:div w:id="1634868376">
      <w:bodyDiv w:val="1"/>
      <w:marLeft w:val="0"/>
      <w:marRight w:val="0"/>
      <w:marTop w:val="0"/>
      <w:marBottom w:val="0"/>
      <w:divBdr>
        <w:top w:val="none" w:sz="0" w:space="0" w:color="auto"/>
        <w:left w:val="none" w:sz="0" w:space="0" w:color="auto"/>
        <w:bottom w:val="none" w:sz="0" w:space="0" w:color="auto"/>
        <w:right w:val="none" w:sz="0" w:space="0" w:color="auto"/>
      </w:divBdr>
    </w:div>
    <w:div w:id="1648437664">
      <w:bodyDiv w:val="1"/>
      <w:marLeft w:val="0"/>
      <w:marRight w:val="0"/>
      <w:marTop w:val="0"/>
      <w:marBottom w:val="0"/>
      <w:divBdr>
        <w:top w:val="none" w:sz="0" w:space="0" w:color="auto"/>
        <w:left w:val="none" w:sz="0" w:space="0" w:color="auto"/>
        <w:bottom w:val="none" w:sz="0" w:space="0" w:color="auto"/>
        <w:right w:val="none" w:sz="0" w:space="0" w:color="auto"/>
      </w:divBdr>
    </w:div>
    <w:div w:id="1652980493">
      <w:bodyDiv w:val="1"/>
      <w:marLeft w:val="0"/>
      <w:marRight w:val="0"/>
      <w:marTop w:val="0"/>
      <w:marBottom w:val="0"/>
      <w:divBdr>
        <w:top w:val="none" w:sz="0" w:space="0" w:color="auto"/>
        <w:left w:val="none" w:sz="0" w:space="0" w:color="auto"/>
        <w:bottom w:val="none" w:sz="0" w:space="0" w:color="auto"/>
        <w:right w:val="none" w:sz="0" w:space="0" w:color="auto"/>
      </w:divBdr>
    </w:div>
    <w:div w:id="1781492977">
      <w:bodyDiv w:val="1"/>
      <w:marLeft w:val="0"/>
      <w:marRight w:val="0"/>
      <w:marTop w:val="0"/>
      <w:marBottom w:val="0"/>
      <w:divBdr>
        <w:top w:val="none" w:sz="0" w:space="0" w:color="auto"/>
        <w:left w:val="none" w:sz="0" w:space="0" w:color="auto"/>
        <w:bottom w:val="none" w:sz="0" w:space="0" w:color="auto"/>
        <w:right w:val="none" w:sz="0" w:space="0" w:color="auto"/>
      </w:divBdr>
    </w:div>
    <w:div w:id="1796487385">
      <w:bodyDiv w:val="1"/>
      <w:marLeft w:val="0"/>
      <w:marRight w:val="0"/>
      <w:marTop w:val="0"/>
      <w:marBottom w:val="0"/>
      <w:divBdr>
        <w:top w:val="none" w:sz="0" w:space="0" w:color="auto"/>
        <w:left w:val="none" w:sz="0" w:space="0" w:color="auto"/>
        <w:bottom w:val="none" w:sz="0" w:space="0" w:color="auto"/>
        <w:right w:val="none" w:sz="0" w:space="0" w:color="auto"/>
      </w:divBdr>
    </w:div>
    <w:div w:id="1913470140">
      <w:bodyDiv w:val="1"/>
      <w:marLeft w:val="0"/>
      <w:marRight w:val="0"/>
      <w:marTop w:val="0"/>
      <w:marBottom w:val="0"/>
      <w:divBdr>
        <w:top w:val="none" w:sz="0" w:space="0" w:color="auto"/>
        <w:left w:val="none" w:sz="0" w:space="0" w:color="auto"/>
        <w:bottom w:val="none" w:sz="0" w:space="0" w:color="auto"/>
        <w:right w:val="none" w:sz="0" w:space="0" w:color="auto"/>
      </w:divBdr>
    </w:div>
    <w:div w:id="1936939518">
      <w:bodyDiv w:val="1"/>
      <w:marLeft w:val="0"/>
      <w:marRight w:val="0"/>
      <w:marTop w:val="0"/>
      <w:marBottom w:val="0"/>
      <w:divBdr>
        <w:top w:val="none" w:sz="0" w:space="0" w:color="auto"/>
        <w:left w:val="none" w:sz="0" w:space="0" w:color="auto"/>
        <w:bottom w:val="none" w:sz="0" w:space="0" w:color="auto"/>
        <w:right w:val="none" w:sz="0" w:space="0" w:color="auto"/>
      </w:divBdr>
    </w:div>
    <w:div w:id="1939289221">
      <w:bodyDiv w:val="1"/>
      <w:marLeft w:val="0"/>
      <w:marRight w:val="0"/>
      <w:marTop w:val="0"/>
      <w:marBottom w:val="0"/>
      <w:divBdr>
        <w:top w:val="none" w:sz="0" w:space="0" w:color="auto"/>
        <w:left w:val="none" w:sz="0" w:space="0" w:color="auto"/>
        <w:bottom w:val="none" w:sz="0" w:space="0" w:color="auto"/>
        <w:right w:val="none" w:sz="0" w:space="0" w:color="auto"/>
      </w:divBdr>
    </w:div>
    <w:div w:id="1988046897">
      <w:bodyDiv w:val="1"/>
      <w:marLeft w:val="0"/>
      <w:marRight w:val="0"/>
      <w:marTop w:val="0"/>
      <w:marBottom w:val="0"/>
      <w:divBdr>
        <w:top w:val="none" w:sz="0" w:space="0" w:color="auto"/>
        <w:left w:val="none" w:sz="0" w:space="0" w:color="auto"/>
        <w:bottom w:val="none" w:sz="0" w:space="0" w:color="auto"/>
        <w:right w:val="none" w:sz="0" w:space="0" w:color="auto"/>
      </w:divBdr>
      <w:divsChild>
        <w:div w:id="1641305811">
          <w:marLeft w:val="0"/>
          <w:marRight w:val="0"/>
          <w:marTop w:val="0"/>
          <w:marBottom w:val="0"/>
          <w:divBdr>
            <w:top w:val="none" w:sz="0" w:space="0" w:color="auto"/>
            <w:left w:val="none" w:sz="0" w:space="0" w:color="auto"/>
            <w:bottom w:val="none" w:sz="0" w:space="0" w:color="auto"/>
            <w:right w:val="none" w:sz="0" w:space="0" w:color="auto"/>
          </w:divBdr>
          <w:divsChild>
            <w:div w:id="2063555756">
              <w:marLeft w:val="0"/>
              <w:marRight w:val="0"/>
              <w:marTop w:val="0"/>
              <w:marBottom w:val="0"/>
              <w:divBdr>
                <w:top w:val="none" w:sz="0" w:space="0" w:color="auto"/>
                <w:left w:val="none" w:sz="0" w:space="0" w:color="auto"/>
                <w:bottom w:val="none" w:sz="0" w:space="0" w:color="auto"/>
                <w:right w:val="none" w:sz="0" w:space="0" w:color="auto"/>
              </w:divBdr>
              <w:divsChild>
                <w:div w:id="1961572592">
                  <w:marLeft w:val="0"/>
                  <w:marRight w:val="0"/>
                  <w:marTop w:val="0"/>
                  <w:marBottom w:val="0"/>
                  <w:divBdr>
                    <w:top w:val="none" w:sz="0" w:space="0" w:color="auto"/>
                    <w:left w:val="none" w:sz="0" w:space="0" w:color="auto"/>
                    <w:bottom w:val="none" w:sz="0" w:space="0" w:color="auto"/>
                    <w:right w:val="none" w:sz="0" w:space="0" w:color="auto"/>
                  </w:divBdr>
                  <w:divsChild>
                    <w:div w:id="275450243">
                      <w:marLeft w:val="0"/>
                      <w:marRight w:val="0"/>
                      <w:marTop w:val="0"/>
                      <w:marBottom w:val="0"/>
                      <w:divBdr>
                        <w:top w:val="none" w:sz="0" w:space="0" w:color="auto"/>
                        <w:left w:val="none" w:sz="0" w:space="0" w:color="auto"/>
                        <w:bottom w:val="none" w:sz="0" w:space="0" w:color="auto"/>
                        <w:right w:val="none" w:sz="0" w:space="0" w:color="auto"/>
                      </w:divBdr>
                      <w:divsChild>
                        <w:div w:id="2145000457">
                          <w:marLeft w:val="0"/>
                          <w:marRight w:val="0"/>
                          <w:marTop w:val="0"/>
                          <w:marBottom w:val="0"/>
                          <w:divBdr>
                            <w:top w:val="none" w:sz="0" w:space="0" w:color="auto"/>
                            <w:left w:val="none" w:sz="0" w:space="0" w:color="auto"/>
                            <w:bottom w:val="none" w:sz="0" w:space="0" w:color="auto"/>
                            <w:right w:val="none" w:sz="0" w:space="0" w:color="auto"/>
                          </w:divBdr>
                          <w:divsChild>
                            <w:div w:id="178592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19.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ukrstat.gov.u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search.open.canada.ca/opendata/?search_text=&amp;dataset_type=dataset&amp;page=1&amp;sort=date_modified+desc" TargetMode="External"/><Relationship Id="rId37" Type="http://schemas.openxmlformats.org/officeDocument/2006/relationships/image" Target="media/image23.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plato.stanford.edu/entries/science-big-data/" TargetMode="External"/><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mavenanalytics.io" TargetMode="External"/><Relationship Id="rId4" Type="http://schemas.openxmlformats.org/officeDocument/2006/relationships/settings" Target="settings.xml"/><Relationship Id="rId9" Type="http://schemas.openxmlformats.org/officeDocument/2006/relationships/hyperlink" Target="https://www.kaggle.com/dataset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learn.microsoft.com/en-us/training/modules/get-started-with-power-bi/" TargetMode="External"/><Relationship Id="rId30" Type="http://schemas.openxmlformats.org/officeDocument/2006/relationships/hyperlink" Target="https://www.statista.com" TargetMode="External"/><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B7938-A88E-443F-9780-CB93565DF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2136</TotalTime>
  <Pages>35</Pages>
  <Words>21007</Words>
  <Characters>11975</Characters>
  <Application>Microsoft Office Word</Application>
  <DocSecurity>0</DocSecurity>
  <Lines>99</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Odministrator</dc:creator>
  <cp:keywords/>
  <dc:description/>
  <cp:lastModifiedBy>Admin</cp:lastModifiedBy>
  <cp:revision>33</cp:revision>
  <dcterms:created xsi:type="dcterms:W3CDTF">2024-11-02T19:38:00Z</dcterms:created>
  <dcterms:modified xsi:type="dcterms:W3CDTF">2026-03-29T08:28:00Z</dcterms:modified>
</cp:coreProperties>
</file>