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81BE" w14:textId="77777777" w:rsidR="00A636BF" w:rsidRDefault="00F4063F">
      <w:pPr>
        <w:jc w:val="center"/>
      </w:pPr>
      <w:r>
        <w:rPr>
          <w:b/>
          <w:sz w:val="40"/>
        </w:rPr>
        <w:t>MedSphere – Unified Hospital Information Management System</w:t>
      </w:r>
    </w:p>
    <w:p w14:paraId="4863534E" w14:textId="77777777" w:rsidR="00A636BF" w:rsidRDefault="00F4063F">
      <w:pPr>
        <w:jc w:val="center"/>
      </w:pPr>
      <w:r>
        <w:rPr>
          <w:i/>
        </w:rPr>
        <w:t>MCA Semester 3 Final Project Report</w:t>
      </w:r>
    </w:p>
    <w:p w14:paraId="257FA5CA" w14:textId="77777777" w:rsidR="00A636BF" w:rsidRDefault="00F4063F">
      <w:r>
        <w:rPr>
          <w:b/>
          <w:sz w:val="26"/>
        </w:rPr>
        <w:t>1. Introduction</w:t>
      </w:r>
    </w:p>
    <w:p w14:paraId="2D07F0AE" w14:textId="77777777" w:rsidR="00A636BF" w:rsidRDefault="00F4063F">
      <w:r>
        <w:t>MedSphere is a Java/Spring Boot hospital information management application developed as an MCA Semester 3 mini project.</w:t>
      </w:r>
    </w:p>
    <w:p w14:paraId="24A902D4" w14:textId="77777777" w:rsidR="00A636BF" w:rsidRDefault="00F4063F">
      <w:r>
        <w:rPr>
          <w:b/>
          <w:sz w:val="26"/>
        </w:rPr>
        <w:t>2. Problem Statement</w:t>
      </w:r>
    </w:p>
    <w:p w14:paraId="02DE3AAA" w14:textId="77777777" w:rsidR="00A636BF" w:rsidRDefault="00F4063F">
      <w:r>
        <w:t>Hospital information workflows connect patients, doctors, departments, appointments and clinical records. MedSphere provides a centralized academic system for these core workflows.</w:t>
      </w:r>
    </w:p>
    <w:p w14:paraId="227D2F5A" w14:textId="77777777" w:rsidR="00A636BF" w:rsidRDefault="00F4063F">
      <w:r>
        <w:rPr>
          <w:b/>
          <w:sz w:val="26"/>
        </w:rPr>
        <w:t>3. Objectives</w:t>
      </w:r>
    </w:p>
    <w:p w14:paraId="378E4DE4" w14:textId="77777777" w:rsidR="00A636BF" w:rsidRDefault="00F4063F">
      <w:r>
        <w:t>Centralized patient information; role-based access; department and doctor management; appointment scheduling; consultation and prescription recording; medical history; validation; persistence; secure authentication.</w:t>
      </w:r>
    </w:p>
    <w:p w14:paraId="694EE52A" w14:textId="77777777" w:rsidR="00A636BF" w:rsidRDefault="00F4063F">
      <w:r>
        <w:rPr>
          <w:b/>
          <w:sz w:val="26"/>
        </w:rPr>
        <w:t>4. Functional Modules</w:t>
      </w:r>
    </w:p>
    <w:p w14:paraId="12BA6516" w14:textId="77777777" w:rsidR="00A636BF" w:rsidRDefault="00F4063F">
      <w:r>
        <w:t>Authentication; Patient Management; Department Management; Doctor Management; Appointment Management; Doctor Consultation; Prescription Management; Medical History; Dashboard and responsive UI.</w:t>
      </w:r>
    </w:p>
    <w:p w14:paraId="13C4B4E4" w14:textId="77777777" w:rsidR="00A636BF" w:rsidRDefault="00F4063F">
      <w:r>
        <w:rPr>
          <w:b/>
          <w:sz w:val="26"/>
        </w:rPr>
        <w:t>5. Technology</w:t>
      </w:r>
    </w:p>
    <w:p w14:paraId="7C5C55A2" w14:textId="77777777" w:rsidR="00A636BF" w:rsidRDefault="00F4063F">
      <w:r>
        <w:t>Java 21; Spring Boot 3.5.5; Spring MVC; Spring Security; Spring Data JPA; Hibernate; Thymeleaf; Bootstrap 5.3.3; JavaScript; MariaDB/MySQL; Maven Wrapper; XAMPP.</w:t>
      </w:r>
    </w:p>
    <w:p w14:paraId="7D4E1AA3" w14:textId="77777777" w:rsidR="00A636BF" w:rsidRDefault="00F4063F">
      <w:r>
        <w:rPr>
          <w:b/>
          <w:sz w:val="26"/>
        </w:rPr>
        <w:t>6. Architecture</w:t>
      </w:r>
    </w:p>
    <w:p w14:paraId="3860E9E8" w14:textId="77777777" w:rsidR="00A636BF" w:rsidRDefault="00F4063F">
      <w:r>
        <w:t>Browser/UI → Controller → Service → Repository → JPA/Hibernate → MariaDB/MySQL.</w:t>
      </w:r>
    </w:p>
    <w:p w14:paraId="78FA4B82" w14:textId="77777777" w:rsidR="00A636BF" w:rsidRDefault="00F4063F">
      <w:r>
        <w:rPr>
          <w:b/>
          <w:sz w:val="26"/>
        </w:rPr>
        <w:t>7. Security</w:t>
      </w:r>
    </w:p>
    <w:p w14:paraId="352FBF73" w14:textId="77777777" w:rsidR="00A636BF" w:rsidRDefault="00F4063F">
      <w:r>
        <w:t>Database-backed authentication, BCrypt password hashing, CSRF protection and role-based authorization.</w:t>
      </w:r>
    </w:p>
    <w:p w14:paraId="03D0771F" w14:textId="77777777" w:rsidR="00A636BF" w:rsidRDefault="00F4063F">
      <w:r>
        <w:rPr>
          <w:b/>
          <w:sz w:val="26"/>
        </w:rPr>
        <w:t>8. Database</w:t>
      </w:r>
    </w:p>
    <w:p w14:paraId="6F7699A7" w14:textId="77777777" w:rsidR="00A636BF" w:rsidRDefault="00F4063F">
      <w:r>
        <w:t>Main entities are Role, User, Department, Doctor, Patient, Appointment, Consultation, Prescription and MedicalHistory. Patient codes use MSP-YYYY-000001.</w:t>
      </w:r>
    </w:p>
    <w:p w14:paraId="33F1A11E" w14:textId="77777777" w:rsidR="00A636BF" w:rsidRDefault="00F4063F">
      <w:r>
        <w:rPr>
          <w:b/>
          <w:sz w:val="26"/>
        </w:rPr>
        <w:t>9. Core Workflows</w:t>
      </w:r>
    </w:p>
    <w:p w14:paraId="57BEC2B4" w14:textId="77777777" w:rsidR="00A636BF" w:rsidRDefault="00F4063F">
      <w:r>
        <w:t>Patient registration → patient code → profile/history.</w:t>
      </w:r>
    </w:p>
    <w:p w14:paraId="4C40662E" w14:textId="77777777" w:rsidR="00A636BF" w:rsidRDefault="00F4063F">
      <w:r>
        <w:t>Appointment creation → conflict validation → SCHEDULED.</w:t>
      </w:r>
    </w:p>
    <w:p w14:paraId="5D9CD70A" w14:textId="77777777" w:rsidR="00A636BF" w:rsidRDefault="00F4063F">
      <w:r>
        <w:t>Doctor consultation → save → COMPLETED.</w:t>
      </w:r>
    </w:p>
    <w:p w14:paraId="64F27CC9" w14:textId="77777777" w:rsidR="00A636BF" w:rsidRDefault="00F4063F">
      <w:r>
        <w:t>Consultation → prescription.</w:t>
      </w:r>
    </w:p>
    <w:p w14:paraId="45AA2946" w14:textId="77777777" w:rsidR="00A636BF" w:rsidRDefault="00F4063F">
      <w:r>
        <w:lastRenderedPageBreak/>
        <w:t>Admin → doctor account and profile.</w:t>
      </w:r>
    </w:p>
    <w:p w14:paraId="2BFE3EBE" w14:textId="77777777" w:rsidR="00A636BF" w:rsidRDefault="00F4063F">
      <w:r>
        <w:rPr>
          <w:b/>
          <w:sz w:val="26"/>
        </w:rPr>
        <w:t>10. Testing</w:t>
      </w:r>
    </w:p>
    <w:p w14:paraId="53B9D078" w14:textId="77777777" w:rsidR="00A636BF" w:rsidRDefault="00F4063F">
      <w:r>
        <w:t>Manual functional testing covered authentication, authorization, CRUD workflows, validation, appointment conflicts, consultation/prescription flow and persistence after restart.</w:t>
      </w:r>
    </w:p>
    <w:p w14:paraId="1A7F7672" w14:textId="77777777" w:rsidR="00A636BF" w:rsidRDefault="00F4063F">
      <w:r>
        <w:rPr>
          <w:b/>
          <w:sz w:val="26"/>
        </w:rPr>
        <w:t>11. Limitations</w:t>
      </w:r>
    </w:p>
    <w:p w14:paraId="26EFA7A4" w14:textId="77777777" w:rsidR="00A636BF" w:rsidRDefault="00F4063F">
      <w:r>
        <w:t>Billing, pharmacy inventory, laboratory management, wards/beds, advanced notifications and analytics are not implemented in the Semester 3 version.</w:t>
      </w:r>
    </w:p>
    <w:p w14:paraId="52FF0935" w14:textId="77777777" w:rsidR="00A636BF" w:rsidRDefault="00F4063F">
      <w:r>
        <w:rPr>
          <w:b/>
          <w:sz w:val="26"/>
        </w:rPr>
        <w:t>12. Future Scope</w:t>
      </w:r>
    </w:p>
    <w:p w14:paraId="1D110CCC" w14:textId="7EB8A489" w:rsidR="00A636BF" w:rsidRDefault="00F4063F">
      <w:r>
        <w:t>E</w:t>
      </w:r>
      <w:r>
        <w:t>xpand EMR, laboratory/radiology, pharmacy, billing, admission/discharge, bed management, notifications, analytics, backup/recovery and multi-building/multi-branch architecture.</w:t>
      </w:r>
    </w:p>
    <w:p w14:paraId="3224C015" w14:textId="77777777" w:rsidR="00A636BF" w:rsidRDefault="00F4063F">
      <w:r>
        <w:rPr>
          <w:b/>
          <w:sz w:val="26"/>
        </w:rPr>
        <w:t>13. Conclusion</w:t>
      </w:r>
    </w:p>
    <w:p w14:paraId="46E9B487" w14:textId="77777777" w:rsidR="00A636BF" w:rsidRDefault="00F4063F">
      <w:r>
        <w:t>MedSphere demonstrates an end-to-end Java/Spring Boot hospital information workflow with secure role-based access, relational persistence and layered architecture.</w:t>
      </w:r>
    </w:p>
    <w:sectPr w:rsidR="00A636BF" w:rsidSect="00F406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604758">
    <w:abstractNumId w:val="8"/>
  </w:num>
  <w:num w:numId="2" w16cid:durableId="153499008">
    <w:abstractNumId w:val="6"/>
  </w:num>
  <w:num w:numId="3" w16cid:durableId="804199767">
    <w:abstractNumId w:val="5"/>
  </w:num>
  <w:num w:numId="4" w16cid:durableId="621150686">
    <w:abstractNumId w:val="4"/>
  </w:num>
  <w:num w:numId="5" w16cid:durableId="1986545174">
    <w:abstractNumId w:val="7"/>
  </w:num>
  <w:num w:numId="6" w16cid:durableId="1855729812">
    <w:abstractNumId w:val="3"/>
  </w:num>
  <w:num w:numId="7" w16cid:durableId="1717504388">
    <w:abstractNumId w:val="2"/>
  </w:num>
  <w:num w:numId="8" w16cid:durableId="548688181">
    <w:abstractNumId w:val="1"/>
  </w:num>
  <w:num w:numId="9" w16cid:durableId="28678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36BF"/>
    <w:rsid w:val="00AA1D8D"/>
    <w:rsid w:val="00B02977"/>
    <w:rsid w:val="00B47730"/>
    <w:rsid w:val="00CB0664"/>
    <w:rsid w:val="00F406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DD7B2D-08FE-4489-9311-FCE078B9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Krushna Manthalkar</cp:lastModifiedBy>
  <cp:revision>2</cp:revision>
  <dcterms:created xsi:type="dcterms:W3CDTF">2013-12-23T23:15:00Z</dcterms:created>
  <dcterms:modified xsi:type="dcterms:W3CDTF">2026-09-28T12:10:00Z</dcterms:modified>
  <cp:category/>
</cp:coreProperties>
</file>