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793C" w14:textId="15D333B9" w:rsidR="00C84F37" w:rsidRDefault="00C84F37" w:rsidP="00C84F37">
      <w:pPr>
        <w:pStyle w:val="berschrift1"/>
        <w:numPr>
          <w:ilvl w:val="0"/>
          <w:numId w:val="1"/>
        </w:numPr>
      </w:pPr>
      <w:r>
        <w:t>Einführung</w:t>
      </w:r>
    </w:p>
    <w:p w14:paraId="5039AD24" w14:textId="2F098F0A" w:rsidR="00C84F37" w:rsidRDefault="007E0555" w:rsidP="007E0555">
      <w:pPr>
        <w:pStyle w:val="berschrift2"/>
      </w:pPr>
      <w:r>
        <w:t xml:space="preserve">1.3 </w:t>
      </w:r>
      <w:r w:rsidR="00C84F37">
        <w:t xml:space="preserve">Begriffsbildung und Einordnung </w:t>
      </w:r>
    </w:p>
    <w:p w14:paraId="4227B57E" w14:textId="61B3C62E" w:rsidR="00447A96" w:rsidRDefault="00447A96" w:rsidP="007E0555">
      <w:pPr>
        <w:pStyle w:val="berschrift3"/>
      </w:pPr>
      <w:r>
        <w:t>Vielfalt der Definitionsversuche</w:t>
      </w:r>
    </w:p>
    <w:p w14:paraId="0C152986" w14:textId="3EBE0DB8" w:rsidR="007E0555" w:rsidRDefault="007E0555" w:rsidP="007E0555">
      <w:pPr>
        <w:pStyle w:val="Listenabsatz"/>
        <w:numPr>
          <w:ilvl w:val="0"/>
          <w:numId w:val="5"/>
        </w:numPr>
      </w:pPr>
      <w:r>
        <w:t xml:space="preserve">Definition </w:t>
      </w:r>
      <w:r w:rsidR="00B04A68">
        <w:t>variiert</w:t>
      </w:r>
      <w:r>
        <w:t xml:space="preserve"> </w:t>
      </w:r>
      <w:r>
        <w:sym w:font="Wingdings" w:char="F0E0"/>
      </w:r>
      <w:r>
        <w:t xml:space="preserve"> weist auf die Vielschichtigkeit und Vielfalt des Berufsfeldes hin</w:t>
      </w:r>
    </w:p>
    <w:p w14:paraId="2D011A0C" w14:textId="47A30374" w:rsidR="007E0555" w:rsidRDefault="007E0555" w:rsidP="007E0555">
      <w:pPr>
        <w:pStyle w:val="berschrift3"/>
      </w:pPr>
      <w:r>
        <w:t>Ein- und Ausschlüsse nach verschiedenen Sichtweisen</w:t>
      </w:r>
    </w:p>
    <w:p w14:paraId="472718BA" w14:textId="4321D853" w:rsidR="007E0555" w:rsidRDefault="007E0555" w:rsidP="007E0555">
      <w:pPr>
        <w:pStyle w:val="Listenabsatz"/>
        <w:numPr>
          <w:ilvl w:val="0"/>
          <w:numId w:val="5"/>
        </w:numPr>
      </w:pPr>
      <w:r>
        <w:t>Wikipedia: Einbeziehung von Unternehmen und Projektgruppen</w:t>
      </w:r>
    </w:p>
    <w:p w14:paraId="0EE117D6" w14:textId="64E8FBBB" w:rsidR="007E0555" w:rsidRDefault="007E0555" w:rsidP="007E0555">
      <w:pPr>
        <w:pStyle w:val="Listenabsatz"/>
        <w:numPr>
          <w:ilvl w:val="0"/>
          <w:numId w:val="5"/>
        </w:numPr>
      </w:pPr>
      <w:r>
        <w:t>Glabler Wirtschaftslexikion: Betonung auf betriebswirtschaftliche Problemstellungen</w:t>
      </w:r>
    </w:p>
    <w:p w14:paraId="0D593C96" w14:textId="7127C46C" w:rsidR="007E0555" w:rsidRDefault="007E0555" w:rsidP="007E0555">
      <w:pPr>
        <w:pStyle w:val="Listenabsatz"/>
        <w:numPr>
          <w:ilvl w:val="0"/>
          <w:numId w:val="5"/>
        </w:numPr>
      </w:pPr>
      <w:r>
        <w:t>Bundesagentur für Arbeit: Fokus auf die Bewertung von IT-Systemen</w:t>
      </w:r>
    </w:p>
    <w:p w14:paraId="3506E668" w14:textId="6F103309" w:rsidR="007E0555" w:rsidRDefault="007E0555" w:rsidP="007E0555">
      <w:pPr>
        <w:pStyle w:val="berschrift3"/>
      </w:pPr>
      <w:r>
        <w:t>Auswirkung auf dieser Vielfalt:</w:t>
      </w:r>
    </w:p>
    <w:p w14:paraId="4685B828" w14:textId="40E7D53D" w:rsidR="007E0555" w:rsidRDefault="007E0555" w:rsidP="007E0555">
      <w:pPr>
        <w:pStyle w:val="Listenabsatz"/>
        <w:numPr>
          <w:ilvl w:val="0"/>
          <w:numId w:val="5"/>
        </w:numPr>
      </w:pPr>
      <w:r>
        <w:t xml:space="preserve">Berufsfeldweite Anpassung </w:t>
      </w:r>
      <w:r>
        <w:sym w:font="Wingdings" w:char="F0E0"/>
      </w:r>
      <w:r>
        <w:t xml:space="preserve"> Anpassung an verschiedene Kontexte (technologisch, betriebswirtschaftlich usw.)</w:t>
      </w:r>
    </w:p>
    <w:p w14:paraId="3F0F6442" w14:textId="1BB74202" w:rsidR="007E0555" w:rsidRDefault="007E0555" w:rsidP="007E0555">
      <w:pPr>
        <w:pStyle w:val="Listenabsatz"/>
        <w:numPr>
          <w:ilvl w:val="0"/>
          <w:numId w:val="5"/>
        </w:numPr>
      </w:pPr>
      <w:r>
        <w:t xml:space="preserve">Flexibilität und Wandel </w:t>
      </w:r>
    </w:p>
    <w:p w14:paraId="2A368562" w14:textId="7FCD1321" w:rsidR="007E0555" w:rsidRPr="007E0555" w:rsidRDefault="007E0555" w:rsidP="007E0555">
      <w:pPr>
        <w:pStyle w:val="Listenabsatz"/>
        <w:numPr>
          <w:ilvl w:val="0"/>
          <w:numId w:val="5"/>
        </w:numPr>
      </w:pPr>
      <w:r>
        <w:t xml:space="preserve">Interdisziplinäre Kompetenzen </w:t>
      </w:r>
    </w:p>
    <w:p w14:paraId="611837BE" w14:textId="3C126146" w:rsidR="009A40D2" w:rsidRDefault="009A40D2" w:rsidP="007E0555">
      <w:pPr>
        <w:pStyle w:val="berschrift3"/>
      </w:pPr>
      <w:r>
        <w:t>Zweiteilung des Marktes nach Lünendonk</w:t>
      </w:r>
    </w:p>
    <w:p w14:paraId="4117A7AA" w14:textId="2DBA27A9" w:rsidR="009A40D2" w:rsidRDefault="009A40D2" w:rsidP="009A40D2">
      <w:pPr>
        <w:pStyle w:val="KeinLeerraum"/>
        <w:numPr>
          <w:ilvl w:val="0"/>
          <w:numId w:val="4"/>
        </w:numPr>
      </w:pPr>
      <w:r>
        <w:t>IT-Beratungs- und Systemintegrations-Unternehmen</w:t>
      </w:r>
    </w:p>
    <w:p w14:paraId="6D3C6D34" w14:textId="078A0EDA" w:rsidR="009A40D2" w:rsidRDefault="009A40D2" w:rsidP="009A40D2">
      <w:pPr>
        <w:pStyle w:val="KeinLeerraum"/>
      </w:pPr>
      <w:r>
        <w:t>Unternehmen erzielen mehr als 60 % des Umsatzes mit</w:t>
      </w:r>
    </w:p>
    <w:p w14:paraId="35AA3AFD" w14:textId="3985A292" w:rsidR="009A40D2" w:rsidRDefault="009A40D2" w:rsidP="009A40D2">
      <w:pPr>
        <w:pStyle w:val="KeinLeerraum"/>
        <w:numPr>
          <w:ilvl w:val="0"/>
          <w:numId w:val="3"/>
        </w:numPr>
      </w:pPr>
      <w:r>
        <w:t>Management- und IT-Beratung</w:t>
      </w:r>
    </w:p>
    <w:p w14:paraId="4F5B887F" w14:textId="06A861CB" w:rsidR="009A40D2" w:rsidRDefault="009A40D2" w:rsidP="009A40D2">
      <w:pPr>
        <w:pStyle w:val="KeinLeerraum"/>
        <w:numPr>
          <w:ilvl w:val="0"/>
          <w:numId w:val="3"/>
        </w:numPr>
      </w:pPr>
      <w:r>
        <w:t xml:space="preserve">Systemintegration </w:t>
      </w:r>
    </w:p>
    <w:p w14:paraId="474D9DD9" w14:textId="47D5A107" w:rsidR="009A40D2" w:rsidRDefault="009A40D2" w:rsidP="009A40D2">
      <w:pPr>
        <w:pStyle w:val="KeinLeerraum"/>
        <w:numPr>
          <w:ilvl w:val="0"/>
          <w:numId w:val="3"/>
        </w:numPr>
      </w:pPr>
      <w:r>
        <w:t>Vermittlung von IT-Experten</w:t>
      </w:r>
    </w:p>
    <w:p w14:paraId="3EE70120" w14:textId="70BE5451" w:rsidR="009A40D2" w:rsidRDefault="009A40D2" w:rsidP="009A40D2">
      <w:pPr>
        <w:pStyle w:val="KeinLeerraum"/>
        <w:numPr>
          <w:ilvl w:val="0"/>
          <w:numId w:val="3"/>
        </w:numPr>
      </w:pPr>
      <w:r>
        <w:t>Softwareentwicklung und -einführung</w:t>
      </w:r>
    </w:p>
    <w:p w14:paraId="5FD64C4F" w14:textId="5A3D2398" w:rsidR="009A40D2" w:rsidRDefault="009A40D2" w:rsidP="009A40D2">
      <w:pPr>
        <w:pStyle w:val="KeinLeerraum"/>
      </w:pPr>
      <w:r>
        <w:t>Als unabhängiger IT-Dienstleister (Umsatzanteil am externen Markt größer 50 %)</w:t>
      </w:r>
    </w:p>
    <w:p w14:paraId="2445D774" w14:textId="77777777" w:rsidR="009A40D2" w:rsidRDefault="009A40D2" w:rsidP="009A40D2">
      <w:pPr>
        <w:pStyle w:val="KeinLeerraum"/>
      </w:pPr>
    </w:p>
    <w:p w14:paraId="60801678" w14:textId="0BB3F83C" w:rsidR="009A40D2" w:rsidRDefault="009A40D2" w:rsidP="009A40D2">
      <w:pPr>
        <w:pStyle w:val="KeinLeerraum"/>
        <w:numPr>
          <w:ilvl w:val="0"/>
          <w:numId w:val="4"/>
        </w:numPr>
      </w:pPr>
      <w:r>
        <w:t>IT-Service-Unternehmen</w:t>
      </w:r>
    </w:p>
    <w:p w14:paraId="41D7E644" w14:textId="3FBB3B7A" w:rsidR="009A40D2" w:rsidRDefault="009A40D2" w:rsidP="009A40D2">
      <w:pPr>
        <w:pStyle w:val="KeinLeerraum"/>
        <w:ind w:left="360"/>
      </w:pPr>
      <w:r>
        <w:t>Unternehmen erzielen mehr als 50 % des Umsatzes mit IT-</w:t>
      </w:r>
      <w:r w:rsidR="00B04A68">
        <w:t>Dienstleistungen</w:t>
      </w:r>
      <w:r>
        <w:t xml:space="preserve"> wie</w:t>
      </w:r>
    </w:p>
    <w:p w14:paraId="79E009C4" w14:textId="27F49C2A" w:rsidR="009A40D2" w:rsidRDefault="009A40D2" w:rsidP="009A40D2">
      <w:pPr>
        <w:pStyle w:val="KeinLeerraum"/>
        <w:numPr>
          <w:ilvl w:val="0"/>
          <w:numId w:val="3"/>
        </w:numPr>
      </w:pPr>
      <w:r>
        <w:t>IT-Outsourcing</w:t>
      </w:r>
    </w:p>
    <w:p w14:paraId="226A2182" w14:textId="0D806112" w:rsidR="009A40D2" w:rsidRDefault="009A40D2" w:rsidP="009A40D2">
      <w:pPr>
        <w:pStyle w:val="KeinLeerraum"/>
        <w:numPr>
          <w:ilvl w:val="0"/>
          <w:numId w:val="3"/>
        </w:numPr>
      </w:pPr>
      <w:r>
        <w:t xml:space="preserve">Managed (Cloud) Services und </w:t>
      </w:r>
    </w:p>
    <w:p w14:paraId="79F8F933" w14:textId="7728CD48" w:rsidR="009A40D2" w:rsidRDefault="009A40D2" w:rsidP="009A40D2">
      <w:pPr>
        <w:pStyle w:val="KeinLeerraum"/>
        <w:numPr>
          <w:ilvl w:val="0"/>
          <w:numId w:val="3"/>
        </w:numPr>
      </w:pPr>
      <w:r>
        <w:t xml:space="preserve">RZ-Services </w:t>
      </w:r>
    </w:p>
    <w:p w14:paraId="1D05C79F" w14:textId="3A66A8C1" w:rsidR="009A40D2" w:rsidRDefault="009A40D2" w:rsidP="009A40D2">
      <w:pPr>
        <w:pStyle w:val="KeinLeerraum"/>
      </w:pPr>
      <w:r>
        <w:t>Als unabhängiger IT-Dienstleister (Umsatzanteil am externen Markt größer 50 %)</w:t>
      </w:r>
    </w:p>
    <w:p w14:paraId="4E7F3CCB" w14:textId="77777777" w:rsidR="007E0555" w:rsidRDefault="007E0555" w:rsidP="007E0555">
      <w:pPr>
        <w:pStyle w:val="KeinLeerraum"/>
      </w:pPr>
    </w:p>
    <w:p w14:paraId="43794BEB" w14:textId="0C9CE386" w:rsidR="007E0555" w:rsidRDefault="007E0555" w:rsidP="007E0555">
      <w:pPr>
        <w:pStyle w:val="berschrift2"/>
      </w:pPr>
      <w:r>
        <w:t>1.4 Abgrenzung zu verwandten Gebieten</w:t>
      </w:r>
    </w:p>
    <w:p w14:paraId="6E1CD46C" w14:textId="55815B5E" w:rsidR="007E0555" w:rsidRDefault="000B23A5" w:rsidP="000B23A5">
      <w:pPr>
        <w:pStyle w:val="KeinLeerraum"/>
      </w:pPr>
      <w:r w:rsidRPr="000B23A5">
        <w:t>IT-Consulting vs. Unternehmensberatung</w:t>
      </w:r>
    </w:p>
    <w:p w14:paraId="79F5EFEF" w14:textId="7C4F9723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strategische </w:t>
      </w:r>
      <w:r w:rsidRPr="00B04A68">
        <w:t>Unternehmensberatung</w:t>
      </w:r>
      <w:r>
        <w:t xml:space="preserve"> soll meist auch Umsetzung begleiten und muss damit zunehmend IT-Aspekte einbeziehen</w:t>
      </w:r>
    </w:p>
    <w:p w14:paraId="3F2F33D0" w14:textId="73C131F3" w:rsidR="000B23A5" w:rsidRDefault="000B23A5" w:rsidP="000B23A5">
      <w:pPr>
        <w:pStyle w:val="KeinLeerraum"/>
        <w:numPr>
          <w:ilvl w:val="0"/>
          <w:numId w:val="3"/>
        </w:numPr>
      </w:pPr>
      <w:r>
        <w:t>auch IT-fokussiertes Consulting berührt ggf. zentrale Bereiche der Unternehmensführung und -steuerun</w:t>
      </w:r>
      <w:r w:rsidR="00B04A68">
        <w:t>g</w:t>
      </w:r>
    </w:p>
    <w:p w14:paraId="4C1F3410" w14:textId="7777777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Grenzen verschwimmen zunehmend </w:t>
      </w:r>
    </w:p>
    <w:p w14:paraId="1D4917A7" w14:textId="1D0264BE" w:rsidR="000B23A5" w:rsidRDefault="000B23A5" w:rsidP="000B23A5">
      <w:pPr>
        <w:pStyle w:val="KeinLeerraum"/>
        <w:numPr>
          <w:ilvl w:val="1"/>
          <w:numId w:val="3"/>
        </w:numPr>
      </w:pPr>
      <w:r>
        <w:t>auch auf dem Anbietermarkt</w:t>
      </w:r>
    </w:p>
    <w:p w14:paraId="45C1CEAA" w14:textId="2C9B39A4" w:rsidR="000B23A5" w:rsidRDefault="000B23A5" w:rsidP="000B23A5">
      <w:pPr>
        <w:pStyle w:val="KeinLeerraum"/>
      </w:pPr>
      <w:r>
        <w:t>IT-Consulting vs. IT-Dienstleistung</w:t>
      </w:r>
    </w:p>
    <w:p w14:paraId="6B4708BE" w14:textId="7777777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Begriff „IT-Consulting“ sehr unscharf abgegrenzt </w:t>
      </w:r>
    </w:p>
    <w:p w14:paraId="55F805FD" w14:textId="7777777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keine allgemeingültige Definition </w:t>
      </w:r>
    </w:p>
    <w:p w14:paraId="4AD07A65" w14:textId="112AD3F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Bezeichnung nicht geschützt </w:t>
      </w:r>
    </w:p>
    <w:p w14:paraId="463C94BF" w14:textId="3A1903FB" w:rsidR="000B23A5" w:rsidRDefault="000B23A5" w:rsidP="000B23A5">
      <w:pPr>
        <w:pStyle w:val="KeinLeerraum"/>
        <w:numPr>
          <w:ilvl w:val="0"/>
          <w:numId w:val="3"/>
        </w:numPr>
      </w:pPr>
      <w:r>
        <w:t>fast jede IT-Dienstleistung kann als „Consulting“ angeboten werden</w:t>
      </w:r>
    </w:p>
    <w:p w14:paraId="656F697F" w14:textId="77777777" w:rsidR="000B23A5" w:rsidRDefault="000B23A5" w:rsidP="000B23A5">
      <w:pPr>
        <w:pStyle w:val="KeinLeerraum"/>
      </w:pPr>
    </w:p>
    <w:p w14:paraId="72419BE8" w14:textId="0A48BD22" w:rsidR="000B23A5" w:rsidRDefault="000B23A5" w:rsidP="000B23A5">
      <w:pPr>
        <w:pStyle w:val="KeinLeerraum"/>
        <w:rPr>
          <w:lang w:val="en-GB"/>
        </w:rPr>
      </w:pPr>
      <w:r w:rsidRPr="000B23A5">
        <w:rPr>
          <w:lang w:val="en-GB"/>
        </w:rPr>
        <w:t>IT-Consulting vs. Software-Entwicklung vs. IT-Service</w:t>
      </w:r>
    </w:p>
    <w:p w14:paraId="3F0D86C1" w14:textId="7075D9B9" w:rsidR="000B23A5" w:rsidRDefault="000B23A5" w:rsidP="000B23A5">
      <w:pPr>
        <w:pStyle w:val="KeinLeerraum"/>
        <w:numPr>
          <w:ilvl w:val="0"/>
          <w:numId w:val="3"/>
        </w:numPr>
      </w:pPr>
      <w:r>
        <w:t>sowohl Software-Entwicklung als auch IT-Service oft Gegenstand von IT-Consulting</w:t>
      </w:r>
    </w:p>
    <w:p w14:paraId="04F77DB2" w14:textId="0413FCB1" w:rsidR="000B23A5" w:rsidRDefault="000B23A5" w:rsidP="000B23A5">
      <w:pPr>
        <w:pStyle w:val="KeinLeerraum"/>
        <w:numPr>
          <w:ilvl w:val="0"/>
          <w:numId w:val="3"/>
        </w:numPr>
      </w:pPr>
      <w:r>
        <w:t>auch Entwicklung und Service ggf. in einer Hand</w:t>
      </w:r>
    </w:p>
    <w:p w14:paraId="4A759651" w14:textId="452CC2FD" w:rsidR="000B23A5" w:rsidRDefault="000B23A5" w:rsidP="000B23A5">
      <w:pPr>
        <w:pStyle w:val="KeinLeerraum"/>
        <w:numPr>
          <w:ilvl w:val="0"/>
          <w:numId w:val="3"/>
        </w:numPr>
      </w:pPr>
      <w:r>
        <w:t>außerdem Überlappung z.B. in 2nd/3rd Level Support</w:t>
      </w:r>
    </w:p>
    <w:p w14:paraId="1F3E1CAC" w14:textId="77777777" w:rsidR="000B23A5" w:rsidRDefault="000B23A5" w:rsidP="000B23A5">
      <w:pPr>
        <w:pStyle w:val="KeinLeerraum"/>
      </w:pPr>
    </w:p>
    <w:p w14:paraId="7996863A" w14:textId="08D3F3C5" w:rsidR="000B23A5" w:rsidRDefault="000B23A5" w:rsidP="000B23A5">
      <w:pPr>
        <w:pStyle w:val="KeinLeerraum"/>
      </w:pPr>
      <w:r>
        <w:t>IT-Consulting vs. Prozessberatung</w:t>
      </w:r>
    </w:p>
    <w:p w14:paraId="78601557" w14:textId="48DABA22" w:rsidR="000B23A5" w:rsidRDefault="000B23A5" w:rsidP="000B23A5">
      <w:pPr>
        <w:pStyle w:val="KeinLeerraum"/>
        <w:numPr>
          <w:ilvl w:val="0"/>
          <w:numId w:val="3"/>
        </w:numPr>
      </w:pPr>
      <w:r>
        <w:t>IT dient i.d.R. der Unterstützung von Unternehmensprozessen</w:t>
      </w:r>
    </w:p>
    <w:p w14:paraId="0F709F07" w14:textId="059879AC" w:rsidR="000B23A5" w:rsidRDefault="000B23A5" w:rsidP="000B23A5">
      <w:pPr>
        <w:pStyle w:val="KeinLeerraum"/>
        <w:numPr>
          <w:ilvl w:val="0"/>
          <w:numId w:val="3"/>
        </w:numPr>
      </w:pPr>
      <w:r>
        <w:t>▪ starke Wechselwirkung zwischen System- und Prozessgestaltung (process engineering)</w:t>
      </w:r>
    </w:p>
    <w:p w14:paraId="4AD81121" w14:textId="77777777" w:rsidR="000B23A5" w:rsidRDefault="000B23A5" w:rsidP="000B23A5">
      <w:pPr>
        <w:pStyle w:val="KeinLeerraum"/>
      </w:pPr>
    </w:p>
    <w:p w14:paraId="0B22F843" w14:textId="46A8B4B7" w:rsidR="000B23A5" w:rsidRDefault="000B23A5" w:rsidP="000B23A5">
      <w:pPr>
        <w:pStyle w:val="KeinLeerraum"/>
      </w:pPr>
      <w:r>
        <w:t>IT-Consulting vs. Personalberatung/Personaldienstleistung</w:t>
      </w:r>
    </w:p>
    <w:p w14:paraId="2DE51AA0" w14:textId="7777777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IT-Consulting kann auch Vermittlung oder Überlassung von Fachpersonal beinhalten </w:t>
      </w:r>
    </w:p>
    <w:p w14:paraId="2B96B036" w14:textId="77777777" w:rsidR="000B23A5" w:rsidRDefault="000B23A5" w:rsidP="000B23A5">
      <w:pPr>
        <w:pStyle w:val="KeinLeerraum"/>
        <w:numPr>
          <w:ilvl w:val="0"/>
          <w:numId w:val="3"/>
        </w:numPr>
      </w:pPr>
      <w:r>
        <w:t xml:space="preserve">Personaldienstleister sind (neben vielen weiteren Feldern) auch in der Zuführung von IT-Experten tätig </w:t>
      </w:r>
    </w:p>
    <w:p w14:paraId="3754DE0E" w14:textId="532560B0" w:rsidR="000B23A5" w:rsidRDefault="000B23A5" w:rsidP="000B23A5">
      <w:pPr>
        <w:pStyle w:val="KeinLeerraum"/>
        <w:numPr>
          <w:ilvl w:val="0"/>
          <w:numId w:val="3"/>
        </w:numPr>
      </w:pPr>
      <w:r>
        <w:t>juristisches Spannungsfeld: verdeckte Arbeitnehmerüberlassung im Rahmen von (IT-) Beratungsprojekten → später</w:t>
      </w:r>
    </w:p>
    <w:p w14:paraId="40BE8AB2" w14:textId="77777777" w:rsidR="00451C05" w:rsidRDefault="00451C05" w:rsidP="00451C05">
      <w:pPr>
        <w:pStyle w:val="KeinLeerraum"/>
      </w:pPr>
    </w:p>
    <w:p w14:paraId="500CB551" w14:textId="7F91409B" w:rsidR="00451C05" w:rsidRDefault="00451C05" w:rsidP="00451C05">
      <w:pPr>
        <w:pStyle w:val="KeinLeerraum"/>
        <w:rPr>
          <w:lang w:val="en-GB"/>
        </w:rPr>
      </w:pPr>
      <w:r w:rsidRPr="00451C05">
        <w:rPr>
          <w:lang w:val="en-GB"/>
        </w:rPr>
        <w:t>IT-Consulting vs. Technology/Engineering Consulting</w:t>
      </w:r>
    </w:p>
    <w:p w14:paraId="14D15FEA" w14:textId="3D23419A" w:rsidR="00451C05" w:rsidRDefault="00451C05" w:rsidP="00451C05">
      <w:pPr>
        <w:pStyle w:val="KeinLeerraum"/>
        <w:numPr>
          <w:ilvl w:val="0"/>
          <w:numId w:val="3"/>
        </w:numPr>
        <w:rPr>
          <w:lang w:val="en-GB"/>
        </w:rPr>
      </w:pPr>
      <w:r w:rsidRPr="00451C05">
        <w:rPr>
          <w:lang w:val="en-GB"/>
        </w:rPr>
        <w:t>Technology/Engineering Consulting ähnlich unscharf definiert wie IT-Consulting</w:t>
      </w:r>
    </w:p>
    <w:p w14:paraId="0E870B2B" w14:textId="77777777" w:rsidR="00451C05" w:rsidRPr="00B04A68" w:rsidRDefault="00451C05" w:rsidP="00451C05">
      <w:pPr>
        <w:pStyle w:val="KeinLeerraum"/>
        <w:numPr>
          <w:ilvl w:val="0"/>
          <w:numId w:val="3"/>
        </w:numPr>
        <w:rPr>
          <w:lang w:val="en-GB"/>
        </w:rPr>
      </w:pPr>
      <w:r w:rsidRPr="00B04A68">
        <w:rPr>
          <w:lang w:val="en-GB"/>
        </w:rPr>
        <w:t xml:space="preserve">sehr grob: IT-Consulting eher Software-, Engineering Consulting eher Hardware-lastig </w:t>
      </w:r>
    </w:p>
    <w:p w14:paraId="4075C5D9" w14:textId="5154F639" w:rsidR="00B04A68" w:rsidRDefault="00451C05" w:rsidP="00B04A68">
      <w:pPr>
        <w:pStyle w:val="KeinLeerraum"/>
        <w:numPr>
          <w:ilvl w:val="0"/>
          <w:numId w:val="3"/>
        </w:numPr>
      </w:pPr>
      <w:r>
        <w:t>Überschneidungen z.B. im Bereich Industrie/Produktion</w:t>
      </w:r>
    </w:p>
    <w:p w14:paraId="202923FA" w14:textId="314FA3A5" w:rsidR="00B04A68" w:rsidRDefault="00B04A68" w:rsidP="00B04A68">
      <w:pPr>
        <w:pStyle w:val="berschrift1"/>
      </w:pPr>
      <w:r w:rsidRPr="00B04A68">
        <w:t>2.</w:t>
      </w:r>
      <w:r>
        <w:t xml:space="preserve"> Markt und Marktentwicklung</w:t>
      </w:r>
    </w:p>
    <w:p w14:paraId="2AFFD226" w14:textId="498F98D0" w:rsidR="00B04A68" w:rsidRDefault="00B04A68" w:rsidP="00B04A68">
      <w:pPr>
        <w:pStyle w:val="berschrift2"/>
      </w:pPr>
      <w:r>
        <w:t>2.1 Martkvolumina</w:t>
      </w:r>
    </w:p>
    <w:p w14:paraId="0F28E464" w14:textId="3EDAC893" w:rsidR="00F8671E" w:rsidRDefault="00F8671E" w:rsidP="00F8671E">
      <w:pPr>
        <w:pStyle w:val="berschrift3"/>
      </w:pPr>
      <w:r>
        <w:t>Schwierigkeiten der Abschätzung, Gründe?</w:t>
      </w:r>
    </w:p>
    <w:p w14:paraId="000C38D6" w14:textId="1D5BFB20" w:rsidR="00900937" w:rsidRDefault="00900937" w:rsidP="00900937">
      <w:pPr>
        <w:pStyle w:val="KeinLeerraum"/>
        <w:numPr>
          <w:ilvl w:val="0"/>
          <w:numId w:val="3"/>
        </w:numPr>
      </w:pPr>
      <w:r>
        <w:t>Aufgrund der unterschiedlichen Definitionen und Abgrenzungen des Marktes durch verschiedene Quellen, kann es zu unterschiedlichen Schätzungen des Marktvolumens kommen</w:t>
      </w:r>
    </w:p>
    <w:p w14:paraId="7654DF4C" w14:textId="77777777" w:rsidR="00900937" w:rsidRDefault="00900937" w:rsidP="00900937">
      <w:pPr>
        <w:pStyle w:val="KeinLeerraum"/>
      </w:pPr>
    </w:p>
    <w:p w14:paraId="4B04F457" w14:textId="67AAF955" w:rsidR="00A212CA" w:rsidRDefault="00A212CA" w:rsidP="00A212CA">
      <w:pPr>
        <w:pStyle w:val="berschrift3"/>
      </w:pPr>
      <w:r>
        <w:t>Probleme mit verfügbaren Statistiken</w:t>
      </w:r>
    </w:p>
    <w:p w14:paraId="29575C4C" w14:textId="2F085760" w:rsidR="00A212CA" w:rsidRDefault="005B400D" w:rsidP="005B400D">
      <w:pPr>
        <w:pStyle w:val="Listenabsatz"/>
        <w:numPr>
          <w:ilvl w:val="0"/>
          <w:numId w:val="3"/>
        </w:numPr>
      </w:pPr>
      <w:r>
        <w:t xml:space="preserve">Die Statistiken zum IT-C-Markt haben teilweise fragwürdige Zusammenstellungen mit nicht übereinstimmenden Statistiken aus unterschiedlichen, nicht vereinbaren Quellen </w:t>
      </w:r>
    </w:p>
    <w:p w14:paraId="7DB69968" w14:textId="016D9697" w:rsidR="005B400D" w:rsidRDefault="005B400D" w:rsidP="005B400D">
      <w:pPr>
        <w:pStyle w:val="Listenabsatz"/>
        <w:numPr>
          <w:ilvl w:val="0"/>
          <w:numId w:val="3"/>
        </w:numPr>
      </w:pPr>
      <w:r>
        <w:t xml:space="preserve">Es kommt auch in Einzelfällen zu Rechenfehler </w:t>
      </w:r>
    </w:p>
    <w:p w14:paraId="289F9C7D" w14:textId="20134405" w:rsidR="005B400D" w:rsidRDefault="005B400D" w:rsidP="005B400D">
      <w:pPr>
        <w:pStyle w:val="Listenabsatz"/>
        <w:numPr>
          <w:ilvl w:val="0"/>
          <w:numId w:val="3"/>
        </w:numPr>
      </w:pPr>
      <w:r>
        <w:t>Durch unterschiedliche Begriffsverständnisse und -abgrenzungen kann es zu abweichenden Zahlen in den Quellen führen</w:t>
      </w:r>
    </w:p>
    <w:p w14:paraId="22586B27" w14:textId="3D72F6F2" w:rsidR="00A212CA" w:rsidRDefault="00A212CA" w:rsidP="00A212CA">
      <w:pPr>
        <w:pStyle w:val="berschrift3"/>
      </w:pPr>
      <w:r>
        <w:t>Entkopplung des (IT-) Beratungsmarktes vor der allgemeinen Konjunktur, Gründe?</w:t>
      </w:r>
    </w:p>
    <w:p w14:paraId="2EE2AAF0" w14:textId="4C55A38A" w:rsidR="00D823CF" w:rsidRDefault="00D823CF" w:rsidP="00D823CF">
      <w:r>
        <w:t>Warum wachsen IT-Dienstleister trotz allgemeiner Konjunkturschwäche?</w:t>
      </w:r>
    </w:p>
    <w:p w14:paraId="387F2B4A" w14:textId="780B9DB1" w:rsidR="00D823CF" w:rsidRDefault="00D823CF" w:rsidP="00D823CF">
      <w:pPr>
        <w:pStyle w:val="Listenabsatz"/>
        <w:numPr>
          <w:ilvl w:val="0"/>
          <w:numId w:val="3"/>
        </w:numPr>
      </w:pPr>
      <w:r>
        <w:t>Aufholbedarf bei Prozessdigitalisierung &amp; Entwicklung digitaler Geschäftsmodelle</w:t>
      </w:r>
    </w:p>
    <w:p w14:paraId="4CF13EFD" w14:textId="400BC21C" w:rsidR="00D823CF" w:rsidRDefault="00D823CF" w:rsidP="00D823CF">
      <w:pPr>
        <w:pStyle w:val="Listenabsatz"/>
        <w:numPr>
          <w:ilvl w:val="0"/>
          <w:numId w:val="3"/>
        </w:numPr>
      </w:pPr>
      <w:r>
        <w:t>Gestiegene Digitalisierungsaufgaben im öffentlichen Sektor</w:t>
      </w:r>
    </w:p>
    <w:p w14:paraId="220C5FD8" w14:textId="59E5DB13" w:rsidR="00D823CF" w:rsidRDefault="00D823CF" w:rsidP="00D823CF">
      <w:pPr>
        <w:pStyle w:val="Listenabsatz"/>
        <w:numPr>
          <w:ilvl w:val="0"/>
          <w:numId w:val="3"/>
        </w:numPr>
      </w:pPr>
      <w:r>
        <w:t>Hohe Nachfrage nach Trendthemen, z. B. Data &amp; Analytics, IT-Modernisierung</w:t>
      </w:r>
    </w:p>
    <w:p w14:paraId="49272658" w14:textId="3A6BBD26" w:rsidR="00D823CF" w:rsidRDefault="00D823CF" w:rsidP="00D823CF">
      <w:pPr>
        <w:pStyle w:val="berschrift2"/>
        <w:numPr>
          <w:ilvl w:val="1"/>
          <w:numId w:val="4"/>
        </w:numPr>
      </w:pPr>
      <w:r>
        <w:t>Marktteilnehmer (Anbieter)</w:t>
      </w:r>
    </w:p>
    <w:p w14:paraId="7779F2A1" w14:textId="33711743" w:rsidR="00D823CF" w:rsidRDefault="00D823CF" w:rsidP="00413E5D">
      <w:pPr>
        <w:pStyle w:val="berschrift3"/>
      </w:pPr>
      <w:r>
        <w:t xml:space="preserve">Namen einiger führender Dienstleister aus den verschiedenen Kategorien </w:t>
      </w:r>
    </w:p>
    <w:p w14:paraId="35126CAC" w14:textId="0A1AE6F6" w:rsidR="001E4BE9" w:rsidRDefault="001E4BE9" w:rsidP="001E4BE9">
      <w:pPr>
        <w:pStyle w:val="KeinLeerraum"/>
      </w:pPr>
      <w:r>
        <w:t>IT-Beratungs- und Systemintegrationsunternehmen</w:t>
      </w:r>
    </w:p>
    <w:p w14:paraId="3F9A3230" w14:textId="78E6CC55" w:rsidR="001E4BE9" w:rsidRDefault="001E4BE9" w:rsidP="001E4BE9">
      <w:pPr>
        <w:pStyle w:val="KeinLeerraum"/>
        <w:numPr>
          <w:ilvl w:val="0"/>
          <w:numId w:val="3"/>
        </w:numPr>
      </w:pPr>
      <w:r>
        <w:t>IBM Deutschland, msg systems, Sopra</w:t>
      </w:r>
    </w:p>
    <w:p w14:paraId="49D9DCEE" w14:textId="7B9CFDBD" w:rsidR="001E4BE9" w:rsidRDefault="001E4BE9" w:rsidP="001E4BE9">
      <w:pPr>
        <w:pStyle w:val="KeinLeerraum"/>
      </w:pPr>
      <w:r>
        <w:t>Führende mittelständische Unternehmen</w:t>
      </w:r>
    </w:p>
    <w:p w14:paraId="548AB1E5" w14:textId="139803C6" w:rsidR="001E4BE9" w:rsidRDefault="001E4BE9" w:rsidP="001E4BE9">
      <w:pPr>
        <w:pStyle w:val="KeinLeerraum"/>
        <w:numPr>
          <w:ilvl w:val="0"/>
          <w:numId w:val="3"/>
        </w:numPr>
      </w:pPr>
      <w:r>
        <w:t>Cosmo, Valantic, Mait</w:t>
      </w:r>
    </w:p>
    <w:p w14:paraId="209BDDE2" w14:textId="757F6FA3" w:rsidR="001E4BE9" w:rsidRDefault="001E4BE9" w:rsidP="001E4BE9">
      <w:pPr>
        <w:pStyle w:val="KeinLeerraum"/>
      </w:pPr>
      <w:r>
        <w:t>Führende IT-Service Unternehmen</w:t>
      </w:r>
    </w:p>
    <w:p w14:paraId="37B2CD1B" w14:textId="6DDFCF79" w:rsidR="001E4BE9" w:rsidRDefault="001E4BE9" w:rsidP="001E4BE9">
      <w:pPr>
        <w:pStyle w:val="KeinLeerraum"/>
        <w:numPr>
          <w:ilvl w:val="0"/>
          <w:numId w:val="3"/>
        </w:numPr>
      </w:pPr>
      <w:r>
        <w:t>DXC, NTT-Data, Datagroup</w:t>
      </w:r>
    </w:p>
    <w:p w14:paraId="3E82617D" w14:textId="77777777" w:rsidR="00EC5587" w:rsidRDefault="00EC5587" w:rsidP="00EC5587">
      <w:pPr>
        <w:pStyle w:val="KeinLeerraum"/>
      </w:pPr>
    </w:p>
    <w:p w14:paraId="5980A03E" w14:textId="77777777" w:rsidR="00EC5587" w:rsidRDefault="00EC5587" w:rsidP="00EC5587">
      <w:pPr>
        <w:pStyle w:val="KeinLeerraum"/>
      </w:pPr>
    </w:p>
    <w:p w14:paraId="57E911F7" w14:textId="77777777" w:rsidR="00EC5587" w:rsidRDefault="00EC5587" w:rsidP="00EC5587">
      <w:pPr>
        <w:pStyle w:val="KeinLeerraum"/>
      </w:pPr>
    </w:p>
    <w:p w14:paraId="2A1AAEE5" w14:textId="77777777" w:rsidR="00EC5587" w:rsidRDefault="00EC5587" w:rsidP="00EC5587">
      <w:pPr>
        <w:pStyle w:val="KeinLeerraum"/>
      </w:pPr>
    </w:p>
    <w:p w14:paraId="5C8E13E9" w14:textId="057F3D22" w:rsidR="00D823CF" w:rsidRDefault="00D823CF" w:rsidP="00413E5D">
      <w:pPr>
        <w:pStyle w:val="berschrift3"/>
      </w:pPr>
      <w:r>
        <w:lastRenderedPageBreak/>
        <w:t xml:space="preserve">Leistungsspektrum von IT-Dienstleistern, Diskussion der Lünendonk-Unterteilung </w:t>
      </w:r>
    </w:p>
    <w:p w14:paraId="4A7B990B" w14:textId="6B05946F" w:rsidR="00BB04C6" w:rsidRDefault="00BB04C6" w:rsidP="00BB04C6">
      <w:pPr>
        <w:pStyle w:val="KeinLeerraum"/>
      </w:pPr>
      <w:r>
        <w:t>Leistungsspektrum</w:t>
      </w:r>
    </w:p>
    <w:p w14:paraId="690123F8" w14:textId="7F011ED1" w:rsidR="00BB04C6" w:rsidRDefault="00BB04C6" w:rsidP="00BB04C6">
      <w:pPr>
        <w:pStyle w:val="KeinLeerraum"/>
        <w:numPr>
          <w:ilvl w:val="0"/>
          <w:numId w:val="3"/>
        </w:numPr>
      </w:pPr>
      <w:r>
        <w:t>IT-Dienstleister haben ein breites Spektrum an Leistungen z. B.</w:t>
      </w:r>
    </w:p>
    <w:p w14:paraId="27400889" w14:textId="2C18C83B" w:rsidR="00BB04C6" w:rsidRDefault="00BB04C6" w:rsidP="00BB04C6">
      <w:pPr>
        <w:pStyle w:val="KeinLeerraum"/>
        <w:numPr>
          <w:ilvl w:val="1"/>
          <w:numId w:val="3"/>
        </w:numPr>
      </w:pPr>
      <w:r>
        <w:t>Cloud-Transformation, IT-Modernisierung</w:t>
      </w:r>
    </w:p>
    <w:p w14:paraId="160B9514" w14:textId="3489DCB8" w:rsidR="00BB04C6" w:rsidRDefault="00BB04C6" w:rsidP="00BB04C6">
      <w:pPr>
        <w:pStyle w:val="KeinLeerraum"/>
        <w:numPr>
          <w:ilvl w:val="0"/>
          <w:numId w:val="3"/>
        </w:numPr>
      </w:pPr>
      <w:r>
        <w:t>Leistungen widerspiegeln die gestiegene Nachfrage nach Trendthemen und die Notwendigkeit der digitalen Transformation</w:t>
      </w:r>
    </w:p>
    <w:p w14:paraId="3DAEAF41" w14:textId="77777777" w:rsidR="00BB04C6" w:rsidRDefault="00BB04C6" w:rsidP="00BB04C6">
      <w:pPr>
        <w:pStyle w:val="KeinLeerraum"/>
      </w:pPr>
    </w:p>
    <w:p w14:paraId="67EAEBFA" w14:textId="718619BE" w:rsidR="00D823CF" w:rsidRDefault="00D823CF" w:rsidP="00BB04C6">
      <w:pPr>
        <w:pStyle w:val="berschrift3"/>
      </w:pPr>
      <w:r>
        <w:t>Ursachen und Auswirkungen des IT-Fachkräftemangels, Maßnahmen dagegen</w:t>
      </w:r>
    </w:p>
    <w:p w14:paraId="207349F4" w14:textId="6E1B1A51" w:rsidR="001E4BE9" w:rsidRDefault="00273580" w:rsidP="001E4BE9">
      <w:pPr>
        <w:pStyle w:val="KeinLeerraum"/>
        <w:numPr>
          <w:ilvl w:val="0"/>
          <w:numId w:val="3"/>
        </w:numPr>
      </w:pPr>
      <w:r>
        <w:t>Trifft Dienstleister und genauso Anwenderunternehmen gleich</w:t>
      </w:r>
    </w:p>
    <w:p w14:paraId="097C389E" w14:textId="53EBCE2A" w:rsidR="00273580" w:rsidRDefault="00273580" w:rsidP="001E4BE9">
      <w:pPr>
        <w:pStyle w:val="KeinLeerraum"/>
        <w:numPr>
          <w:ilvl w:val="0"/>
          <w:numId w:val="3"/>
        </w:numPr>
      </w:pPr>
      <w:r>
        <w:t>Wird zunehmend als Problem angesehen</w:t>
      </w:r>
    </w:p>
    <w:p w14:paraId="7930380C" w14:textId="483D4E0F" w:rsidR="00273580" w:rsidRDefault="00273580" w:rsidP="00273580">
      <w:pPr>
        <w:pStyle w:val="KeinLeerraum"/>
        <w:numPr>
          <w:ilvl w:val="1"/>
          <w:numId w:val="3"/>
        </w:numPr>
      </w:pPr>
      <w:r>
        <w:t>Verstärkte Nachfrage nach Dienstleistern seitens der Anwender</w:t>
      </w:r>
    </w:p>
    <w:p w14:paraId="5C6F1F9E" w14:textId="6047B9FB" w:rsidR="00273580" w:rsidRDefault="00273580" w:rsidP="00273580">
      <w:pPr>
        <w:pStyle w:val="KeinLeerraum"/>
        <w:numPr>
          <w:ilvl w:val="0"/>
          <w:numId w:val="3"/>
        </w:numPr>
      </w:pPr>
      <w:r>
        <w:t>Veranlasst verstärkte Maßnahmen zur Mitarbeitergewinnung und -bindung</w:t>
      </w:r>
    </w:p>
    <w:p w14:paraId="0CFDB356" w14:textId="5D5AAB30" w:rsidR="00273580" w:rsidRDefault="00273580" w:rsidP="00273580">
      <w:pPr>
        <w:pStyle w:val="KeinLeerraum"/>
        <w:numPr>
          <w:ilvl w:val="1"/>
          <w:numId w:val="3"/>
        </w:numPr>
      </w:pPr>
      <w:r>
        <w:t>U. a. Gehalt, Arbeitszeit, mobiles Arbeiten usw.</w:t>
      </w:r>
    </w:p>
    <w:p w14:paraId="3E9E5E60" w14:textId="0FFD77CB" w:rsidR="00273580" w:rsidRDefault="00273580" w:rsidP="00273580">
      <w:pPr>
        <w:pStyle w:val="KeinLeerraum"/>
        <w:numPr>
          <w:ilvl w:val="0"/>
          <w:numId w:val="3"/>
        </w:numPr>
      </w:pPr>
      <w:r>
        <w:t>Motiviert zunehmende Nutzung von bestimmten Technologien, z. B. KI, Low/No Code</w:t>
      </w:r>
    </w:p>
    <w:p w14:paraId="2EF0116E" w14:textId="20C7ED8E" w:rsidR="00273580" w:rsidRDefault="00273580" w:rsidP="00273580">
      <w:pPr>
        <w:pStyle w:val="KeinLeerraum"/>
      </w:pPr>
      <w:r>
        <w:t>Maßnahmen:</w:t>
      </w:r>
    </w:p>
    <w:p w14:paraId="2DD781C0" w14:textId="26F5230E" w:rsidR="00273580" w:rsidRDefault="00273580" w:rsidP="00273580">
      <w:pPr>
        <w:pStyle w:val="KeinLeerraum"/>
        <w:numPr>
          <w:ilvl w:val="0"/>
          <w:numId w:val="3"/>
        </w:numPr>
      </w:pPr>
      <w:r>
        <w:t>Unternehmen investieren verstärkt in die Ausbildung von eigenem Personal</w:t>
      </w:r>
    </w:p>
    <w:p w14:paraId="279EBAE9" w14:textId="27EF9D31" w:rsidR="00273580" w:rsidRDefault="00273580" w:rsidP="00273580">
      <w:pPr>
        <w:pStyle w:val="KeinLeerraum"/>
        <w:numPr>
          <w:ilvl w:val="0"/>
          <w:numId w:val="3"/>
        </w:numPr>
      </w:pPr>
      <w:r>
        <w:t>Einstellung von Frauen, knapp jede vierte Stelle Frau</w:t>
      </w:r>
    </w:p>
    <w:p w14:paraId="55289E9F" w14:textId="77777777" w:rsidR="00273580" w:rsidRDefault="00273580" w:rsidP="00273580">
      <w:pPr>
        <w:pStyle w:val="KeinLeerraum"/>
      </w:pPr>
    </w:p>
    <w:p w14:paraId="2552A53F" w14:textId="77711F13" w:rsidR="00273580" w:rsidRDefault="00273580" w:rsidP="00273580">
      <w:pPr>
        <w:pStyle w:val="berschrift2"/>
        <w:numPr>
          <w:ilvl w:val="1"/>
          <w:numId w:val="4"/>
        </w:numPr>
      </w:pPr>
      <w:r>
        <w:t>Marktteilnehmer (Kunden)</w:t>
      </w:r>
    </w:p>
    <w:p w14:paraId="50FD12C4" w14:textId="07402088" w:rsidR="00273580" w:rsidRDefault="00273580" w:rsidP="00BB04C6">
      <w:pPr>
        <w:pStyle w:val="berschrift3"/>
      </w:pPr>
      <w:r>
        <w:t>größte Kundengruppen für IT-Beratung (Branchen, Funktionsbereiche)</w:t>
      </w:r>
    </w:p>
    <w:p w14:paraId="15635F55" w14:textId="4C4624AA" w:rsidR="00273580" w:rsidRDefault="00273580" w:rsidP="00273580">
      <w:pPr>
        <w:pStyle w:val="KeinLeerraum"/>
      </w:pPr>
      <w:r>
        <w:t>Branchen:</w:t>
      </w:r>
      <w:r>
        <w:tab/>
      </w:r>
      <w:r>
        <w:tab/>
      </w:r>
      <w:r>
        <w:tab/>
      </w:r>
      <w:r>
        <w:tab/>
        <w:t>Funktionsbereiche</w:t>
      </w:r>
      <w:r w:rsidR="00BB04C6">
        <w:t>:</w:t>
      </w:r>
    </w:p>
    <w:p w14:paraId="021F0E5E" w14:textId="02CBD222" w:rsidR="00273580" w:rsidRDefault="00273580" w:rsidP="00273580">
      <w:pPr>
        <w:pStyle w:val="KeinLeerraum"/>
        <w:numPr>
          <w:ilvl w:val="0"/>
          <w:numId w:val="3"/>
        </w:numPr>
      </w:pPr>
      <w:r>
        <w:t>Auto</w:t>
      </w:r>
      <w:r w:rsidR="00BB04C6">
        <w:t>mative</w:t>
      </w:r>
      <w:r>
        <w:tab/>
      </w:r>
      <w:r>
        <w:tab/>
      </w:r>
      <w:r>
        <w:tab/>
        <w:t xml:space="preserve">- Einkauf </w:t>
      </w:r>
    </w:p>
    <w:p w14:paraId="22814B57" w14:textId="0C2568C1" w:rsidR="00273580" w:rsidRDefault="00273580" w:rsidP="00273580">
      <w:pPr>
        <w:pStyle w:val="KeinLeerraum"/>
        <w:numPr>
          <w:ilvl w:val="0"/>
          <w:numId w:val="3"/>
        </w:numPr>
      </w:pPr>
      <w:r>
        <w:t>Banken</w:t>
      </w:r>
      <w:r>
        <w:tab/>
      </w:r>
      <w:r>
        <w:tab/>
      </w:r>
      <w:r>
        <w:tab/>
      </w:r>
      <w:r>
        <w:tab/>
        <w:t>- Finanzen/Controlling</w:t>
      </w:r>
    </w:p>
    <w:p w14:paraId="497E5621" w14:textId="67BB2B65" w:rsidR="00273580" w:rsidRDefault="00273580" w:rsidP="00273580">
      <w:pPr>
        <w:pStyle w:val="KeinLeerraum"/>
        <w:numPr>
          <w:ilvl w:val="0"/>
          <w:numId w:val="3"/>
        </w:numPr>
      </w:pPr>
      <w:r>
        <w:t>Behörden</w:t>
      </w:r>
      <w:r>
        <w:tab/>
      </w:r>
      <w:r>
        <w:tab/>
      </w:r>
      <w:r>
        <w:tab/>
        <w:t xml:space="preserve">- </w:t>
      </w:r>
      <w:r w:rsidR="004B6845">
        <w:t>F&amp;E</w:t>
      </w:r>
    </w:p>
    <w:p w14:paraId="5F5D7709" w14:textId="310E0AA5" w:rsidR="00273580" w:rsidRDefault="00273580" w:rsidP="00273580">
      <w:pPr>
        <w:pStyle w:val="KeinLeerraum"/>
        <w:numPr>
          <w:ilvl w:val="0"/>
          <w:numId w:val="3"/>
        </w:numPr>
      </w:pPr>
      <w:r>
        <w:t>Energie</w:t>
      </w:r>
      <w:r w:rsidR="004B6845">
        <w:tab/>
      </w:r>
      <w:r w:rsidR="004B6845">
        <w:tab/>
      </w:r>
      <w:r w:rsidR="004B6845">
        <w:tab/>
      </w:r>
      <w:r w:rsidR="004B6845">
        <w:tab/>
        <w:t>- IT</w:t>
      </w:r>
    </w:p>
    <w:p w14:paraId="0A1E9994" w14:textId="77777777" w:rsidR="00EC5587" w:rsidRDefault="00EC5587" w:rsidP="00EC5587">
      <w:pPr>
        <w:pStyle w:val="KeinLeerraum"/>
        <w:ind w:left="720"/>
      </w:pPr>
    </w:p>
    <w:p w14:paraId="2CD7AF38" w14:textId="0AEFD9A4" w:rsidR="00273580" w:rsidRDefault="004B6845" w:rsidP="004B6845">
      <w:pPr>
        <w:pStyle w:val="berschrift2"/>
        <w:numPr>
          <w:ilvl w:val="1"/>
          <w:numId w:val="4"/>
        </w:numPr>
      </w:pPr>
      <w:r>
        <w:t>Markt-Trends</w:t>
      </w:r>
    </w:p>
    <w:p w14:paraId="1FEABA0A" w14:textId="0DD14AD3" w:rsidR="004B6845" w:rsidRDefault="004B6845" w:rsidP="00182C5C">
      <w:pPr>
        <w:pStyle w:val="berschrift3"/>
      </w:pPr>
      <w:r>
        <w:t xml:space="preserve">Trendthemen und deren Bedeutung </w:t>
      </w:r>
    </w:p>
    <w:p w14:paraId="6CF922DD" w14:textId="3CDECC6B" w:rsidR="00B51580" w:rsidRDefault="00B51580" w:rsidP="00B51580">
      <w:pPr>
        <w:pStyle w:val="KeinLeerraum"/>
        <w:numPr>
          <w:ilvl w:val="0"/>
          <w:numId w:val="3"/>
        </w:numPr>
      </w:pPr>
      <w:r>
        <w:t>Cloud-</w:t>
      </w:r>
      <w:r w:rsidR="00182C5C">
        <w:t xml:space="preserve">Transformation: bedeutet die Verlagerung von IT-Infrastrukturen und Anwendungen in die Cloud. Unternehmen profitieren von Kostenersparnis, erhöhter Skalierbarkeit, Flexibilität usw. </w:t>
      </w:r>
    </w:p>
    <w:p w14:paraId="03B10ABC" w14:textId="658FB9A6" w:rsidR="00182C5C" w:rsidRPr="00182C5C" w:rsidRDefault="00B51580" w:rsidP="00182C5C">
      <w:pPr>
        <w:pStyle w:val="KeinLeerraum"/>
        <w:numPr>
          <w:ilvl w:val="0"/>
          <w:numId w:val="3"/>
        </w:numPr>
      </w:pPr>
      <w:r w:rsidRPr="00182C5C">
        <w:t>Managed Cloud Services</w:t>
      </w:r>
      <w:r w:rsidR="00182C5C" w:rsidRPr="00182C5C">
        <w:t>: bedeutet die e</w:t>
      </w:r>
      <w:r w:rsidR="00182C5C">
        <w:t>xterne Verwaltung von Cloud-Infrastrukturen und Anwendungen. Unternehmen profitieren von optimierten IT-Ressourcen, gesteigerter Sicherheit usw.</w:t>
      </w:r>
    </w:p>
    <w:p w14:paraId="7A6B0289" w14:textId="1ED5DECE" w:rsidR="00B51580" w:rsidRDefault="00B51580" w:rsidP="00B51580">
      <w:pPr>
        <w:pStyle w:val="KeinLeerraum"/>
        <w:numPr>
          <w:ilvl w:val="0"/>
          <w:numId w:val="3"/>
        </w:numPr>
      </w:pPr>
      <w:r>
        <w:t>Consulting</w:t>
      </w:r>
      <w:r w:rsidR="00182C5C">
        <w:t>: berät Unternehmen zu IT-Strategien, -Prozessen und -Technologien. Unterstützt bei der Optimierung der Infrastruktur, Steigerung der Effizienz usw.</w:t>
      </w:r>
    </w:p>
    <w:p w14:paraId="061ECBF3" w14:textId="77777777" w:rsidR="004B6845" w:rsidRDefault="004B6845" w:rsidP="004B6845">
      <w:pPr>
        <w:pStyle w:val="KeinLeerraum"/>
      </w:pPr>
    </w:p>
    <w:p w14:paraId="7DBDB39A" w14:textId="5DEA5B2D" w:rsidR="00B51580" w:rsidRDefault="00B51580" w:rsidP="00B51580">
      <w:pPr>
        <w:pStyle w:val="berschrift2"/>
        <w:numPr>
          <w:ilvl w:val="1"/>
          <w:numId w:val="4"/>
        </w:numPr>
      </w:pPr>
      <w:r>
        <w:t>Technologische Trends</w:t>
      </w:r>
    </w:p>
    <w:p w14:paraId="7911F2D4" w14:textId="531CEC71" w:rsidR="00B51580" w:rsidRDefault="00B51580" w:rsidP="00182C5C">
      <w:pPr>
        <w:pStyle w:val="berschrift3"/>
      </w:pPr>
      <w:r>
        <w:t xml:space="preserve">Trendthemen und deren Bedeutungen </w:t>
      </w:r>
    </w:p>
    <w:p w14:paraId="12653C33" w14:textId="43FDB2C3" w:rsidR="00B51580" w:rsidRDefault="00B51580" w:rsidP="00B51580">
      <w:pPr>
        <w:pStyle w:val="Listenabsatz"/>
        <w:numPr>
          <w:ilvl w:val="0"/>
          <w:numId w:val="3"/>
        </w:numPr>
      </w:pPr>
      <w:r>
        <w:t>Data &amp; Analytics: Nutzbarmachung ständig wachsender Datensammlungen für Auswertung und datenbasierte Strategie, für digitale Teansformation</w:t>
      </w:r>
    </w:p>
    <w:p w14:paraId="35208C19" w14:textId="368D70AE" w:rsidR="00B51580" w:rsidRDefault="00B51580" w:rsidP="00B51580">
      <w:pPr>
        <w:pStyle w:val="Listenabsatz"/>
        <w:numPr>
          <w:ilvl w:val="0"/>
          <w:numId w:val="3"/>
        </w:numPr>
      </w:pPr>
      <w:r>
        <w:t xml:space="preserve">DevOps: Zusammenführung von Software-Entwicklung und -Betrieb (development + operations) in integriertem Lebenszyklus mit übergreifenden Tools und Methoden </w:t>
      </w:r>
    </w:p>
    <w:p w14:paraId="0C917644" w14:textId="375DE0EA" w:rsidR="00B51580" w:rsidRDefault="00B51580" w:rsidP="00B51580">
      <w:pPr>
        <w:pStyle w:val="Listenabsatz"/>
        <w:numPr>
          <w:ilvl w:val="0"/>
          <w:numId w:val="3"/>
        </w:numPr>
      </w:pPr>
      <w:r>
        <w:t>Cloud-native: Entwicklung Cloud-optimierter Software mit angepassten Technologien (z. B. Microservices) mit verstärkter Interoperabilität und kurzer Time-to-Market</w:t>
      </w:r>
    </w:p>
    <w:p w14:paraId="5705B8F5" w14:textId="77777777" w:rsidR="00EC5587" w:rsidRDefault="00EC5587" w:rsidP="00EC5587"/>
    <w:p w14:paraId="5357C8A6" w14:textId="5ECBF2FD" w:rsidR="006F541F" w:rsidRDefault="006F541F" w:rsidP="006F541F">
      <w:pPr>
        <w:pStyle w:val="berschrift2"/>
        <w:numPr>
          <w:ilvl w:val="1"/>
          <w:numId w:val="4"/>
        </w:numPr>
      </w:pPr>
      <w:r>
        <w:lastRenderedPageBreak/>
        <w:t>Business Trends</w:t>
      </w:r>
    </w:p>
    <w:p w14:paraId="7749A1AA" w14:textId="0E5E6238" w:rsidR="006F541F" w:rsidRDefault="006F541F" w:rsidP="00CB790C">
      <w:pPr>
        <w:pStyle w:val="berschrift3"/>
      </w:pPr>
      <w:r>
        <w:t>Trendthemen und deren Bedeutung</w:t>
      </w:r>
    </w:p>
    <w:p w14:paraId="2A9FF556" w14:textId="080D0909" w:rsidR="006F541F" w:rsidRDefault="006F541F" w:rsidP="006F541F">
      <w:pPr>
        <w:pStyle w:val="KeinLeerraum"/>
      </w:pPr>
      <w:r>
        <w:t>Nachfrage von 2022 zu 2023 gestiegen in folgenden Themen:</w:t>
      </w:r>
    </w:p>
    <w:p w14:paraId="4ED1837F" w14:textId="335DC741" w:rsidR="006F541F" w:rsidRDefault="006F541F" w:rsidP="006F541F">
      <w:pPr>
        <w:pStyle w:val="KeinLeerraum"/>
        <w:numPr>
          <w:ilvl w:val="0"/>
          <w:numId w:val="3"/>
        </w:numPr>
      </w:pPr>
      <w:r>
        <w:t>IT-Modernisierung</w:t>
      </w:r>
      <w:r w:rsidR="00CB790C">
        <w:t>: verbessert die Effizienz, Sicherheit und Flexibilität von Systemen und Anwendungen. Unternehmen profitieren von optimierter Infrastruktur, schneller Bereitstellung von Anwendungen und gesteigerter Kundenzufriedenheit</w:t>
      </w:r>
    </w:p>
    <w:p w14:paraId="7695A2C5" w14:textId="662BDF64" w:rsidR="006F541F" w:rsidRPr="00CB790C" w:rsidRDefault="006F541F" w:rsidP="006F541F">
      <w:pPr>
        <w:pStyle w:val="KeinLeerraum"/>
        <w:numPr>
          <w:ilvl w:val="0"/>
          <w:numId w:val="3"/>
        </w:numPr>
      </w:pPr>
      <w:r w:rsidRPr="00CB790C">
        <w:t>Cyber Security</w:t>
      </w:r>
      <w:r w:rsidR="00CB790C" w:rsidRPr="00CB790C">
        <w:t>: schützt IT-Systeme vor Cyberangriffen und</w:t>
      </w:r>
      <w:r w:rsidR="00CB790C">
        <w:t xml:space="preserve"> Datenverlust, um die Vertraulichkeit, Integrität und Verfügbarkeit von Daten zu gewährleisten und das Kundenvertrauen zu sichern</w:t>
      </w:r>
    </w:p>
    <w:p w14:paraId="0083F7FF" w14:textId="31F2189D" w:rsidR="006F541F" w:rsidRPr="00CB790C" w:rsidRDefault="006F541F" w:rsidP="006F541F">
      <w:pPr>
        <w:pStyle w:val="KeinLeerraum"/>
        <w:numPr>
          <w:ilvl w:val="0"/>
          <w:numId w:val="3"/>
        </w:numPr>
      </w:pPr>
      <w:r w:rsidRPr="00CB790C">
        <w:t xml:space="preserve">ESG </w:t>
      </w:r>
      <w:r w:rsidR="00CB790C" w:rsidRPr="00CB790C">
        <w:t xml:space="preserve">(Environmental, Social, Governance) </w:t>
      </w:r>
      <w:r w:rsidRPr="00CB790C">
        <w:t>am meisten</w:t>
      </w:r>
      <w:r w:rsidR="00CB790C" w:rsidRPr="00CB790C">
        <w:t xml:space="preserve"> Zuwachs: integriert Um</w:t>
      </w:r>
      <w:r w:rsidR="00CB790C">
        <w:t xml:space="preserve">welt-, Sozial- und Governance-Faktoren in Unternehmensstrategien, um Nachhaltigkeit zu fördern und das Vertrauen von Kunden und Investoren zu stärken </w:t>
      </w:r>
    </w:p>
    <w:p w14:paraId="77B2FA75" w14:textId="77777777" w:rsidR="0012529B" w:rsidRPr="00CB790C" w:rsidRDefault="0012529B" w:rsidP="0012529B">
      <w:pPr>
        <w:pStyle w:val="KeinLeerraum"/>
      </w:pPr>
    </w:p>
    <w:p w14:paraId="22CC74D0" w14:textId="2EB6E8CE" w:rsidR="0012529B" w:rsidRDefault="0012529B" w:rsidP="0012529B">
      <w:pPr>
        <w:pStyle w:val="berschrift1"/>
        <w:numPr>
          <w:ilvl w:val="0"/>
          <w:numId w:val="4"/>
        </w:numPr>
      </w:pPr>
      <w:r>
        <w:t>Inhalte des IT-Consulting</w:t>
      </w:r>
    </w:p>
    <w:p w14:paraId="417155BE" w14:textId="5DE83D3D" w:rsidR="0012529B" w:rsidRDefault="0012529B" w:rsidP="0012529B">
      <w:pPr>
        <w:pStyle w:val="berschrift2"/>
      </w:pPr>
      <w:r>
        <w:t>3.1 Formen und Aufgabenstellungen von (IT-) Consulting</w:t>
      </w:r>
    </w:p>
    <w:p w14:paraId="0ED888A5" w14:textId="63B9F3A8" w:rsidR="0012529B" w:rsidRDefault="0012529B" w:rsidP="00CB790C">
      <w:pPr>
        <w:pStyle w:val="berschrift3"/>
      </w:pPr>
      <w:r>
        <w:t>Unterteilung des Beratungsmarkts nach BDU, jeweils enthaltene Themen</w:t>
      </w:r>
    </w:p>
    <w:p w14:paraId="0F139D6B" w14:textId="7DDFFE4B" w:rsidR="004A0F58" w:rsidRDefault="004A0F58" w:rsidP="0012529B">
      <w:pPr>
        <w:pStyle w:val="KeinLeerraum"/>
      </w:pPr>
      <w:r>
        <w:t xml:space="preserve">Strategieberatung </w:t>
      </w:r>
      <w:r>
        <w:sym w:font="Wingdings" w:char="F0E0"/>
      </w:r>
      <w:r>
        <w:t xml:space="preserve"> Themen: Coropate Strategy, Marketing- &amp; Vertriebsstrategie </w:t>
      </w:r>
    </w:p>
    <w:p w14:paraId="6C1DBF0E" w14:textId="370A1B86" w:rsidR="004A0F58" w:rsidRDefault="004A0F58" w:rsidP="0012529B">
      <w:pPr>
        <w:pStyle w:val="KeinLeerraum"/>
      </w:pPr>
      <w:r>
        <w:t xml:space="preserve">Organisations- und Prozessberatung: </w:t>
      </w:r>
      <w:r>
        <w:sym w:font="Wingdings" w:char="F0E0"/>
      </w:r>
      <w:r>
        <w:t xml:space="preserve"> Projektmanagement, Changemanagement </w:t>
      </w:r>
    </w:p>
    <w:p w14:paraId="3776D524" w14:textId="481B0FAD" w:rsidR="004A0F58" w:rsidRPr="004D4720" w:rsidRDefault="004A0F58" w:rsidP="0012529B">
      <w:pPr>
        <w:pStyle w:val="KeinLeerraum"/>
      </w:pPr>
      <w:r w:rsidRPr="004D4720">
        <w:t xml:space="preserve">Human-Resources-Beratung: </w:t>
      </w:r>
      <w:r w:rsidRPr="004A0F58">
        <w:rPr>
          <w:lang w:val="en-GB"/>
        </w:rPr>
        <w:sym w:font="Wingdings" w:char="F0E0"/>
      </w:r>
      <w:r w:rsidRPr="004D4720">
        <w:t xml:space="preserve"> HR-Strategie, Talent Management</w:t>
      </w:r>
    </w:p>
    <w:p w14:paraId="60353831" w14:textId="3510E1FA" w:rsidR="004A0F58" w:rsidRPr="004D4720" w:rsidRDefault="004A0F58" w:rsidP="0012529B">
      <w:pPr>
        <w:pStyle w:val="KeinLeerraum"/>
      </w:pPr>
      <w:r w:rsidRPr="004D4720">
        <w:t xml:space="preserve">IT-Beratung: </w:t>
      </w:r>
      <w:r>
        <w:sym w:font="Wingdings" w:char="F0E0"/>
      </w:r>
      <w:r w:rsidRPr="004D4720">
        <w:t xml:space="preserve"> IT Governance &amp; Compliance, </w:t>
      </w:r>
      <w:r w:rsidR="00CB790C" w:rsidRPr="004D4720">
        <w:t>IT-Datenschutz</w:t>
      </w:r>
      <w:r w:rsidRPr="004D4720">
        <w:t xml:space="preserve"> &amp; Datensicherheit </w:t>
      </w:r>
    </w:p>
    <w:p w14:paraId="0816E4DD" w14:textId="77777777" w:rsidR="004A0F58" w:rsidRPr="004D4720" w:rsidRDefault="004A0F58" w:rsidP="0012529B">
      <w:pPr>
        <w:pStyle w:val="KeinLeerraum"/>
      </w:pPr>
    </w:p>
    <w:p w14:paraId="23FECDDA" w14:textId="3413EE04" w:rsidR="0012529B" w:rsidRDefault="0012529B" w:rsidP="00CB790C">
      <w:pPr>
        <w:pStyle w:val="berschrift3"/>
      </w:pPr>
      <w:r>
        <w:t>Beispiele für IT-Spezialberatungen</w:t>
      </w:r>
    </w:p>
    <w:p w14:paraId="32A68BEF" w14:textId="5AA7532D" w:rsidR="004A0F58" w:rsidRDefault="004A0F58" w:rsidP="004A0F58">
      <w:pPr>
        <w:pStyle w:val="KeinLeerraum"/>
        <w:numPr>
          <w:ilvl w:val="0"/>
          <w:numId w:val="3"/>
        </w:numPr>
      </w:pPr>
      <w:r>
        <w:t>IT-Strategie- &amp; Umsetzungsberatung</w:t>
      </w:r>
    </w:p>
    <w:p w14:paraId="7CD0E173" w14:textId="6080D6ED" w:rsidR="004A0F58" w:rsidRDefault="004A0F58" w:rsidP="004A0F58">
      <w:pPr>
        <w:pStyle w:val="KeinLeerraum"/>
        <w:numPr>
          <w:ilvl w:val="0"/>
          <w:numId w:val="3"/>
        </w:numPr>
      </w:pPr>
      <w:r>
        <w:t xml:space="preserve">IT-Infrastrukturberatung </w:t>
      </w:r>
    </w:p>
    <w:p w14:paraId="374C1123" w14:textId="3F9061F9" w:rsidR="004A0F58" w:rsidRDefault="004A0F58" w:rsidP="004A0F58">
      <w:pPr>
        <w:pStyle w:val="KeinLeerraum"/>
        <w:numPr>
          <w:ilvl w:val="0"/>
          <w:numId w:val="3"/>
        </w:numPr>
      </w:pPr>
      <w:r>
        <w:t>IT-Netzwerkberatung</w:t>
      </w:r>
    </w:p>
    <w:p w14:paraId="03E47929" w14:textId="271621D0" w:rsidR="004A0F58" w:rsidRDefault="004A0F58" w:rsidP="004A0F58">
      <w:pPr>
        <w:pStyle w:val="KeinLeerraum"/>
        <w:numPr>
          <w:ilvl w:val="0"/>
          <w:numId w:val="3"/>
        </w:numPr>
      </w:pPr>
      <w:r>
        <w:t>IT-Performanceberatung</w:t>
      </w:r>
    </w:p>
    <w:p w14:paraId="1BC1CF92" w14:textId="7C9A81D5" w:rsidR="004A0F58" w:rsidRDefault="004A0F58" w:rsidP="004A0F58">
      <w:pPr>
        <w:pStyle w:val="KeinLeerraum"/>
        <w:numPr>
          <w:ilvl w:val="0"/>
          <w:numId w:val="3"/>
        </w:numPr>
      </w:pPr>
      <w:r>
        <w:t>IT-Architekturberatung</w:t>
      </w:r>
    </w:p>
    <w:p w14:paraId="4A89B1CF" w14:textId="31FCC84C" w:rsidR="004A0F58" w:rsidRDefault="004A0F58" w:rsidP="004A0F58">
      <w:pPr>
        <w:pStyle w:val="KeinLeerraum"/>
        <w:numPr>
          <w:ilvl w:val="0"/>
          <w:numId w:val="3"/>
        </w:numPr>
      </w:pPr>
      <w:r>
        <w:t>IT-Sicherheitsberatung</w:t>
      </w:r>
    </w:p>
    <w:p w14:paraId="012BE89C" w14:textId="758D3ED3" w:rsidR="0012529B" w:rsidRDefault="0012529B" w:rsidP="00CB790C">
      <w:pPr>
        <w:pStyle w:val="berschrift3"/>
      </w:pPr>
      <w:r>
        <w:t>Vergleich von Strategie- und IV-Beratung nach Nissen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0CB4" w14:paraId="1725193A" w14:textId="77777777" w:rsidTr="00F70CB4">
        <w:tc>
          <w:tcPr>
            <w:tcW w:w="3020" w:type="dxa"/>
          </w:tcPr>
          <w:p w14:paraId="086DB90E" w14:textId="7129BA36" w:rsidR="00F70CB4" w:rsidRDefault="00F70CB4" w:rsidP="0012529B">
            <w:pPr>
              <w:pStyle w:val="KeinLeerraum"/>
            </w:pPr>
            <w:r>
              <w:t>Kriterium</w:t>
            </w:r>
          </w:p>
        </w:tc>
        <w:tc>
          <w:tcPr>
            <w:tcW w:w="3021" w:type="dxa"/>
          </w:tcPr>
          <w:p w14:paraId="74610DB2" w14:textId="5390C0CD" w:rsidR="00F70CB4" w:rsidRDefault="00F70CB4" w:rsidP="0012529B">
            <w:pPr>
              <w:pStyle w:val="KeinLeerraum"/>
            </w:pPr>
            <w:r>
              <w:t>Strategieberatung</w:t>
            </w:r>
          </w:p>
        </w:tc>
        <w:tc>
          <w:tcPr>
            <w:tcW w:w="3021" w:type="dxa"/>
          </w:tcPr>
          <w:p w14:paraId="4A576E09" w14:textId="42BFCC61" w:rsidR="00F70CB4" w:rsidRDefault="00F70CB4" w:rsidP="0012529B">
            <w:pPr>
              <w:pStyle w:val="KeinLeerraum"/>
            </w:pPr>
            <w:r>
              <w:t>IV-Beratung</w:t>
            </w:r>
          </w:p>
        </w:tc>
      </w:tr>
      <w:tr w:rsidR="00F70CB4" w14:paraId="4D82C854" w14:textId="77777777" w:rsidTr="00F70CB4">
        <w:tc>
          <w:tcPr>
            <w:tcW w:w="3020" w:type="dxa"/>
          </w:tcPr>
          <w:p w14:paraId="05458444" w14:textId="0B66B4FC" w:rsidR="00F70CB4" w:rsidRDefault="00F70CB4" w:rsidP="0012529B">
            <w:pPr>
              <w:pStyle w:val="KeinLeerraum"/>
            </w:pPr>
            <w:r>
              <w:t>Tagessätze</w:t>
            </w:r>
          </w:p>
        </w:tc>
        <w:tc>
          <w:tcPr>
            <w:tcW w:w="3021" w:type="dxa"/>
          </w:tcPr>
          <w:p w14:paraId="56EFCF09" w14:textId="4B3EFB0C" w:rsidR="00F70CB4" w:rsidRDefault="00F70CB4" w:rsidP="0012529B">
            <w:pPr>
              <w:pStyle w:val="KeinLeerraum"/>
            </w:pPr>
            <w:r>
              <w:t>Hoch</w:t>
            </w:r>
          </w:p>
        </w:tc>
        <w:tc>
          <w:tcPr>
            <w:tcW w:w="3021" w:type="dxa"/>
          </w:tcPr>
          <w:p w14:paraId="48E67E29" w14:textId="3E6D84FE" w:rsidR="00F70CB4" w:rsidRDefault="00F70CB4" w:rsidP="0012529B">
            <w:pPr>
              <w:pStyle w:val="KeinLeerraum"/>
            </w:pPr>
            <w:r>
              <w:t>Deutlich geringer</w:t>
            </w:r>
          </w:p>
        </w:tc>
      </w:tr>
      <w:tr w:rsidR="00F70CB4" w14:paraId="58E6F1E5" w14:textId="77777777" w:rsidTr="00F70CB4">
        <w:tc>
          <w:tcPr>
            <w:tcW w:w="3020" w:type="dxa"/>
          </w:tcPr>
          <w:p w14:paraId="2D4C2BC3" w14:textId="2C9F5654" w:rsidR="00F70CB4" w:rsidRDefault="00F70CB4" w:rsidP="0012529B">
            <w:pPr>
              <w:pStyle w:val="KeinLeerraum"/>
            </w:pPr>
            <w:r>
              <w:t>Gehälter</w:t>
            </w:r>
          </w:p>
        </w:tc>
        <w:tc>
          <w:tcPr>
            <w:tcW w:w="3021" w:type="dxa"/>
          </w:tcPr>
          <w:p w14:paraId="5E37AB3C" w14:textId="735ABBED" w:rsidR="00F70CB4" w:rsidRDefault="00F70CB4" w:rsidP="0012529B">
            <w:pPr>
              <w:pStyle w:val="KeinLeerraum"/>
            </w:pPr>
            <w:r>
              <w:t>Hoch</w:t>
            </w:r>
          </w:p>
        </w:tc>
        <w:tc>
          <w:tcPr>
            <w:tcW w:w="3021" w:type="dxa"/>
          </w:tcPr>
          <w:p w14:paraId="18B0FD02" w14:textId="2DC043D9" w:rsidR="00F70CB4" w:rsidRDefault="00F70CB4" w:rsidP="0012529B">
            <w:pPr>
              <w:pStyle w:val="KeinLeerraum"/>
            </w:pPr>
            <w:r>
              <w:t>Deutlich geringer</w:t>
            </w:r>
          </w:p>
        </w:tc>
      </w:tr>
      <w:tr w:rsidR="00F70CB4" w14:paraId="6255BF17" w14:textId="77777777" w:rsidTr="00F70CB4">
        <w:tc>
          <w:tcPr>
            <w:tcW w:w="3020" w:type="dxa"/>
          </w:tcPr>
          <w:p w14:paraId="684C0ED5" w14:textId="21109FCF" w:rsidR="00F70CB4" w:rsidRDefault="00F70CB4" w:rsidP="0012529B">
            <w:pPr>
              <w:pStyle w:val="KeinLeerraum"/>
            </w:pPr>
            <w:r>
              <w:t>Fixpreisprojekte</w:t>
            </w:r>
          </w:p>
        </w:tc>
        <w:tc>
          <w:tcPr>
            <w:tcW w:w="3021" w:type="dxa"/>
          </w:tcPr>
          <w:p w14:paraId="48E1F884" w14:textId="44DECACF" w:rsidR="00F70CB4" w:rsidRDefault="00F70CB4" w:rsidP="0012529B">
            <w:pPr>
              <w:pStyle w:val="KeinLeerraum"/>
            </w:pPr>
            <w:r>
              <w:t>Neun</w:t>
            </w:r>
          </w:p>
        </w:tc>
        <w:tc>
          <w:tcPr>
            <w:tcW w:w="3021" w:type="dxa"/>
          </w:tcPr>
          <w:p w14:paraId="2007B274" w14:textId="71703202" w:rsidR="00F70CB4" w:rsidRDefault="00F70CB4" w:rsidP="0012529B">
            <w:pPr>
              <w:pStyle w:val="KeinLeerraum"/>
            </w:pPr>
            <w:r>
              <w:t>Teilweise</w:t>
            </w:r>
          </w:p>
        </w:tc>
      </w:tr>
      <w:tr w:rsidR="00F70CB4" w14:paraId="50B26E00" w14:textId="77777777" w:rsidTr="00F70CB4">
        <w:tc>
          <w:tcPr>
            <w:tcW w:w="3020" w:type="dxa"/>
          </w:tcPr>
          <w:p w14:paraId="4A535CC2" w14:textId="779219D8" w:rsidR="00F70CB4" w:rsidRDefault="00F70CB4" w:rsidP="0012529B">
            <w:pPr>
              <w:pStyle w:val="KeinLeerraum"/>
            </w:pPr>
            <w:r w:rsidRPr="00F70CB4">
              <w:rPr>
                <w:rFonts w:ascii="Cambria Math" w:hAnsi="Cambria Math" w:cs="Cambria Math"/>
              </w:rPr>
              <w:t>⌀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t>Dauer Kundenbindung</w:t>
            </w:r>
          </w:p>
        </w:tc>
        <w:tc>
          <w:tcPr>
            <w:tcW w:w="3021" w:type="dxa"/>
          </w:tcPr>
          <w:p w14:paraId="7B1A5278" w14:textId="079CE1E2" w:rsidR="00F70CB4" w:rsidRDefault="00F70CB4" w:rsidP="0012529B">
            <w:pPr>
              <w:pStyle w:val="KeinLeerraum"/>
            </w:pPr>
            <w:r>
              <w:t>4,8 Jahre</w:t>
            </w:r>
          </w:p>
        </w:tc>
        <w:tc>
          <w:tcPr>
            <w:tcW w:w="3021" w:type="dxa"/>
          </w:tcPr>
          <w:p w14:paraId="3BDAB730" w14:textId="05898C2C" w:rsidR="00F70CB4" w:rsidRDefault="00F70CB4" w:rsidP="0012529B">
            <w:pPr>
              <w:pStyle w:val="KeinLeerraum"/>
            </w:pPr>
            <w:r>
              <w:t>5,5 Jahre</w:t>
            </w:r>
          </w:p>
        </w:tc>
      </w:tr>
    </w:tbl>
    <w:p w14:paraId="3302BFDD" w14:textId="77777777" w:rsidR="00F70CB4" w:rsidRDefault="00F70CB4" w:rsidP="0012529B">
      <w:pPr>
        <w:pStyle w:val="KeinLeerraum"/>
      </w:pPr>
    </w:p>
    <w:p w14:paraId="6DA29711" w14:textId="0FA70C6B" w:rsidR="0012529B" w:rsidRDefault="0012529B" w:rsidP="00CB790C">
      <w:pPr>
        <w:pStyle w:val="berschrift3"/>
      </w:pPr>
      <w:r>
        <w:t>typische Tätigkeitsfelder („Haus-Darstellung“) und deren Inhalte</w:t>
      </w:r>
    </w:p>
    <w:p w14:paraId="229AABE8" w14:textId="0FC8EB79" w:rsidR="00DC040F" w:rsidRDefault="00DC040F" w:rsidP="0012529B">
      <w:pPr>
        <w:pStyle w:val="KeinLeerraum"/>
      </w:pPr>
      <w:r w:rsidRPr="00DC040F">
        <w:rPr>
          <w:noProof/>
        </w:rPr>
        <w:drawing>
          <wp:inline distT="0" distB="0" distL="0" distR="0" wp14:anchorId="29FE3BC7" wp14:editId="6BF2BDCF">
            <wp:extent cx="3816350" cy="1927597"/>
            <wp:effectExtent l="0" t="0" r="0" b="0"/>
            <wp:docPr id="157484776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7769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01" cy="19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7B4D" w14:textId="7A454C3C" w:rsidR="00DC040F" w:rsidRDefault="00DC040F" w:rsidP="00DC040F">
      <w:pPr>
        <w:pStyle w:val="KeinLeerraum"/>
        <w:numPr>
          <w:ilvl w:val="0"/>
          <w:numId w:val="3"/>
        </w:numPr>
      </w:pPr>
      <w:r>
        <w:lastRenderedPageBreak/>
        <w:t xml:space="preserve">IV-Strategieberatung: </w:t>
      </w:r>
      <w:r w:rsidRPr="00DC040F">
        <w:t>Entwicklung und Umsetzung einer auf die Unternehmensstrategie abgestimmten IV-Strategie zur Wertmaximierung.</w:t>
      </w:r>
    </w:p>
    <w:p w14:paraId="0419C63E" w14:textId="3BBECD59" w:rsidR="00DC040F" w:rsidRDefault="00DC040F" w:rsidP="00DC040F">
      <w:pPr>
        <w:pStyle w:val="KeinLeerraum"/>
        <w:numPr>
          <w:ilvl w:val="0"/>
          <w:numId w:val="3"/>
        </w:numPr>
      </w:pPr>
      <w:r>
        <w:t>IV- Organisationsberatung: Strukturierung der IT-Einheit, Prozessfestlegung für Entwicklung, Beschaffung, Betrieb und Wartung unter Anwendung von Referenzmodellen wie ITIL.</w:t>
      </w:r>
    </w:p>
    <w:p w14:paraId="5259C50A" w14:textId="7B184B24" w:rsidR="00DC040F" w:rsidRDefault="00DC040F" w:rsidP="00DC040F">
      <w:pPr>
        <w:pStyle w:val="KeinLeerraum"/>
        <w:numPr>
          <w:ilvl w:val="0"/>
          <w:numId w:val="3"/>
        </w:numPr>
      </w:pPr>
      <w:r>
        <w:t>IV-Architekturberatung:</w:t>
      </w:r>
      <w:r w:rsidRPr="00DC040F">
        <w:t xml:space="preserve"> </w:t>
      </w:r>
      <w:r>
        <w:t>Entwicklung des Kern-Infrastrukturmodells, Festlegung von Architekturregeln und Optimierung einzelner Systemarchitekturen.</w:t>
      </w:r>
    </w:p>
    <w:p w14:paraId="7A04971F" w14:textId="31F8F937" w:rsidR="000D6F5F" w:rsidRDefault="000D6F5F" w:rsidP="00DC040F">
      <w:pPr>
        <w:pStyle w:val="KeinLeerraum"/>
        <w:numPr>
          <w:ilvl w:val="0"/>
          <w:numId w:val="3"/>
        </w:numPr>
      </w:pPr>
      <w:r>
        <w:t xml:space="preserve">Software-Auswahl: </w:t>
      </w:r>
      <w:r w:rsidRPr="000D6F5F">
        <w:t>Auswahl der optimalen Software oder Systems, einschließlich Anbieter und Vertriebspartner; ggf. Entscheidung über "Make or Buy".</w:t>
      </w:r>
    </w:p>
    <w:p w14:paraId="18A3C2CF" w14:textId="2C1CBD5B" w:rsidR="000D6F5F" w:rsidRDefault="000D6F5F" w:rsidP="00DC040F">
      <w:pPr>
        <w:pStyle w:val="KeinLeerraum"/>
        <w:numPr>
          <w:ilvl w:val="0"/>
          <w:numId w:val="3"/>
        </w:numPr>
      </w:pPr>
      <w:r>
        <w:t xml:space="preserve">Software-Entwicklung: </w:t>
      </w:r>
      <w:r w:rsidRPr="000D6F5F">
        <w:t>Entwicklung kundenspezifischer Software; ggf. Anpassung/Erweiterung von Standardsoftware.</w:t>
      </w:r>
      <w:r>
        <w:t xml:space="preserve"> (nicht enthalten bei Nissen) </w:t>
      </w:r>
    </w:p>
    <w:p w14:paraId="3D10D418" w14:textId="2CF65466" w:rsidR="000D6F5F" w:rsidRDefault="000D6F5F" w:rsidP="00DC040F">
      <w:pPr>
        <w:pStyle w:val="KeinLeerraum"/>
        <w:numPr>
          <w:ilvl w:val="0"/>
          <w:numId w:val="3"/>
        </w:numPr>
      </w:pPr>
      <w:r>
        <w:t xml:space="preserve">Software-Einführung: </w:t>
      </w:r>
      <w:r w:rsidRPr="000D6F5F">
        <w:t>Einführung und Optimierung betrieblicher Software mit Prozessberatung, Schulungen und Change-Management.</w:t>
      </w:r>
    </w:p>
    <w:p w14:paraId="0DEFE83A" w14:textId="07140888" w:rsidR="000D6F5F" w:rsidRDefault="000D6F5F" w:rsidP="00DC040F">
      <w:pPr>
        <w:pStyle w:val="KeinLeerraum"/>
        <w:numPr>
          <w:ilvl w:val="0"/>
          <w:numId w:val="3"/>
        </w:numPr>
      </w:pPr>
      <w:r>
        <w:t xml:space="preserve">IV-Outsourcing-Beratung: </w:t>
      </w:r>
      <w:r w:rsidR="004D4720" w:rsidRPr="004D4720">
        <w:t>Outsourcing von IV-Aufgaben/Ressourcen an externe Dienstleister, besonders bedeutsam mit der Einführung von Cloud-Angeboten (nach Nissen: Beratung, keine Leistungserbringung).</w:t>
      </w:r>
    </w:p>
    <w:p w14:paraId="041968DF" w14:textId="4DCE5643" w:rsidR="004D4720" w:rsidRDefault="004D4720" w:rsidP="00DC040F">
      <w:pPr>
        <w:pStyle w:val="KeinLeerraum"/>
        <w:numPr>
          <w:ilvl w:val="0"/>
          <w:numId w:val="3"/>
        </w:numPr>
      </w:pPr>
      <w:r>
        <w:t>IT-Integrationsberatung:</w:t>
      </w:r>
      <w:r w:rsidRPr="004D4720">
        <w:t xml:space="preserve"> Optimierung der unternehmensweiten integrierten IV, einschließlich Prozess- und Datenintegration sowie Benutzerschnittstellen durch Portallösungen.</w:t>
      </w:r>
    </w:p>
    <w:p w14:paraId="5D847420" w14:textId="2141EF2E" w:rsidR="004D4720" w:rsidRDefault="004D4720" w:rsidP="00DC040F">
      <w:pPr>
        <w:pStyle w:val="KeinLeerraum"/>
        <w:numPr>
          <w:ilvl w:val="0"/>
          <w:numId w:val="3"/>
        </w:numPr>
      </w:pPr>
      <w:r>
        <w:t xml:space="preserve">IT-Sicherheitsberatung: </w:t>
      </w:r>
      <w:r w:rsidRPr="004D4720">
        <w:t>Umfassendes Sicherheitsmanagement: Analyse von Bedrohungen und Umsetzung von Maßnahmen durch Technik, Organisation und physische Sicherheit.</w:t>
      </w:r>
    </w:p>
    <w:p w14:paraId="33E6C344" w14:textId="77777777" w:rsidR="004D4720" w:rsidRDefault="004D4720" w:rsidP="004D4720">
      <w:pPr>
        <w:pStyle w:val="KeinLeerraum"/>
      </w:pPr>
    </w:p>
    <w:p w14:paraId="79BABC4F" w14:textId="547E9A90" w:rsidR="004D4720" w:rsidRDefault="004D4720" w:rsidP="004D4720">
      <w:pPr>
        <w:pStyle w:val="berschrift2"/>
        <w:numPr>
          <w:ilvl w:val="1"/>
          <w:numId w:val="4"/>
        </w:numPr>
      </w:pPr>
      <w:r>
        <w:t xml:space="preserve"> Beratern</w:t>
      </w:r>
    </w:p>
    <w:p w14:paraId="7D04FB75" w14:textId="648C8997" w:rsidR="004D4720" w:rsidRDefault="004D4720" w:rsidP="00CB790C">
      <w:pPr>
        <w:pStyle w:val="berschrift3"/>
      </w:pPr>
      <w:r>
        <w:t xml:space="preserve">Funktionen von Consulting nach Scheer </w:t>
      </w:r>
    </w:p>
    <w:p w14:paraId="1AC0F465" w14:textId="2EE14790" w:rsidR="004D4720" w:rsidRDefault="004D4720" w:rsidP="004D4720">
      <w:pPr>
        <w:pStyle w:val="KeinLeerraum"/>
      </w:pPr>
      <w:r>
        <w:t xml:space="preserve">Entwicklungs- &amp; Innovationsfunktion </w:t>
      </w:r>
    </w:p>
    <w:p w14:paraId="2993BD1B" w14:textId="1F502604" w:rsidR="004D4720" w:rsidRDefault="004D4720" w:rsidP="004D4720">
      <w:pPr>
        <w:pStyle w:val="KeinLeerraum"/>
        <w:numPr>
          <w:ilvl w:val="0"/>
          <w:numId w:val="3"/>
        </w:numPr>
      </w:pPr>
      <w:r>
        <w:t>„Anstoß von außen“ für organisatorischen/technologischen Wandel</w:t>
      </w:r>
    </w:p>
    <w:p w14:paraId="03C793F5" w14:textId="545E82AA" w:rsidR="004D4720" w:rsidRDefault="004D4720" w:rsidP="004D4720">
      <w:pPr>
        <w:pStyle w:val="KeinLeerraum"/>
      </w:pPr>
      <w:r>
        <w:t>Durchsetzungsfunktion</w:t>
      </w:r>
    </w:p>
    <w:p w14:paraId="2B75EDE9" w14:textId="6C205B17" w:rsidR="004D4720" w:rsidRDefault="004D4720" w:rsidP="004D4720">
      <w:pPr>
        <w:pStyle w:val="KeinLeerraum"/>
        <w:numPr>
          <w:ilvl w:val="0"/>
          <w:numId w:val="3"/>
        </w:numPr>
      </w:pPr>
      <w:r>
        <w:t xml:space="preserve">Unabhängige Berater als neutrale Instanz zur Entscheidungsunterstützung </w:t>
      </w:r>
    </w:p>
    <w:p w14:paraId="0B70A139" w14:textId="4E35ABEA" w:rsidR="004D4720" w:rsidRDefault="004D4720" w:rsidP="004D4720">
      <w:pPr>
        <w:pStyle w:val="KeinLeerraum"/>
        <w:numPr>
          <w:ilvl w:val="0"/>
          <w:numId w:val="3"/>
        </w:numPr>
      </w:pPr>
      <w:r>
        <w:t>Häufig auf höherer Managementebene</w:t>
      </w:r>
    </w:p>
    <w:p w14:paraId="34EFF8CA" w14:textId="19601984" w:rsidR="004D4720" w:rsidRDefault="004D4720" w:rsidP="004D4720">
      <w:pPr>
        <w:pStyle w:val="KeinLeerraum"/>
      </w:pPr>
      <w:r>
        <w:t>Wirtschaftlichkeitsfunktion</w:t>
      </w:r>
    </w:p>
    <w:p w14:paraId="513C594B" w14:textId="7DFF10CF" w:rsidR="004D4720" w:rsidRDefault="004D4720" w:rsidP="004D4720">
      <w:pPr>
        <w:pStyle w:val="KeinLeerraum"/>
        <w:numPr>
          <w:ilvl w:val="0"/>
          <w:numId w:val="3"/>
        </w:numPr>
      </w:pPr>
      <w:r w:rsidRPr="004D4720">
        <w:t>Berater lösen oft effizienter einmalige oder außerhalb der Kernkompetenz liegende Aufgaben.</w:t>
      </w:r>
    </w:p>
    <w:p w14:paraId="2BCA2401" w14:textId="48204BA4" w:rsidR="004D4720" w:rsidRDefault="004D4720" w:rsidP="004D4720">
      <w:pPr>
        <w:pStyle w:val="KeinLeerraum"/>
      </w:pPr>
      <w:r>
        <w:t>Katalysatorfunktion</w:t>
      </w:r>
    </w:p>
    <w:p w14:paraId="7349FA4A" w14:textId="1BF7B22B" w:rsidR="004D4720" w:rsidRDefault="004D4720" w:rsidP="004D4720">
      <w:pPr>
        <w:pStyle w:val="KeinLeerraum"/>
        <w:numPr>
          <w:ilvl w:val="0"/>
          <w:numId w:val="3"/>
        </w:numPr>
      </w:pPr>
      <w:r>
        <w:t>Bloße Anwesenheit von Beratern kann Veränderungsprozesse und Nachdenken über Verbesserungspotentiale fördern</w:t>
      </w:r>
    </w:p>
    <w:p w14:paraId="6BD7B333" w14:textId="77777777" w:rsidR="004D4720" w:rsidRDefault="004D4720" w:rsidP="004D4720">
      <w:pPr>
        <w:pStyle w:val="KeinLeerraum"/>
      </w:pPr>
    </w:p>
    <w:p w14:paraId="7621E91D" w14:textId="56A76BAC" w:rsidR="004D4720" w:rsidRDefault="004D4720" w:rsidP="00CB790C">
      <w:pPr>
        <w:pStyle w:val="berschrift3"/>
      </w:pPr>
      <w:r>
        <w:t>Rollen von Beratern (exemplarisch)</w:t>
      </w:r>
    </w:p>
    <w:p w14:paraId="2C546088" w14:textId="49B9C030" w:rsidR="0097179A" w:rsidRDefault="0097179A" w:rsidP="004D4720">
      <w:pPr>
        <w:pStyle w:val="KeinLeerraum"/>
      </w:pPr>
      <w:r>
        <w:t>Krisenmanager</w:t>
      </w:r>
    </w:p>
    <w:p w14:paraId="2FBEBE4B" w14:textId="208B68DF" w:rsidR="0097179A" w:rsidRDefault="0097179A" w:rsidP="0097179A">
      <w:pPr>
        <w:pStyle w:val="KeinLeerraum"/>
        <w:numPr>
          <w:ilvl w:val="0"/>
          <w:numId w:val="3"/>
        </w:numPr>
      </w:pPr>
      <w:r>
        <w:t>Berater löst Probleme mit hoher Entscheidungsbefugnis für den Kunden</w:t>
      </w:r>
    </w:p>
    <w:p w14:paraId="0C1D68C3" w14:textId="44605425" w:rsidR="0097179A" w:rsidRDefault="0097179A" w:rsidP="0097179A">
      <w:pPr>
        <w:pStyle w:val="KeinLeerraum"/>
      </w:pPr>
      <w:r>
        <w:t>Problemlöser</w:t>
      </w:r>
    </w:p>
    <w:p w14:paraId="2689B3E6" w14:textId="438FE02A" w:rsidR="0097179A" w:rsidRDefault="0097179A" w:rsidP="0097179A">
      <w:pPr>
        <w:pStyle w:val="KeinLeerraum"/>
        <w:numPr>
          <w:ilvl w:val="0"/>
          <w:numId w:val="3"/>
        </w:numPr>
      </w:pPr>
      <w:r>
        <w:t>Erarbeitet Lösungsvorschläge durch umfassende Analysen, minimale Kommunikation mit den Kunden</w:t>
      </w:r>
    </w:p>
    <w:p w14:paraId="2F7D635D" w14:textId="48C8909E" w:rsidR="0097179A" w:rsidRDefault="0097179A" w:rsidP="0097179A">
      <w:pPr>
        <w:pStyle w:val="KeinLeerraum"/>
      </w:pPr>
      <w:r>
        <w:t>Promotor</w:t>
      </w:r>
    </w:p>
    <w:p w14:paraId="0A6A99A1" w14:textId="6D7FE77B" w:rsidR="0097179A" w:rsidRDefault="0097179A" w:rsidP="0097179A">
      <w:pPr>
        <w:pStyle w:val="KeinLeerraum"/>
        <w:numPr>
          <w:ilvl w:val="0"/>
          <w:numId w:val="3"/>
        </w:numPr>
      </w:pPr>
      <w:r>
        <w:t>Ziele werden vom Kunden vorgegeben, unterstützt Kunden bei Problemlösung, ist stark abhängig vom Kunden</w:t>
      </w:r>
    </w:p>
    <w:p w14:paraId="5BAF3BA2" w14:textId="0DFAE23D" w:rsidR="0097179A" w:rsidRDefault="0097179A" w:rsidP="0097179A">
      <w:pPr>
        <w:pStyle w:val="KeinLeerraum"/>
      </w:pPr>
      <w:r>
        <w:t>Prozessberater</w:t>
      </w:r>
    </w:p>
    <w:p w14:paraId="029157D8" w14:textId="5B5B9064" w:rsidR="0097179A" w:rsidRDefault="0097179A" w:rsidP="0097179A">
      <w:pPr>
        <w:pStyle w:val="KeinLeerraum"/>
        <w:numPr>
          <w:ilvl w:val="0"/>
          <w:numId w:val="3"/>
        </w:numPr>
      </w:pPr>
      <w:r>
        <w:t>Problemlösung wird alleine vom Kunden erarbeitet, berater gibt Informationen für die Durchführung</w:t>
      </w:r>
    </w:p>
    <w:p w14:paraId="5BD17E27" w14:textId="751D8AA6" w:rsidR="0097179A" w:rsidRDefault="0097179A" w:rsidP="0097179A">
      <w:pPr>
        <w:pStyle w:val="KeinLeerraum"/>
      </w:pPr>
      <w:r>
        <w:t>Neutraler Dritter</w:t>
      </w:r>
    </w:p>
    <w:p w14:paraId="4D112B2F" w14:textId="6D0ABDA5" w:rsidR="0097179A" w:rsidRDefault="0097179A" w:rsidP="0097179A">
      <w:pPr>
        <w:pStyle w:val="KeinLeerraum"/>
        <w:numPr>
          <w:ilvl w:val="0"/>
          <w:numId w:val="3"/>
        </w:numPr>
      </w:pPr>
      <w:r>
        <w:t xml:space="preserve">Nimmt inhaltlich Stellung in Konfliktsituationen und vermittelt zwischen den Parteien </w:t>
      </w:r>
    </w:p>
    <w:p w14:paraId="2489E911" w14:textId="77777777" w:rsidR="004D4720" w:rsidRDefault="004D4720" w:rsidP="004D4720">
      <w:pPr>
        <w:pStyle w:val="KeinLeerraum"/>
      </w:pPr>
    </w:p>
    <w:p w14:paraId="0DE32EFC" w14:textId="77777777" w:rsidR="004D4720" w:rsidRDefault="004D4720" w:rsidP="004D4720">
      <w:pPr>
        <w:pStyle w:val="KeinLeerraum"/>
      </w:pPr>
    </w:p>
    <w:p w14:paraId="1AA5EA4E" w14:textId="67AB0BFB" w:rsidR="0097179A" w:rsidRDefault="004D4720" w:rsidP="00CB790C">
      <w:pPr>
        <w:pStyle w:val="berschrift3"/>
      </w:pPr>
      <w:r>
        <w:lastRenderedPageBreak/>
        <w:t xml:space="preserve">Brain-/Grey-Hair-/Procedure-Projekte und deren Zuordnung </w:t>
      </w:r>
    </w:p>
    <w:p w14:paraId="11BDCE5E" w14:textId="6B8ADE83" w:rsidR="0097179A" w:rsidRDefault="0097179A" w:rsidP="004D4720">
      <w:pPr>
        <w:pStyle w:val="KeinLeerraum"/>
      </w:pPr>
      <w:r>
        <w:t>Brain-Projekte</w:t>
      </w:r>
    </w:p>
    <w:p w14:paraId="61AF9865" w14:textId="5739FFC7" w:rsidR="0097179A" w:rsidRDefault="0097179A" w:rsidP="0097179A">
      <w:pPr>
        <w:pStyle w:val="KeinLeerraum"/>
        <w:numPr>
          <w:ilvl w:val="0"/>
          <w:numId w:val="3"/>
        </w:numPr>
      </w:pPr>
      <w:r>
        <w:t>Neue und hochkomplexe Aufgabe, erfordert methodische und fachliche Kenntnisse</w:t>
      </w:r>
    </w:p>
    <w:p w14:paraId="607BBF47" w14:textId="5D0C2563" w:rsidR="0097179A" w:rsidRDefault="0097179A" w:rsidP="0097179A">
      <w:pPr>
        <w:pStyle w:val="KeinLeerraum"/>
        <w:numPr>
          <w:ilvl w:val="0"/>
          <w:numId w:val="3"/>
        </w:numPr>
      </w:pPr>
      <w:r>
        <w:t>Berater müssen hochqualifiziert, intellektuell herausragend, kreativ und innovativ sein</w:t>
      </w:r>
    </w:p>
    <w:p w14:paraId="35699E55" w14:textId="7B6F45DC" w:rsidR="0097179A" w:rsidRDefault="0097179A" w:rsidP="0097179A">
      <w:pPr>
        <w:pStyle w:val="KeinLeerraum"/>
      </w:pPr>
      <w:r>
        <w:t>Grey-Hair-Projekt</w:t>
      </w:r>
    </w:p>
    <w:p w14:paraId="5716F710" w14:textId="69EAB647" w:rsidR="0097179A" w:rsidRDefault="0097179A" w:rsidP="0097179A">
      <w:pPr>
        <w:pStyle w:val="KeinLeerraum"/>
        <w:numPr>
          <w:ilvl w:val="0"/>
          <w:numId w:val="3"/>
        </w:numPr>
      </w:pPr>
      <w:r>
        <w:t xml:space="preserve">Aufgabe verlangt individuelle Lösung, aber weniger Kreativität und Innovation </w:t>
      </w:r>
    </w:p>
    <w:p w14:paraId="1A2BB166" w14:textId="0FC5573D" w:rsidR="00646C3F" w:rsidRDefault="00646C3F" w:rsidP="0097179A">
      <w:pPr>
        <w:pStyle w:val="KeinLeerraum"/>
        <w:numPr>
          <w:ilvl w:val="0"/>
          <w:numId w:val="3"/>
        </w:numPr>
      </w:pPr>
      <w:r>
        <w:t>Berater bruachen Erfahrung und Vorwissen aus frühereren Projekten</w:t>
      </w:r>
    </w:p>
    <w:p w14:paraId="2EFC286D" w14:textId="37972C62" w:rsidR="00646C3F" w:rsidRDefault="00646C3F" w:rsidP="00646C3F">
      <w:pPr>
        <w:pStyle w:val="KeinLeerraum"/>
      </w:pPr>
      <w:r>
        <w:t xml:space="preserve">Procedure-Projekte </w:t>
      </w:r>
    </w:p>
    <w:p w14:paraId="20C464AA" w14:textId="337AD240" w:rsidR="00646C3F" w:rsidRDefault="00646C3F" w:rsidP="00646C3F">
      <w:pPr>
        <w:pStyle w:val="KeinLeerraum"/>
        <w:numPr>
          <w:ilvl w:val="0"/>
          <w:numId w:val="3"/>
        </w:numPr>
      </w:pPr>
      <w:r>
        <w:t>Problemtyp ist gut bekannt, Lösungsschritte stehen weitgehend fest, Klienten fehlen wegen Ressourcen</w:t>
      </w:r>
    </w:p>
    <w:p w14:paraId="2F5F6876" w14:textId="2A998C77" w:rsidR="0097179A" w:rsidRDefault="00646C3F" w:rsidP="004D4720">
      <w:pPr>
        <w:pStyle w:val="KeinLeerraum"/>
        <w:numPr>
          <w:ilvl w:val="0"/>
          <w:numId w:val="3"/>
        </w:numPr>
      </w:pPr>
      <w:r>
        <w:t>Berater sollen standardisiertes Prozedere befolgen und effizent vorgehen.</w:t>
      </w:r>
    </w:p>
    <w:p w14:paraId="65F3C94E" w14:textId="07865DFA" w:rsidR="004D4720" w:rsidRDefault="004D4720" w:rsidP="00CB790C">
      <w:pPr>
        <w:pStyle w:val="berschrift3"/>
      </w:pPr>
      <w:r>
        <w:t>IV-Beraterprofile nach Drews/Nissen (nicht auswendig, aber ggf. erläutern können)</w:t>
      </w:r>
    </w:p>
    <w:p w14:paraId="664E8CA5" w14:textId="559D2AC4" w:rsidR="009B263A" w:rsidRDefault="009B263A" w:rsidP="004D4720">
      <w:pPr>
        <w:pStyle w:val="KeinLeerraum"/>
      </w:pPr>
      <w:r>
        <w:t>Klassische IV-Berater</w:t>
      </w:r>
    </w:p>
    <w:p w14:paraId="1A78D4DC" w14:textId="11958689" w:rsidR="009B263A" w:rsidRDefault="009B263A" w:rsidP="009B263A">
      <w:pPr>
        <w:pStyle w:val="KeinLeerraum"/>
        <w:numPr>
          <w:ilvl w:val="0"/>
          <w:numId w:val="6"/>
        </w:numPr>
      </w:pPr>
      <w:r w:rsidRPr="009B263A">
        <w:t>Kundenzentriert, spezialisiert auf Anforderungsanalyse, Lösungskonzeption, Customizing. Fachexperte für Produkte/Module.</w:t>
      </w:r>
    </w:p>
    <w:p w14:paraId="537CCF97" w14:textId="4AE8CE4F" w:rsidR="009B263A" w:rsidRDefault="009B263A" w:rsidP="004D4720">
      <w:pPr>
        <w:pStyle w:val="KeinLeerraum"/>
      </w:pPr>
      <w:r>
        <w:t>IV-Berater im Professional Service</w:t>
      </w:r>
    </w:p>
    <w:p w14:paraId="7E20E4C7" w14:textId="34C4D7BF" w:rsidR="009B263A" w:rsidRDefault="009B263A" w:rsidP="009B263A">
      <w:pPr>
        <w:pStyle w:val="KeinLeerraum"/>
        <w:numPr>
          <w:ilvl w:val="0"/>
          <w:numId w:val="6"/>
        </w:numPr>
      </w:pPr>
      <w:r w:rsidRPr="009B263A">
        <w:t>Erweitert Aufgaben um Installation, Tests, Support, Schulungen. Als Service-Techniker auch mit Entwicklungsabteilungen/Softwareanbietern.</w:t>
      </w:r>
    </w:p>
    <w:p w14:paraId="7E55E21B" w14:textId="6941CECA" w:rsidR="009B263A" w:rsidRDefault="009B263A" w:rsidP="004D4720">
      <w:pPr>
        <w:pStyle w:val="KeinLeerraum"/>
      </w:pPr>
      <w:r>
        <w:t>Entwicklungsnaher IV-Berater</w:t>
      </w:r>
    </w:p>
    <w:p w14:paraId="680AFBDA" w14:textId="44722C90" w:rsidR="009B263A" w:rsidRDefault="009B263A" w:rsidP="009B263A">
      <w:pPr>
        <w:pStyle w:val="KeinLeerraum"/>
        <w:numPr>
          <w:ilvl w:val="0"/>
          <w:numId w:val="6"/>
        </w:numPr>
      </w:pPr>
      <w:r>
        <w:t>Fokussiert auf Softwareentwicklung, inklusive Anforderungsermittlung, Modellierung, Programmierung. Zusatzaufgaben: Schulung, Einführung, Vertriebsunterstützung.</w:t>
      </w:r>
    </w:p>
    <w:p w14:paraId="4FA3D4A4" w14:textId="637EED37" w:rsidR="009B263A" w:rsidRDefault="009B263A" w:rsidP="004D4720">
      <w:pPr>
        <w:pStyle w:val="KeinLeerraum"/>
      </w:pPr>
      <w:r>
        <w:t>Fachprozessnaher IV-Berater</w:t>
      </w:r>
    </w:p>
    <w:p w14:paraId="64C4D26E" w14:textId="520A5802" w:rsidR="009B263A" w:rsidRDefault="009B263A" w:rsidP="009B263A">
      <w:pPr>
        <w:pStyle w:val="KeinLeerraum"/>
        <w:numPr>
          <w:ilvl w:val="0"/>
          <w:numId w:val="6"/>
        </w:numPr>
      </w:pPr>
      <w:r>
        <w:t>Verbindet Fachabteilung und IT/Dienstleister. Aufgaben: Anforderungsanalyse, fachliche Lösungskonzeption, ggf. Customizing ohne Programmierung.</w:t>
      </w:r>
    </w:p>
    <w:p w14:paraId="3AB57064" w14:textId="672EAF28" w:rsidR="009B263A" w:rsidRDefault="009B263A" w:rsidP="004D4720">
      <w:pPr>
        <w:pStyle w:val="KeinLeerraum"/>
      </w:pPr>
      <w:r>
        <w:t>IV-Management-Berater</w:t>
      </w:r>
    </w:p>
    <w:p w14:paraId="30BF5B52" w14:textId="5AF2F607" w:rsidR="009B263A" w:rsidRDefault="009B263A" w:rsidP="009B263A">
      <w:pPr>
        <w:pStyle w:val="KeinLeerraum"/>
        <w:numPr>
          <w:ilvl w:val="0"/>
          <w:numId w:val="6"/>
        </w:numPr>
      </w:pPr>
      <w:r>
        <w:t>Strategisch an Schnittstelle von IT, Fachabteilung, Geschäftsführung. Fokussiert auf IT-Strategie, Business-IT-Alignment, Unternehmensarchitektur, IT-Servicemanagement.</w:t>
      </w:r>
    </w:p>
    <w:p w14:paraId="4E6FAD0A" w14:textId="29D7306F" w:rsidR="009B263A" w:rsidRDefault="009B263A" w:rsidP="004D4720">
      <w:pPr>
        <w:pStyle w:val="KeinLeerraum"/>
      </w:pPr>
      <w:r>
        <w:t>Berater für IT-Infrastruktur</w:t>
      </w:r>
    </w:p>
    <w:p w14:paraId="3BAC2FDA" w14:textId="1327D6A6" w:rsidR="009B263A" w:rsidRDefault="009B263A" w:rsidP="009B263A">
      <w:pPr>
        <w:pStyle w:val="KeinLeerraum"/>
        <w:numPr>
          <w:ilvl w:val="0"/>
          <w:numId w:val="6"/>
        </w:numPr>
      </w:pPr>
      <w:r>
        <w:t>Analysiert und optimiert IT-Infrastruktur. Tiefgehende technische Kenntnisse für Servervirtualisierung, Desktopmanagement, Cloud-Computing.</w:t>
      </w:r>
    </w:p>
    <w:p w14:paraId="5BB2EEA8" w14:textId="537E4A38" w:rsidR="009B263A" w:rsidRDefault="009B263A" w:rsidP="004D4720">
      <w:pPr>
        <w:pStyle w:val="KeinLeerraum"/>
      </w:pPr>
      <w:r>
        <w:t>Berater für IT-Sicherheit</w:t>
      </w:r>
    </w:p>
    <w:p w14:paraId="5E1F2420" w14:textId="25985CE6" w:rsidR="009B263A" w:rsidRDefault="009B263A" w:rsidP="009B263A">
      <w:pPr>
        <w:pStyle w:val="KeinLeerraum"/>
        <w:numPr>
          <w:ilvl w:val="0"/>
          <w:numId w:val="6"/>
        </w:numPr>
      </w:pPr>
      <w:r>
        <w:t>Technische Ausrichtung mit Sicherheitsanalysen, Penetrationstests. Prozessuale Ausrichtung mit Risikoanalysen, IT-Audits, Berechtigungsmanagement. Entwicklung von Sicherheitskonzepten.</w:t>
      </w:r>
    </w:p>
    <w:p w14:paraId="3F47A233" w14:textId="77777777" w:rsidR="009B263A" w:rsidRDefault="009B263A" w:rsidP="009B263A">
      <w:pPr>
        <w:pStyle w:val="KeinLeerraum"/>
      </w:pPr>
    </w:p>
    <w:p w14:paraId="6BC86370" w14:textId="5DCE96D0" w:rsidR="009B263A" w:rsidRDefault="009B263A" w:rsidP="009B263A">
      <w:pPr>
        <w:pStyle w:val="berschrift2"/>
        <w:numPr>
          <w:ilvl w:val="1"/>
          <w:numId w:val="4"/>
        </w:numPr>
      </w:pPr>
      <w:r>
        <w:t>Geschäftsmodelle von IT-Beratung/-Dienstleistung</w:t>
      </w:r>
    </w:p>
    <w:p w14:paraId="708DA197" w14:textId="208F9697" w:rsidR="00B81D41" w:rsidRDefault="009B263A" w:rsidP="00CB790C">
      <w:pPr>
        <w:pStyle w:val="berschrift3"/>
      </w:pPr>
      <w:r>
        <w:t>Prinzipien und Anwendung von Business Model Canvas und SWOT-Analyse</w:t>
      </w:r>
    </w:p>
    <w:p w14:paraId="13C28B90" w14:textId="37C703C3" w:rsidR="00B81D41" w:rsidRDefault="00B81D41" w:rsidP="00B81D41">
      <w:pPr>
        <w:pStyle w:val="KeinLeerraum"/>
      </w:pPr>
      <w:r>
        <w:t>BMC</w:t>
      </w:r>
    </w:p>
    <w:p w14:paraId="2B8B814B" w14:textId="011AD2E0" w:rsidR="00B81D41" w:rsidRDefault="00B81D41" w:rsidP="00B81D41">
      <w:pPr>
        <w:pStyle w:val="KeinLeerraum"/>
        <w:numPr>
          <w:ilvl w:val="0"/>
          <w:numId w:val="6"/>
        </w:numPr>
      </w:pPr>
      <w:r>
        <w:t>Visuelles Werkzeug</w:t>
      </w:r>
    </w:p>
    <w:p w14:paraId="3482F7F8" w14:textId="70EA0CD4" w:rsidR="00B81D41" w:rsidRDefault="00B81D41" w:rsidP="00B81D41">
      <w:pPr>
        <w:pStyle w:val="KeinLeerraum"/>
        <w:numPr>
          <w:ilvl w:val="0"/>
          <w:numId w:val="6"/>
        </w:numPr>
      </w:pPr>
      <w:r>
        <w:t>Neun Bausteine</w:t>
      </w:r>
    </w:p>
    <w:p w14:paraId="03C94F07" w14:textId="4AC165DB" w:rsidR="00B81D41" w:rsidRDefault="00B81D41" w:rsidP="00B81D41">
      <w:pPr>
        <w:pStyle w:val="KeinLeerraum"/>
        <w:numPr>
          <w:ilvl w:val="0"/>
          <w:numId w:val="6"/>
        </w:numPr>
      </w:pPr>
      <w:r>
        <w:t xml:space="preserve">Beschreibung des Geschäftsmodells </w:t>
      </w:r>
    </w:p>
    <w:p w14:paraId="185E9122" w14:textId="4C963C8A" w:rsidR="00B81D41" w:rsidRDefault="00B81D41" w:rsidP="00B81D41">
      <w:pPr>
        <w:pStyle w:val="KeinLeerraum"/>
        <w:numPr>
          <w:ilvl w:val="0"/>
          <w:numId w:val="6"/>
        </w:numPr>
      </w:pPr>
      <w:r>
        <w:t>Ganzheitliche Analyse auf einer Seite</w:t>
      </w:r>
    </w:p>
    <w:p w14:paraId="41DBFB6C" w14:textId="77777777" w:rsidR="00B81D41" w:rsidRDefault="00B81D41" w:rsidP="00B81D41">
      <w:pPr>
        <w:pStyle w:val="KeinLeerraum"/>
      </w:pPr>
    </w:p>
    <w:p w14:paraId="24AE9CF5" w14:textId="6DCEED68" w:rsidR="00B81D41" w:rsidRDefault="00B81D41" w:rsidP="00B81D41">
      <w:pPr>
        <w:pStyle w:val="KeinLeerraum"/>
      </w:pPr>
      <w:r>
        <w:t>Swot-Analyse</w:t>
      </w:r>
    </w:p>
    <w:p w14:paraId="0251C93B" w14:textId="45605883" w:rsidR="00B81D41" w:rsidRDefault="00B81D41" w:rsidP="00B81D41">
      <w:pPr>
        <w:pStyle w:val="KeinLeerraum"/>
        <w:numPr>
          <w:ilvl w:val="0"/>
          <w:numId w:val="6"/>
        </w:numPr>
      </w:pPr>
      <w:r>
        <w:t>Bewertet interne Stärken/Schwächen</w:t>
      </w:r>
    </w:p>
    <w:p w14:paraId="09FFB22E" w14:textId="6885091D" w:rsidR="00B81D41" w:rsidRDefault="00B81D41" w:rsidP="00B81D41">
      <w:pPr>
        <w:pStyle w:val="KeinLeerraum"/>
        <w:numPr>
          <w:ilvl w:val="0"/>
          <w:numId w:val="6"/>
        </w:numPr>
      </w:pPr>
      <w:r>
        <w:t>Bewertet externe Chancen/Herausforderungen</w:t>
      </w:r>
    </w:p>
    <w:p w14:paraId="00888564" w14:textId="28D45957" w:rsidR="00B81D41" w:rsidRDefault="00B81D41" w:rsidP="00B81D41">
      <w:pPr>
        <w:pStyle w:val="KeinLeerraum"/>
        <w:numPr>
          <w:ilvl w:val="0"/>
          <w:numId w:val="6"/>
        </w:numPr>
      </w:pPr>
      <w:r>
        <w:t>Grundlage für Strategieentwicklung</w:t>
      </w:r>
    </w:p>
    <w:p w14:paraId="0675614A" w14:textId="77777777" w:rsidR="00B81D41" w:rsidRDefault="00B81D41" w:rsidP="00B81D41">
      <w:pPr>
        <w:pStyle w:val="KeinLeerraum"/>
      </w:pPr>
    </w:p>
    <w:p w14:paraId="1372F241" w14:textId="722D5BFA" w:rsidR="00B81D41" w:rsidRDefault="00B81D41" w:rsidP="00B81D41">
      <w:pPr>
        <w:pStyle w:val="KeinLeerraum"/>
      </w:pPr>
      <w:r>
        <w:t>Anwendung:</w:t>
      </w:r>
    </w:p>
    <w:p w14:paraId="00165E9F" w14:textId="346EEC4A" w:rsidR="00B81D41" w:rsidRDefault="00B81D41" w:rsidP="00B81D41">
      <w:pPr>
        <w:pStyle w:val="KeinLeerraum"/>
        <w:numPr>
          <w:ilvl w:val="0"/>
          <w:numId w:val="6"/>
        </w:numPr>
      </w:pPr>
      <w:r>
        <w:t>BMC: Visualisierung, Analyse, Innovation von Geschäftsmodellen</w:t>
      </w:r>
    </w:p>
    <w:p w14:paraId="43370870" w14:textId="218E4D69" w:rsidR="009B263A" w:rsidRDefault="00B81D41" w:rsidP="00B81D41">
      <w:pPr>
        <w:pStyle w:val="KeinLeerraum"/>
        <w:numPr>
          <w:ilvl w:val="0"/>
          <w:numId w:val="6"/>
        </w:numPr>
      </w:pPr>
      <w:r>
        <w:t xml:space="preserve">SWOT: Strategische Planung, Fokus auf Herausforderungen und Chancen </w:t>
      </w:r>
      <w:r>
        <w:tab/>
      </w:r>
    </w:p>
    <w:p w14:paraId="1C58D9A5" w14:textId="43F84CEE" w:rsidR="00B81D41" w:rsidRDefault="00B81D41" w:rsidP="00B81D41">
      <w:pPr>
        <w:pStyle w:val="berschrift2"/>
        <w:numPr>
          <w:ilvl w:val="1"/>
          <w:numId w:val="4"/>
        </w:numPr>
      </w:pPr>
      <w:r>
        <w:lastRenderedPageBreak/>
        <w:t>Fokusthema: IT-Strategieentwicklung</w:t>
      </w:r>
    </w:p>
    <w:p w14:paraId="01596032" w14:textId="2A824332" w:rsidR="00B81D41" w:rsidRDefault="00B81D41" w:rsidP="00CB790C">
      <w:pPr>
        <w:pStyle w:val="berschrift3"/>
      </w:pPr>
      <w:r>
        <w:t xml:space="preserve">Einordnung der IT-Strategie im Unternehmenskontext (u.a. „Alignment“) </w:t>
      </w:r>
    </w:p>
    <w:p w14:paraId="0716D34C" w14:textId="2179C379" w:rsidR="00093546" w:rsidRDefault="00093546" w:rsidP="00093546">
      <w:pPr>
        <w:pStyle w:val="KeinLeerraum"/>
        <w:numPr>
          <w:ilvl w:val="0"/>
          <w:numId w:val="6"/>
        </w:numPr>
        <w:rPr>
          <w:lang w:val="en-GB"/>
        </w:rPr>
      </w:pPr>
      <w:r w:rsidRPr="00093546">
        <w:rPr>
          <w:lang w:val="en-GB"/>
        </w:rPr>
        <w:t>Alignment = Business treibt IT a</w:t>
      </w:r>
      <w:r>
        <w:rPr>
          <w:lang w:val="en-GB"/>
        </w:rPr>
        <w:t>n, IT ermöglicht Business</w:t>
      </w:r>
    </w:p>
    <w:p w14:paraId="35AAB70A" w14:textId="2C9C626C" w:rsidR="00093546" w:rsidRPr="00093546" w:rsidRDefault="00093546" w:rsidP="00093546">
      <w:pPr>
        <w:pStyle w:val="KeinLeerraum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IT Strategie “Drehscheibe”: </w:t>
      </w:r>
    </w:p>
    <w:p w14:paraId="1A9CDFF6" w14:textId="7AD10B6C" w:rsidR="00B81D41" w:rsidRDefault="00B81D41" w:rsidP="00CB790C">
      <w:pPr>
        <w:pStyle w:val="berschrift3"/>
      </w:pPr>
      <w:r>
        <w:t>grundsätzliche Ausrichtung der IT (Effektivität vs. Effizienz, „Hamburger-Strategie“, Diskussion Carr vs. Varian)</w:t>
      </w:r>
    </w:p>
    <w:p w14:paraId="5ABC1C9A" w14:textId="0A2851D2" w:rsidR="00093546" w:rsidRDefault="00093546" w:rsidP="00B81D41">
      <w:pPr>
        <w:pStyle w:val="KeinLeerraum"/>
      </w:pPr>
      <w:r>
        <w:t>Effektivität vs. Effizienz</w:t>
      </w:r>
    </w:p>
    <w:p w14:paraId="32D0629D" w14:textId="198B5508" w:rsidR="00093546" w:rsidRDefault="00093546" w:rsidP="00093546">
      <w:pPr>
        <w:pStyle w:val="KeinLeerraum"/>
        <w:numPr>
          <w:ilvl w:val="0"/>
          <w:numId w:val="6"/>
        </w:numPr>
      </w:pPr>
      <w:r>
        <w:t>Die richtigen Dinge tun, was tun wir? Grad der Zielerreichung (Wirksamkeit)</w:t>
      </w:r>
    </w:p>
    <w:p w14:paraId="558CD69E" w14:textId="664B9EC3" w:rsidR="00093546" w:rsidRDefault="00093546" w:rsidP="00093546">
      <w:pPr>
        <w:pStyle w:val="KeinLeerraum"/>
        <w:numPr>
          <w:ilvl w:val="0"/>
          <w:numId w:val="6"/>
        </w:numPr>
      </w:pPr>
      <w:r>
        <w:t>Die Dinge richtig tun, Wie tun wir es? Maß für die Wirtschaftlichkeit (Kosten-/Nutzen-Relation)</w:t>
      </w:r>
    </w:p>
    <w:p w14:paraId="427076BB" w14:textId="0AD1DC1B" w:rsidR="00093546" w:rsidRDefault="00093546" w:rsidP="00093546">
      <w:pPr>
        <w:pStyle w:val="KeinLeerraum"/>
      </w:pPr>
      <w:r>
        <w:t>„Hamburger-Strategie“</w:t>
      </w:r>
    </w:p>
    <w:p w14:paraId="7E5445B7" w14:textId="1CA9C461" w:rsidR="00093546" w:rsidRDefault="00093546" w:rsidP="00093546">
      <w:pPr>
        <w:pStyle w:val="KeinLeerraum"/>
        <w:numPr>
          <w:ilvl w:val="0"/>
          <w:numId w:val="6"/>
        </w:numPr>
      </w:pPr>
      <w:r>
        <w:t>Günstig, immer verfügbar, lecker, leicht zu essen</w:t>
      </w:r>
    </w:p>
    <w:p w14:paraId="7EDFE592" w14:textId="0FA5287B" w:rsidR="00164232" w:rsidRDefault="00164232" w:rsidP="00093546">
      <w:pPr>
        <w:pStyle w:val="KeinLeerraum"/>
      </w:pPr>
      <w:r>
        <w:t xml:space="preserve">Carr </w:t>
      </w:r>
    </w:p>
    <w:p w14:paraId="057E8A1B" w14:textId="77777777" w:rsidR="00164232" w:rsidRDefault="00164232" w:rsidP="00164232">
      <w:pPr>
        <w:pStyle w:val="KeinLeerraum"/>
        <w:numPr>
          <w:ilvl w:val="0"/>
          <w:numId w:val="6"/>
        </w:numPr>
      </w:pPr>
      <w:r>
        <w:t>IT ist weit verbreitet, bietet keine Wettbewerbsvorteile.</w:t>
      </w:r>
    </w:p>
    <w:p w14:paraId="6284CF13" w14:textId="77777777" w:rsidR="00164232" w:rsidRDefault="00164232" w:rsidP="00164232">
      <w:pPr>
        <w:pStyle w:val="KeinLeerraum"/>
        <w:numPr>
          <w:ilvl w:val="0"/>
          <w:numId w:val="6"/>
        </w:numPr>
      </w:pPr>
      <w:r>
        <w:t>Proprietäre Technologien können Belastungen sein.</w:t>
      </w:r>
    </w:p>
    <w:p w14:paraId="1C08FE9F" w14:textId="77777777" w:rsidR="00164232" w:rsidRDefault="00164232" w:rsidP="00164232">
      <w:pPr>
        <w:pStyle w:val="KeinLeerraum"/>
        <w:numPr>
          <w:ilvl w:val="0"/>
          <w:numId w:val="6"/>
        </w:numPr>
      </w:pPr>
      <w:r>
        <w:t>Empfehlungen: Nicht technologisch vorangehen, IT-Kosten optimieren.</w:t>
      </w:r>
    </w:p>
    <w:p w14:paraId="0A167479" w14:textId="792A52BD" w:rsidR="00164232" w:rsidRDefault="00164232" w:rsidP="00164232">
      <w:pPr>
        <w:pStyle w:val="KeinLeerraum"/>
      </w:pPr>
      <w:r>
        <w:t>Vs. Varian</w:t>
      </w:r>
    </w:p>
    <w:p w14:paraId="44BA9E45" w14:textId="77777777" w:rsidR="00164232" w:rsidRDefault="00164232" w:rsidP="00164232">
      <w:pPr>
        <w:pStyle w:val="KeinLeerraum"/>
        <w:numPr>
          <w:ilvl w:val="0"/>
          <w:numId w:val="6"/>
        </w:numPr>
      </w:pPr>
      <w:r>
        <w:t>Wert der IT liegt in richtiger Anwendung (Information Management).</w:t>
      </w:r>
    </w:p>
    <w:p w14:paraId="46569CDC" w14:textId="77777777" w:rsidR="00164232" w:rsidRDefault="00164232" w:rsidP="00164232">
      <w:pPr>
        <w:pStyle w:val="KeinLeerraum"/>
        <w:numPr>
          <w:ilvl w:val="0"/>
          <w:numId w:val="6"/>
        </w:numPr>
      </w:pPr>
      <w:r>
        <w:t>Neue Technologien bieten erweiterte Anwendungsmöglichkeiten.</w:t>
      </w:r>
    </w:p>
    <w:p w14:paraId="2A71986A" w14:textId="056C0DC9" w:rsidR="00164232" w:rsidRDefault="00164232" w:rsidP="00164232">
      <w:pPr>
        <w:pStyle w:val="KeinLeerraum"/>
        <w:numPr>
          <w:ilvl w:val="0"/>
          <w:numId w:val="6"/>
        </w:numPr>
      </w:pPr>
      <w:r>
        <w:t>Fokus auf effektive Nutzung von Informationen in Bereichen wie Big Data und KI.</w:t>
      </w:r>
    </w:p>
    <w:p w14:paraId="0EFBBC4E" w14:textId="77777777" w:rsidR="00164232" w:rsidRDefault="00164232" w:rsidP="00164232">
      <w:pPr>
        <w:pStyle w:val="KeinLeerraum"/>
      </w:pPr>
    </w:p>
    <w:p w14:paraId="42F8F4EC" w14:textId="5ED06839" w:rsidR="00B81D41" w:rsidRDefault="00B81D41" w:rsidP="00CB790C">
      <w:pPr>
        <w:pStyle w:val="berschrift3"/>
      </w:pPr>
      <w:r>
        <w:t xml:space="preserve">Nutzen und wesentliche Elemente von IT-Strategien, Lebenszyklus </w:t>
      </w:r>
    </w:p>
    <w:p w14:paraId="7288B79A" w14:textId="59EC84BE" w:rsidR="00164232" w:rsidRDefault="00164232" w:rsidP="00B81D41">
      <w:pPr>
        <w:pStyle w:val="KeinLeerraum"/>
      </w:pPr>
      <w:r>
        <w:t>Planungs- &amp; Endscheidungsgrundlage</w:t>
      </w:r>
    </w:p>
    <w:p w14:paraId="53613178" w14:textId="5691B3C1" w:rsidR="00164232" w:rsidRDefault="00164232" w:rsidP="00164232">
      <w:pPr>
        <w:pStyle w:val="KeinLeerraum"/>
        <w:numPr>
          <w:ilvl w:val="0"/>
          <w:numId w:val="6"/>
        </w:numPr>
      </w:pPr>
      <w:r>
        <w:t>Für IT-Investitionen</w:t>
      </w:r>
    </w:p>
    <w:p w14:paraId="469AF69C" w14:textId="4C2C1DFC" w:rsidR="00164232" w:rsidRDefault="00164232" w:rsidP="00164232">
      <w:pPr>
        <w:pStyle w:val="KeinLeerraum"/>
        <w:numPr>
          <w:ilvl w:val="0"/>
          <w:numId w:val="6"/>
        </w:numPr>
      </w:pPr>
      <w:r>
        <w:t>Priorisierung von Projekten</w:t>
      </w:r>
    </w:p>
    <w:p w14:paraId="0603112C" w14:textId="6F9E552D" w:rsidR="00164232" w:rsidRDefault="00164232" w:rsidP="00164232">
      <w:pPr>
        <w:pStyle w:val="KeinLeerraum"/>
      </w:pPr>
      <w:r>
        <w:t>Sicherung der Effektivität</w:t>
      </w:r>
    </w:p>
    <w:p w14:paraId="51D31E8F" w14:textId="241739F6" w:rsidR="00164232" w:rsidRDefault="00164232" w:rsidP="00164232">
      <w:pPr>
        <w:pStyle w:val="KeinLeerraum"/>
        <w:numPr>
          <w:ilvl w:val="0"/>
          <w:numId w:val="6"/>
        </w:numPr>
      </w:pPr>
      <w:r>
        <w:t>Optimale Unterstützung der Fachbereichsziele</w:t>
      </w:r>
    </w:p>
    <w:p w14:paraId="5C32465E" w14:textId="38D2739D" w:rsidR="00164232" w:rsidRDefault="00164232" w:rsidP="00164232">
      <w:pPr>
        <w:pStyle w:val="KeinLeerraum"/>
      </w:pPr>
      <w:r>
        <w:t>Sicherung der Effizienz</w:t>
      </w:r>
    </w:p>
    <w:p w14:paraId="281BBECA" w14:textId="34D47D5A" w:rsidR="00164232" w:rsidRDefault="00164232" w:rsidP="00164232">
      <w:pPr>
        <w:pStyle w:val="KeinLeerraum"/>
        <w:numPr>
          <w:ilvl w:val="0"/>
          <w:numId w:val="6"/>
        </w:numPr>
      </w:pPr>
      <w:r>
        <w:t>Allgemein verbesserte Leistungsfähigkeit der IT</w:t>
      </w:r>
    </w:p>
    <w:p w14:paraId="78BB88C8" w14:textId="7E913A14" w:rsidR="00164232" w:rsidRDefault="00164232" w:rsidP="00164232">
      <w:pPr>
        <w:pStyle w:val="KeinLeerraum"/>
      </w:pPr>
      <w:r>
        <w:t xml:space="preserve">Transparenz &amp; Kommunikation </w:t>
      </w:r>
    </w:p>
    <w:p w14:paraId="2CF761E6" w14:textId="3BA85114" w:rsidR="00164232" w:rsidRDefault="00164232" w:rsidP="00164232">
      <w:pPr>
        <w:pStyle w:val="KeinLeerraum"/>
        <w:numPr>
          <w:ilvl w:val="0"/>
          <w:numId w:val="6"/>
        </w:numPr>
      </w:pPr>
      <w:r>
        <w:t>Kommunikation zwischen IT und Fachbereichen</w:t>
      </w:r>
    </w:p>
    <w:p w14:paraId="54BDE2D1" w14:textId="53EE8AEA" w:rsidR="00164232" w:rsidRDefault="00164232" w:rsidP="00164232">
      <w:pPr>
        <w:pStyle w:val="KeinLeerraum"/>
        <w:numPr>
          <w:ilvl w:val="0"/>
          <w:numId w:val="6"/>
        </w:numPr>
      </w:pPr>
      <w:r>
        <w:t>Transparenz über Ressourceneinsatz in der IT</w:t>
      </w:r>
    </w:p>
    <w:p w14:paraId="137A501B" w14:textId="40EEA6BF" w:rsidR="00164232" w:rsidRDefault="00164232" w:rsidP="00164232">
      <w:pPr>
        <w:pStyle w:val="KeinLeerraum"/>
      </w:pPr>
      <w:r>
        <w:t xml:space="preserve">Unternehmerische Entwicklung </w:t>
      </w:r>
    </w:p>
    <w:p w14:paraId="24A6894A" w14:textId="5B7AC62C" w:rsidR="00164232" w:rsidRDefault="00164232" w:rsidP="00164232">
      <w:pPr>
        <w:pStyle w:val="KeinLeerraum"/>
        <w:numPr>
          <w:ilvl w:val="0"/>
          <w:numId w:val="6"/>
        </w:numPr>
      </w:pPr>
      <w:r>
        <w:t>Einfache und schnelle IT-Integration von Zukäufen und neuen Tochtergesellschaften</w:t>
      </w:r>
    </w:p>
    <w:p w14:paraId="134C727B" w14:textId="793377B4" w:rsidR="00B81D41" w:rsidRDefault="007A0CB2" w:rsidP="00CB790C">
      <w:pPr>
        <w:pStyle w:val="berschrift3"/>
      </w:pPr>
      <w:r>
        <w:t>A</w:t>
      </w:r>
      <w:r w:rsidR="00B81D41">
        <w:t xml:space="preserve">usgewählte Elemente der 7 Schritte nach Johanning: </w:t>
      </w:r>
    </w:p>
    <w:p w14:paraId="39E5AF55" w14:textId="3FC3845B" w:rsidR="00B81D41" w:rsidRPr="007A0CB2" w:rsidRDefault="00B81D41" w:rsidP="007A0CB2">
      <w:pPr>
        <w:pStyle w:val="KeinLeerraum"/>
        <w:ind w:firstLine="708"/>
        <w:rPr>
          <w:b/>
        </w:rPr>
      </w:pPr>
      <w:r w:rsidRPr="007A0CB2">
        <w:rPr>
          <w:b/>
        </w:rPr>
        <w:t>Grundgedanken des Modells</w:t>
      </w:r>
      <w:r w:rsidR="007A0CB2" w:rsidRPr="007A0CB2">
        <w:rPr>
          <w:b/>
        </w:rPr>
        <w:t>:</w:t>
      </w:r>
    </w:p>
    <w:p w14:paraId="2A5CE11D" w14:textId="0CFE9797" w:rsidR="00AC2C74" w:rsidRPr="00AC2C74" w:rsidRDefault="00AC2C74" w:rsidP="00AC2C74">
      <w:pPr>
        <w:pStyle w:val="KeinLeerraum"/>
      </w:pPr>
      <w:r>
        <w:t>Das Modell von Volker Johanning zur Entwicklung einer IT-Strategie basiert auf sieben Schritten, die von der Bewertung der aktuellen IT-Landschaft über die Identifizierung der IT-Bedürfnisse bis hin zur Umsetzung und Kontrolle der IT-Strategie führen.</w:t>
      </w:r>
    </w:p>
    <w:p w14:paraId="7672E28F" w14:textId="185F299C" w:rsidR="0026220B" w:rsidRPr="007A0CB2" w:rsidRDefault="00B81D41" w:rsidP="00B81D41">
      <w:pPr>
        <w:pStyle w:val="KeinLeerraum"/>
        <w:ind w:firstLine="708"/>
        <w:rPr>
          <w:b/>
          <w:lang w:val="en-GB"/>
        </w:rPr>
      </w:pPr>
      <w:r w:rsidRPr="007A0CB2">
        <w:rPr>
          <w:b/>
          <w:lang w:val="en-GB"/>
        </w:rPr>
        <w:t xml:space="preserve">Schritt 3: IT-Applikationsstrategie </w:t>
      </w:r>
    </w:p>
    <w:p w14:paraId="247E6589" w14:textId="47CC6644" w:rsidR="00A93501" w:rsidRDefault="00A93501" w:rsidP="00A93501">
      <w:pPr>
        <w:pStyle w:val="KeinLeerraum"/>
        <w:numPr>
          <w:ilvl w:val="0"/>
          <w:numId w:val="6"/>
        </w:numPr>
      </w:pPr>
      <w:r w:rsidRPr="00A93501">
        <w:t>Kleine und mittlere Unternehmen t</w:t>
      </w:r>
      <w:r>
        <w:t>eils 100, in großen Konzernen tausend Applikationen vorhanden</w:t>
      </w:r>
    </w:p>
    <w:p w14:paraId="3C289C4D" w14:textId="1DEDDF3F" w:rsidR="00A93501" w:rsidRDefault="00A93501" w:rsidP="00A93501">
      <w:pPr>
        <w:pStyle w:val="KeinLeerraum"/>
        <w:numPr>
          <w:ilvl w:val="0"/>
          <w:numId w:val="6"/>
        </w:numPr>
      </w:pPr>
      <w:r>
        <w:t>Applikationsportfolio muss regelmäßig überarbeitet werden</w:t>
      </w:r>
    </w:p>
    <w:p w14:paraId="3CED098A" w14:textId="17DDA001" w:rsidR="00A93501" w:rsidRDefault="00A93501" w:rsidP="00A93501">
      <w:pPr>
        <w:pStyle w:val="KeinLeerraum"/>
        <w:numPr>
          <w:ilvl w:val="0"/>
          <w:numId w:val="6"/>
        </w:numPr>
      </w:pPr>
      <w:r>
        <w:t>Ziel/Nutzen von Applikationsportfolio:</w:t>
      </w:r>
    </w:p>
    <w:p w14:paraId="7559FA20" w14:textId="66539D7C" w:rsidR="00A93501" w:rsidRDefault="00A93501" w:rsidP="00A93501">
      <w:pPr>
        <w:pStyle w:val="KeinLeerraum"/>
        <w:numPr>
          <w:ilvl w:val="0"/>
          <w:numId w:val="6"/>
        </w:numPr>
      </w:pPr>
      <w:r>
        <w:t>Entdeckung/Bekämpfung von Schatten-IT</w:t>
      </w:r>
    </w:p>
    <w:p w14:paraId="569C8434" w14:textId="5F368D55" w:rsidR="00A93501" w:rsidRDefault="00A93501" w:rsidP="00A93501">
      <w:pPr>
        <w:pStyle w:val="KeinLeerraum"/>
        <w:numPr>
          <w:ilvl w:val="0"/>
          <w:numId w:val="6"/>
        </w:numPr>
      </w:pPr>
      <w:r>
        <w:t>Erkennung von Insellösungen</w:t>
      </w:r>
    </w:p>
    <w:p w14:paraId="7A551B22" w14:textId="42BCC00E" w:rsidR="00A93501" w:rsidRPr="00A93501" w:rsidRDefault="00A93501" w:rsidP="00A93501">
      <w:pPr>
        <w:pStyle w:val="KeinLeerraum"/>
        <w:numPr>
          <w:ilvl w:val="0"/>
          <w:numId w:val="6"/>
        </w:numPr>
      </w:pPr>
      <w:r>
        <w:t xml:space="preserve">Identifikation/Lösung von Schnittstellenproblemen </w:t>
      </w:r>
    </w:p>
    <w:p w14:paraId="5A01B557" w14:textId="4ED404F3" w:rsidR="00B81D41" w:rsidRDefault="00B81D41" w:rsidP="00B81D41">
      <w:pPr>
        <w:pStyle w:val="KeinLeerraum"/>
        <w:ind w:firstLine="708"/>
        <w:rPr>
          <w:b/>
          <w:lang w:val="en-GB"/>
        </w:rPr>
      </w:pPr>
      <w:r w:rsidRPr="007A0CB2">
        <w:rPr>
          <w:b/>
          <w:lang w:val="en-GB"/>
        </w:rPr>
        <w:t xml:space="preserve">Total Cost of Ownership (TCO) </w:t>
      </w:r>
    </w:p>
    <w:p w14:paraId="04CD56EA" w14:textId="7F1C5099" w:rsidR="007A0CB2" w:rsidRPr="007A0CB2" w:rsidRDefault="007A0CB2" w:rsidP="007A0CB2">
      <w:pPr>
        <w:pStyle w:val="KeinLeerraum"/>
        <w:numPr>
          <w:ilvl w:val="0"/>
          <w:numId w:val="6"/>
        </w:numPr>
        <w:rPr>
          <w:b/>
        </w:rPr>
      </w:pPr>
      <w:r>
        <w:t>Total Cost of Ownership (TCO) ist ein Kostenmodell, das alle Kosten einer IT-Investition, einschließlich Anschaffung, Betrieb und Wartung, berücksichtigt. Es kann in der IT-Strategie von Johanning zur Bewertung von IT-Investitionen verwendet werden.</w:t>
      </w:r>
    </w:p>
    <w:p w14:paraId="7F4CD0A3" w14:textId="322417F6" w:rsidR="0026220B" w:rsidRPr="007A0CB2" w:rsidRDefault="00B81D41" w:rsidP="00B81D41">
      <w:pPr>
        <w:pStyle w:val="KeinLeerraum"/>
        <w:ind w:firstLine="708"/>
        <w:rPr>
          <w:b/>
          <w:lang w:val="en-GB"/>
        </w:rPr>
      </w:pPr>
      <w:r w:rsidRPr="007A0CB2">
        <w:rPr>
          <w:b/>
          <w:lang w:val="en-GB"/>
        </w:rPr>
        <w:lastRenderedPageBreak/>
        <w:t xml:space="preserve">Projektportfoliomanagement </w:t>
      </w:r>
    </w:p>
    <w:p w14:paraId="7B68BA73" w14:textId="286F2C9B" w:rsidR="009804B2" w:rsidRPr="009804B2" w:rsidRDefault="009804B2" w:rsidP="009804B2">
      <w:pPr>
        <w:pStyle w:val="KeinLeerraum"/>
        <w:numPr>
          <w:ilvl w:val="0"/>
          <w:numId w:val="6"/>
        </w:numPr>
      </w:pPr>
      <w:r w:rsidRPr="009804B2">
        <w:t>Strategisches Management von Projekten und Programmen in einem Bereich durch Projektportfoliomanager oder IT-Leiter/CIO</w:t>
      </w:r>
      <w:r>
        <w:t>. Ist eine dauerhafte Aufgabe</w:t>
      </w:r>
    </w:p>
    <w:p w14:paraId="0BC948BE" w14:textId="084EFC10" w:rsidR="00B81D41" w:rsidRPr="007A0CB2" w:rsidRDefault="00B81D41" w:rsidP="00B81D41">
      <w:pPr>
        <w:pStyle w:val="KeinLeerraum"/>
        <w:ind w:firstLine="708"/>
        <w:rPr>
          <w:b/>
          <w:lang w:val="en-GB"/>
        </w:rPr>
      </w:pPr>
      <w:r w:rsidRPr="007A0CB2">
        <w:rPr>
          <w:b/>
          <w:lang w:val="en-GB"/>
        </w:rPr>
        <w:t>IT-Balanced-Scorecard</w:t>
      </w:r>
    </w:p>
    <w:p w14:paraId="2B725D78" w14:textId="5B01D48C" w:rsidR="009804B2" w:rsidRDefault="009804B2" w:rsidP="009804B2">
      <w:pPr>
        <w:pStyle w:val="KeinLeerraum"/>
        <w:numPr>
          <w:ilvl w:val="0"/>
          <w:numId w:val="6"/>
        </w:numPr>
      </w:pPr>
      <w:r>
        <w:t>1990er-Jahre von Kaplan und Norton als Instrument des (allgemeinen) Controllings</w:t>
      </w:r>
    </w:p>
    <w:p w14:paraId="79B71056" w14:textId="62F8DCE6" w:rsidR="009804B2" w:rsidRDefault="009804B2" w:rsidP="009804B2">
      <w:pPr>
        <w:pStyle w:val="KeinLeerraum"/>
        <w:numPr>
          <w:ilvl w:val="0"/>
          <w:numId w:val="6"/>
        </w:numPr>
      </w:pPr>
      <w:r>
        <w:t>Ziel: Erweiterung bisheriger, rein finanziell ausgerichteter Kennzahlensysteme zum Performance Measurement (Leistungsbewertung)</w:t>
      </w:r>
    </w:p>
    <w:p w14:paraId="0068C24C" w14:textId="77777777" w:rsidR="007A0CB2" w:rsidRDefault="007A0CB2" w:rsidP="007A0CB2">
      <w:pPr>
        <w:pStyle w:val="KeinLeerraum"/>
      </w:pPr>
    </w:p>
    <w:p w14:paraId="6F2A79DA" w14:textId="210100F8" w:rsidR="007A0CB2" w:rsidRDefault="007A0CB2" w:rsidP="007A0CB2">
      <w:pPr>
        <w:pStyle w:val="berschrift1"/>
        <w:numPr>
          <w:ilvl w:val="0"/>
          <w:numId w:val="4"/>
        </w:numPr>
      </w:pPr>
      <w:r>
        <w:t xml:space="preserve">Prozesse des IT-Consulting </w:t>
      </w:r>
    </w:p>
    <w:p w14:paraId="7B660F4D" w14:textId="156606C5" w:rsidR="00464F9D" w:rsidRPr="00464F9D" w:rsidRDefault="00464F9D" w:rsidP="00464F9D">
      <w:pPr>
        <w:pStyle w:val="berschrift2"/>
      </w:pPr>
      <w:r>
        <w:t>4.1 Akquisitionsphase</w:t>
      </w:r>
    </w:p>
    <w:p w14:paraId="2144B8F6" w14:textId="0546488D" w:rsidR="007A0CB2" w:rsidRDefault="007A0CB2" w:rsidP="00CB790C">
      <w:pPr>
        <w:pStyle w:val="berschrift3"/>
      </w:pPr>
      <w:r>
        <w:t xml:space="preserve">Grundstruktur des Modells, mögliche Beendigung nach jeder Phase </w:t>
      </w:r>
    </w:p>
    <w:p w14:paraId="579D6015" w14:textId="2343F68E" w:rsidR="00464F9D" w:rsidRDefault="00464F9D" w:rsidP="00464F9D">
      <w:pPr>
        <w:pStyle w:val="KeinLeerraum"/>
        <w:numPr>
          <w:ilvl w:val="0"/>
          <w:numId w:val="6"/>
        </w:numPr>
      </w:pPr>
      <w:r>
        <w:t>Besteht aus 2 Schritten</w:t>
      </w:r>
    </w:p>
    <w:p w14:paraId="6A1C1B8A" w14:textId="769377B2" w:rsidR="00464F9D" w:rsidRDefault="00464F9D" w:rsidP="00464F9D">
      <w:pPr>
        <w:pStyle w:val="KeinLeerraum"/>
        <w:numPr>
          <w:ilvl w:val="1"/>
          <w:numId w:val="6"/>
        </w:numPr>
      </w:pPr>
      <w:r>
        <w:t xml:space="preserve">1a: Kontakt- und Informationsbeschaffung </w:t>
      </w:r>
    </w:p>
    <w:p w14:paraId="1BE01720" w14:textId="30B3A45F" w:rsidR="00464F9D" w:rsidRDefault="00464F9D" w:rsidP="00464F9D">
      <w:pPr>
        <w:pStyle w:val="KeinLeerraum"/>
        <w:numPr>
          <w:ilvl w:val="1"/>
          <w:numId w:val="6"/>
        </w:numPr>
      </w:pPr>
      <w:r>
        <w:t>1b: Angebots- und Vertragsgestaltung</w:t>
      </w:r>
    </w:p>
    <w:p w14:paraId="309A6449" w14:textId="14128147" w:rsidR="00464F9D" w:rsidRDefault="00464F9D" w:rsidP="00464F9D">
      <w:pPr>
        <w:pStyle w:val="KeinLeerraum"/>
        <w:numPr>
          <w:ilvl w:val="0"/>
          <w:numId w:val="6"/>
        </w:numPr>
      </w:pPr>
      <w:r>
        <w:t>i. d. R. nicht teil des eigentlichen Projekts</w:t>
      </w:r>
    </w:p>
    <w:p w14:paraId="1628B6C1" w14:textId="7D3ADB2B" w:rsidR="00464F9D" w:rsidRDefault="00464F9D" w:rsidP="00464F9D">
      <w:pPr>
        <w:pStyle w:val="KeinLeerraum"/>
        <w:numPr>
          <w:ilvl w:val="0"/>
          <w:numId w:val="6"/>
        </w:numPr>
      </w:pPr>
      <w:r>
        <w:t xml:space="preserve">dennoch von hoher Bedeutung </w:t>
      </w:r>
    </w:p>
    <w:p w14:paraId="64787D99" w14:textId="0E7E4536" w:rsidR="007A0CB2" w:rsidRDefault="007A0CB2" w:rsidP="001C227C">
      <w:pPr>
        <w:pStyle w:val="berschrift3"/>
      </w:pPr>
      <w:r>
        <w:t>Neu- vs. Folgegeschäft</w:t>
      </w:r>
    </w:p>
    <w:p w14:paraId="00602AF9" w14:textId="45F8C80C" w:rsidR="00464F9D" w:rsidRDefault="00AF618D" w:rsidP="00464F9D">
      <w:pPr>
        <w:pStyle w:val="KeinLeerraum"/>
        <w:numPr>
          <w:ilvl w:val="0"/>
          <w:numId w:val="6"/>
        </w:numPr>
      </w:pPr>
      <w:r>
        <w:t xml:space="preserve">allgemeine Marketing-Maßnahmen </w:t>
      </w:r>
    </w:p>
    <w:p w14:paraId="72A2AE31" w14:textId="0B6ACF08" w:rsidR="00AF618D" w:rsidRDefault="00AF618D" w:rsidP="00464F9D">
      <w:pPr>
        <w:pStyle w:val="KeinLeerraum"/>
        <w:numPr>
          <w:ilvl w:val="0"/>
          <w:numId w:val="6"/>
        </w:numPr>
      </w:pPr>
      <w:r>
        <w:t>persönlicher Kontakt</w:t>
      </w:r>
    </w:p>
    <w:p w14:paraId="452BF18B" w14:textId="2B3062C3" w:rsidR="00AF618D" w:rsidRDefault="00AF618D" w:rsidP="00464F9D">
      <w:pPr>
        <w:pStyle w:val="KeinLeerraum"/>
        <w:numPr>
          <w:ilvl w:val="0"/>
          <w:numId w:val="6"/>
        </w:numPr>
      </w:pPr>
      <w:r>
        <w:t>Empfehlung/Referenzen durch Bestandskunden</w:t>
      </w:r>
    </w:p>
    <w:p w14:paraId="152EB5AF" w14:textId="06368B3F" w:rsidR="00AF618D" w:rsidRDefault="00AF618D" w:rsidP="00464F9D">
      <w:pPr>
        <w:pStyle w:val="KeinLeerraum"/>
        <w:numPr>
          <w:ilvl w:val="0"/>
          <w:numId w:val="6"/>
        </w:numPr>
      </w:pPr>
      <w:r>
        <w:t>----------------------</w:t>
      </w:r>
    </w:p>
    <w:p w14:paraId="184B9D4D" w14:textId="2685363A" w:rsidR="00AF618D" w:rsidRDefault="00AF618D" w:rsidP="00464F9D">
      <w:pPr>
        <w:pStyle w:val="KeinLeerraum"/>
        <w:numPr>
          <w:ilvl w:val="0"/>
          <w:numId w:val="6"/>
        </w:numPr>
      </w:pPr>
      <w:r>
        <w:t xml:space="preserve">Direkte Folgebeauftragung </w:t>
      </w:r>
    </w:p>
    <w:p w14:paraId="03E07C3F" w14:textId="63D1D6DB" w:rsidR="00AF618D" w:rsidRDefault="00AF618D" w:rsidP="00464F9D">
      <w:pPr>
        <w:pStyle w:val="KeinLeerraum"/>
        <w:numPr>
          <w:ilvl w:val="0"/>
          <w:numId w:val="6"/>
        </w:numPr>
      </w:pPr>
      <w:r>
        <w:t>Empfehlung/Referenzen innerhalb des Kundenunternehmens</w:t>
      </w:r>
    </w:p>
    <w:p w14:paraId="39CDFD75" w14:textId="48ED3FEB" w:rsidR="00AF618D" w:rsidRDefault="00AF618D" w:rsidP="00464F9D">
      <w:pPr>
        <w:pStyle w:val="KeinLeerraum"/>
        <w:numPr>
          <w:ilvl w:val="0"/>
          <w:numId w:val="6"/>
        </w:numPr>
      </w:pPr>
      <w:r>
        <w:t>Aktive Kundenpflege im Rahmen des (Key) Account Managements</w:t>
      </w:r>
    </w:p>
    <w:p w14:paraId="0AD75667" w14:textId="4830C5CB" w:rsidR="00AF618D" w:rsidRDefault="00AF618D" w:rsidP="00464F9D">
      <w:pPr>
        <w:pStyle w:val="KeinLeerraum"/>
        <w:numPr>
          <w:ilvl w:val="0"/>
          <w:numId w:val="6"/>
        </w:numPr>
      </w:pPr>
      <w:r>
        <w:t xml:space="preserve">Beides durch Bewerbung auf öffentliche Ausschreibungen </w:t>
      </w:r>
    </w:p>
    <w:p w14:paraId="7D773450" w14:textId="503DE70B" w:rsidR="007A0CB2" w:rsidRDefault="007A0CB2" w:rsidP="001C227C">
      <w:pPr>
        <w:pStyle w:val="berschrift3"/>
      </w:pPr>
      <w:r>
        <w:t>Key Account Management</w:t>
      </w:r>
    </w:p>
    <w:p w14:paraId="0EE6A069" w14:textId="1B0AA4E1" w:rsidR="00AF618D" w:rsidRDefault="00AF618D" w:rsidP="00AF618D">
      <w:pPr>
        <w:pStyle w:val="KeinLeerraum"/>
        <w:numPr>
          <w:ilvl w:val="0"/>
          <w:numId w:val="6"/>
        </w:numPr>
      </w:pPr>
      <w:r>
        <w:t>Betreuung von Schlüsselkunden (Key Accounts) durch Key Account Manager</w:t>
      </w:r>
    </w:p>
    <w:p w14:paraId="51179497" w14:textId="54143C47" w:rsidR="00AF618D" w:rsidRDefault="00AF618D" w:rsidP="00AF618D">
      <w:pPr>
        <w:pStyle w:val="KeinLeerraum"/>
        <w:numPr>
          <w:ilvl w:val="0"/>
          <w:numId w:val="6"/>
        </w:numPr>
      </w:pPr>
      <w:r>
        <w:t>Das sind v. a. Kunden</w:t>
      </w:r>
    </w:p>
    <w:p w14:paraId="2AC8F6BA" w14:textId="4EDBE074" w:rsidR="00AF618D" w:rsidRDefault="00AF618D" w:rsidP="00AF618D">
      <w:pPr>
        <w:pStyle w:val="KeinLeerraum"/>
        <w:numPr>
          <w:ilvl w:val="1"/>
          <w:numId w:val="6"/>
        </w:numPr>
      </w:pPr>
      <w:r>
        <w:t xml:space="preserve">Mit langjähriger Geschäftsbeziehung </w:t>
      </w:r>
    </w:p>
    <w:p w14:paraId="503DA601" w14:textId="5432554C" w:rsidR="00AF618D" w:rsidRDefault="001C227C" w:rsidP="00AF618D">
      <w:pPr>
        <w:pStyle w:val="KeinLeerraum"/>
        <w:numPr>
          <w:ilvl w:val="1"/>
          <w:numId w:val="6"/>
        </w:numPr>
      </w:pPr>
      <w:r>
        <w:t>Mit hohen Umsätzen</w:t>
      </w:r>
      <w:r w:rsidR="00AF618D">
        <w:t xml:space="preserve"> und/oder Margen für Berater</w:t>
      </w:r>
    </w:p>
    <w:p w14:paraId="2F6400F7" w14:textId="411D03EE" w:rsidR="00AF618D" w:rsidRDefault="00AF618D" w:rsidP="00AF618D">
      <w:pPr>
        <w:pStyle w:val="KeinLeerraum"/>
        <w:numPr>
          <w:ilvl w:val="1"/>
          <w:numId w:val="6"/>
        </w:numPr>
      </w:pPr>
      <w:r>
        <w:t xml:space="preserve">Mit starkem Wachstum bzw. Potential </w:t>
      </w:r>
    </w:p>
    <w:p w14:paraId="2CCEA4D6" w14:textId="2078C99B" w:rsidR="00F32056" w:rsidRDefault="00F32056" w:rsidP="00F32056">
      <w:pPr>
        <w:pStyle w:val="KeinLeerraum"/>
        <w:numPr>
          <w:ilvl w:val="0"/>
          <w:numId w:val="6"/>
        </w:numPr>
      </w:pPr>
      <w:r>
        <w:t>Besonders intensive Beziehungspflege durch u. a.</w:t>
      </w:r>
    </w:p>
    <w:p w14:paraId="6F811C1A" w14:textId="48D2491F" w:rsidR="00F32056" w:rsidRDefault="00F32056" w:rsidP="00F32056">
      <w:pPr>
        <w:pStyle w:val="KeinLeerraum"/>
        <w:numPr>
          <w:ilvl w:val="1"/>
          <w:numId w:val="6"/>
        </w:numPr>
      </w:pPr>
      <w:r>
        <w:t xml:space="preserve">Regelmäßige Kontakte </w:t>
      </w:r>
    </w:p>
    <w:p w14:paraId="706B06E7" w14:textId="0AE7C86E" w:rsidR="00F32056" w:rsidRDefault="00F32056" w:rsidP="00F32056">
      <w:pPr>
        <w:pStyle w:val="KeinLeerraum"/>
        <w:numPr>
          <w:ilvl w:val="1"/>
          <w:numId w:val="6"/>
        </w:numPr>
      </w:pPr>
      <w:r>
        <w:t xml:space="preserve">Sonderkonditionen </w:t>
      </w:r>
    </w:p>
    <w:p w14:paraId="611EEA2E" w14:textId="462FDC16" w:rsidR="007A0CB2" w:rsidRDefault="007A0CB2" w:rsidP="001C227C">
      <w:pPr>
        <w:pStyle w:val="berschrift3"/>
      </w:pPr>
      <w:r>
        <w:t>Bestandteile eines Angebots</w:t>
      </w:r>
    </w:p>
    <w:p w14:paraId="2E27B277" w14:textId="36CAC634" w:rsidR="00F32056" w:rsidRDefault="00F32056" w:rsidP="00F32056">
      <w:pPr>
        <w:pStyle w:val="KeinLeerraum"/>
        <w:numPr>
          <w:ilvl w:val="0"/>
          <w:numId w:val="6"/>
        </w:numPr>
      </w:pPr>
      <w:r>
        <w:t xml:space="preserve">Arbeitsorte, Sachmittel, Arbeitszeiten </w:t>
      </w:r>
    </w:p>
    <w:p w14:paraId="766695F7" w14:textId="5887B80E" w:rsidR="00F32056" w:rsidRDefault="00F32056" w:rsidP="00F32056">
      <w:pPr>
        <w:pStyle w:val="KeinLeerraum"/>
        <w:numPr>
          <w:ilvl w:val="0"/>
          <w:numId w:val="6"/>
        </w:numPr>
      </w:pPr>
      <w:r>
        <w:t>Vertragliche Konditionen/Preise</w:t>
      </w:r>
    </w:p>
    <w:p w14:paraId="247BDD13" w14:textId="326167C6" w:rsidR="00F32056" w:rsidRDefault="00F32056" w:rsidP="00F32056">
      <w:pPr>
        <w:pStyle w:val="KeinLeerraum"/>
        <w:numPr>
          <w:ilvl w:val="0"/>
          <w:numId w:val="6"/>
        </w:numPr>
      </w:pPr>
      <w:r>
        <w:t>Darstellung des Anbieters und seines Leistungsprofils</w:t>
      </w:r>
    </w:p>
    <w:p w14:paraId="16BD8B53" w14:textId="59770E98" w:rsidR="00F32056" w:rsidRDefault="00F32056" w:rsidP="00F32056">
      <w:pPr>
        <w:pStyle w:val="KeinLeerraum"/>
        <w:numPr>
          <w:ilvl w:val="0"/>
          <w:numId w:val="6"/>
        </w:numPr>
      </w:pPr>
      <w:r>
        <w:t xml:space="preserve">Darstellung des Nutzens </w:t>
      </w:r>
    </w:p>
    <w:p w14:paraId="7A0AD022" w14:textId="6180C91C" w:rsidR="007A0CB2" w:rsidRDefault="007A0CB2" w:rsidP="001C227C">
      <w:pPr>
        <w:pStyle w:val="berschrift3"/>
      </w:pPr>
      <w:r>
        <w:t>Zuordnung Vertragstypen zu Angebotsarten</w:t>
      </w:r>
    </w:p>
    <w:p w14:paraId="66B1E887" w14:textId="77777777" w:rsidR="001C227C" w:rsidRDefault="001C227C" w:rsidP="007A0CB2">
      <w:pPr>
        <w:pStyle w:val="KeinLeerraum"/>
      </w:pPr>
    </w:p>
    <w:p w14:paraId="0BDF9800" w14:textId="12050C34" w:rsidR="007A0CB2" w:rsidRDefault="007A0CB2" w:rsidP="001C227C">
      <w:pPr>
        <w:pStyle w:val="berschrift3"/>
      </w:pPr>
      <w:r>
        <w:t>Pareto-Optimum</w:t>
      </w:r>
    </w:p>
    <w:p w14:paraId="36269D47" w14:textId="77777777" w:rsidR="001C227C" w:rsidRDefault="001C227C" w:rsidP="007A0CB2">
      <w:pPr>
        <w:pStyle w:val="KeinLeerraum"/>
      </w:pPr>
    </w:p>
    <w:p w14:paraId="0A77F479" w14:textId="45E3259C" w:rsidR="007A0CB2" w:rsidRDefault="007A0CB2" w:rsidP="001C227C">
      <w:pPr>
        <w:pStyle w:val="berschrift3"/>
      </w:pPr>
      <w:r>
        <w:t>Erfolgskontrolle, Kundenzufriedenheitsanalyse</w:t>
      </w:r>
    </w:p>
    <w:p w14:paraId="69FFFB9C" w14:textId="4A3B8CB6" w:rsidR="00271F5D" w:rsidRDefault="00271F5D" w:rsidP="00271F5D">
      <w:pPr>
        <w:pStyle w:val="berschrift2"/>
        <w:numPr>
          <w:ilvl w:val="1"/>
          <w:numId w:val="4"/>
        </w:numPr>
      </w:pPr>
      <w:r>
        <w:t xml:space="preserve">Analysephase </w:t>
      </w:r>
    </w:p>
    <w:p w14:paraId="54E63E6E" w14:textId="3C484A27" w:rsidR="00271F5D" w:rsidRDefault="00271F5D" w:rsidP="001C227C">
      <w:pPr>
        <w:pStyle w:val="berschrift3"/>
      </w:pPr>
      <w:r>
        <w:t xml:space="preserve">Grundstruktur des Modells, mögliche Beendigung nach jeder Phase </w:t>
      </w:r>
    </w:p>
    <w:p w14:paraId="359F5491" w14:textId="28676161" w:rsidR="00271F5D" w:rsidRDefault="00271F5D" w:rsidP="00271F5D">
      <w:pPr>
        <w:pStyle w:val="KeinLeerraum"/>
        <w:numPr>
          <w:ilvl w:val="0"/>
          <w:numId w:val="6"/>
        </w:numPr>
      </w:pPr>
      <w:r>
        <w:t>Beginnt unmittelbar nach Vertragsabschluss</w:t>
      </w:r>
    </w:p>
    <w:p w14:paraId="6C91928F" w14:textId="360930D8" w:rsidR="00271F5D" w:rsidRDefault="00271F5D" w:rsidP="00271F5D">
      <w:pPr>
        <w:pStyle w:val="KeinLeerraum"/>
        <w:numPr>
          <w:ilvl w:val="0"/>
          <w:numId w:val="6"/>
        </w:numPr>
      </w:pPr>
      <w:r>
        <w:t>Besteht aus 2 Schritten:</w:t>
      </w:r>
    </w:p>
    <w:p w14:paraId="36DE6BFA" w14:textId="6D79DE7D" w:rsidR="00271F5D" w:rsidRDefault="00271F5D" w:rsidP="00271F5D">
      <w:pPr>
        <w:pStyle w:val="KeinLeerraum"/>
        <w:numPr>
          <w:ilvl w:val="1"/>
          <w:numId w:val="6"/>
        </w:numPr>
      </w:pPr>
      <w:r>
        <w:lastRenderedPageBreak/>
        <w:t>2a: Ist-Analyse</w:t>
      </w:r>
    </w:p>
    <w:p w14:paraId="38EBEDD6" w14:textId="01BEC7A4" w:rsidR="00271F5D" w:rsidRDefault="00271F5D" w:rsidP="00271F5D">
      <w:pPr>
        <w:pStyle w:val="KeinLeerraum"/>
        <w:numPr>
          <w:ilvl w:val="1"/>
          <w:numId w:val="6"/>
        </w:numPr>
      </w:pPr>
      <w:r>
        <w:t>2b: Zielformulierung</w:t>
      </w:r>
    </w:p>
    <w:p w14:paraId="2E7A700D" w14:textId="337EAC31" w:rsidR="00271F5D" w:rsidRDefault="00271F5D" w:rsidP="00271F5D">
      <w:pPr>
        <w:pStyle w:val="KeinLeerraum"/>
        <w:numPr>
          <w:ilvl w:val="0"/>
          <w:numId w:val="6"/>
        </w:numPr>
      </w:pPr>
      <w:r>
        <w:t>Im Mittelpunkt steht Informationsbeschaffung</w:t>
      </w:r>
    </w:p>
    <w:p w14:paraId="3463CA18" w14:textId="550C0216" w:rsidR="00271F5D" w:rsidRDefault="00271F5D" w:rsidP="00271F5D">
      <w:pPr>
        <w:pStyle w:val="KeinLeerraum"/>
      </w:pPr>
      <w:r>
        <w:t>Risiken in der Analysephase</w:t>
      </w:r>
    </w:p>
    <w:p w14:paraId="79A046D4" w14:textId="272B781D" w:rsidR="00271F5D" w:rsidRDefault="00271F5D" w:rsidP="00271F5D">
      <w:pPr>
        <w:pStyle w:val="KeinLeerraum"/>
      </w:pPr>
      <w:r>
        <w:t>Bei Ist-Analyse</w:t>
      </w:r>
    </w:p>
    <w:p w14:paraId="5C4F0FC4" w14:textId="278B412B" w:rsidR="00271F5D" w:rsidRDefault="00271F5D" w:rsidP="00271F5D">
      <w:pPr>
        <w:pStyle w:val="KeinLeerraum"/>
        <w:numPr>
          <w:ilvl w:val="0"/>
          <w:numId w:val="6"/>
        </w:numPr>
      </w:pPr>
      <w:r>
        <w:t>Unvollständige/falsche Auftragsinformation</w:t>
      </w:r>
    </w:p>
    <w:p w14:paraId="26BE5DC0" w14:textId="7F9CD6B2" w:rsidR="00271F5D" w:rsidRDefault="00271F5D" w:rsidP="00271F5D">
      <w:pPr>
        <w:pStyle w:val="KeinLeerraum"/>
        <w:numPr>
          <w:ilvl w:val="0"/>
          <w:numId w:val="6"/>
        </w:numPr>
      </w:pPr>
      <w:r>
        <w:t xml:space="preserve">Unklare/ungeeignete Teamzusammensetzung </w:t>
      </w:r>
    </w:p>
    <w:p w14:paraId="005BCE55" w14:textId="662C913A" w:rsidR="00271F5D" w:rsidRDefault="00271F5D" w:rsidP="00271F5D">
      <w:pPr>
        <w:pStyle w:val="KeinLeerraum"/>
        <w:numPr>
          <w:ilvl w:val="0"/>
          <w:numId w:val="6"/>
        </w:numPr>
      </w:pPr>
      <w:r>
        <w:t xml:space="preserve">Fehlende Sozialkompetenz </w:t>
      </w:r>
    </w:p>
    <w:p w14:paraId="794F34D7" w14:textId="416F11B6" w:rsidR="00271F5D" w:rsidRDefault="00271F5D" w:rsidP="00271F5D">
      <w:pPr>
        <w:pStyle w:val="KeinLeerraum"/>
      </w:pPr>
      <w:r>
        <w:t>Bei Zielformulierung</w:t>
      </w:r>
    </w:p>
    <w:p w14:paraId="7E92C87B" w14:textId="132212A6" w:rsidR="00271F5D" w:rsidRDefault="00271F5D" w:rsidP="00271F5D">
      <w:pPr>
        <w:pStyle w:val="KeinLeerraum"/>
        <w:numPr>
          <w:ilvl w:val="0"/>
          <w:numId w:val="6"/>
        </w:numPr>
      </w:pPr>
      <w:r>
        <w:t>Keine/ungenaue Dokumentation der Ergebnisse</w:t>
      </w:r>
    </w:p>
    <w:p w14:paraId="26515778" w14:textId="64B2B67C" w:rsidR="00271F5D" w:rsidRDefault="00271F5D" w:rsidP="00271F5D">
      <w:pPr>
        <w:pStyle w:val="KeinLeerraum"/>
        <w:numPr>
          <w:ilvl w:val="0"/>
          <w:numId w:val="6"/>
        </w:numPr>
      </w:pPr>
      <w:r>
        <w:t>Unscharfe Zielbeschreibung (nicht SMART, z. B. nicht messbar)</w:t>
      </w:r>
    </w:p>
    <w:p w14:paraId="6ED58182" w14:textId="72FC281B" w:rsidR="00271F5D" w:rsidRDefault="00271F5D" w:rsidP="00271F5D">
      <w:pPr>
        <w:pStyle w:val="berschrift2"/>
        <w:numPr>
          <w:ilvl w:val="1"/>
          <w:numId w:val="4"/>
        </w:numPr>
      </w:pPr>
      <w:r>
        <w:t>Problemlösungsphase</w:t>
      </w:r>
    </w:p>
    <w:p w14:paraId="616578C5" w14:textId="0A907EA1" w:rsidR="00271F5D" w:rsidRDefault="00271F5D" w:rsidP="001C227C">
      <w:pPr>
        <w:pStyle w:val="berschrift3"/>
      </w:pPr>
      <w:r>
        <w:t xml:space="preserve">Grundstruktur des Modells, mögliche Beendigung nach jeder Phase </w:t>
      </w:r>
    </w:p>
    <w:p w14:paraId="50E1DAFE" w14:textId="54D25DE6" w:rsidR="00271F5D" w:rsidRDefault="00271F5D" w:rsidP="00271F5D">
      <w:pPr>
        <w:pStyle w:val="KeinLeerraum"/>
        <w:numPr>
          <w:ilvl w:val="0"/>
          <w:numId w:val="6"/>
        </w:numPr>
      </w:pPr>
      <w:r>
        <w:t>Kernphase eines Beratungsprojekts</w:t>
      </w:r>
    </w:p>
    <w:p w14:paraId="4CC19F61" w14:textId="276F4A9B" w:rsidR="00271F5D" w:rsidRDefault="00271F5D" w:rsidP="00271F5D">
      <w:pPr>
        <w:pStyle w:val="KeinLeerraum"/>
        <w:numPr>
          <w:ilvl w:val="0"/>
          <w:numId w:val="6"/>
        </w:numPr>
      </w:pPr>
      <w:r>
        <w:t>Voraussetzung ist klare und korrekte Problemdefinition in vorausgegangen Phasen</w:t>
      </w:r>
    </w:p>
    <w:p w14:paraId="2717CDC4" w14:textId="5DB96B18" w:rsidR="00271F5D" w:rsidRDefault="00271F5D" w:rsidP="00271F5D">
      <w:pPr>
        <w:pStyle w:val="KeinLeerraum"/>
        <w:numPr>
          <w:ilvl w:val="0"/>
          <w:numId w:val="6"/>
        </w:numPr>
      </w:pPr>
      <w:r>
        <w:t>Besteht aus 2 Schritten</w:t>
      </w:r>
    </w:p>
    <w:p w14:paraId="33700C08" w14:textId="57ED7BC4" w:rsidR="00271F5D" w:rsidRDefault="00271F5D" w:rsidP="00271F5D">
      <w:pPr>
        <w:pStyle w:val="KeinLeerraum"/>
        <w:numPr>
          <w:ilvl w:val="1"/>
          <w:numId w:val="6"/>
        </w:numPr>
      </w:pPr>
      <w:r>
        <w:t>3a: Soll-Konzept</w:t>
      </w:r>
    </w:p>
    <w:p w14:paraId="63169D86" w14:textId="0CECDB2A" w:rsidR="00271F5D" w:rsidRDefault="00271F5D" w:rsidP="00271F5D">
      <w:pPr>
        <w:pStyle w:val="KeinLeerraum"/>
        <w:numPr>
          <w:ilvl w:val="1"/>
          <w:numId w:val="6"/>
        </w:numPr>
      </w:pPr>
      <w:r>
        <w:t xml:space="preserve">3b: Realisierungsplanung </w:t>
      </w:r>
    </w:p>
    <w:p w14:paraId="14849DE1" w14:textId="7F4881DE" w:rsidR="00271F5D" w:rsidRDefault="00271F5D" w:rsidP="001C227C">
      <w:pPr>
        <w:pStyle w:val="berschrift3"/>
      </w:pPr>
      <w:r>
        <w:t>Pareto-Optimum</w:t>
      </w:r>
    </w:p>
    <w:p w14:paraId="0667A468" w14:textId="67BEAE0A" w:rsidR="00056EA4" w:rsidRDefault="00056EA4" w:rsidP="00056EA4">
      <w:pPr>
        <w:pStyle w:val="KeinLeerraum"/>
      </w:pPr>
      <w:r>
        <w:t>3a: Soll Konzept</w:t>
      </w:r>
    </w:p>
    <w:p w14:paraId="1FF9ACA3" w14:textId="0F159907" w:rsidR="00056EA4" w:rsidRDefault="00056EA4" w:rsidP="00056EA4">
      <w:pPr>
        <w:pStyle w:val="KeinLeerraum"/>
        <w:numPr>
          <w:ilvl w:val="0"/>
          <w:numId w:val="6"/>
        </w:numPr>
      </w:pPr>
      <w:r>
        <w:t>Ideal: höchster Zielerreichungsgrad + geringstes Risiko</w:t>
      </w:r>
    </w:p>
    <w:p w14:paraId="6CC697D8" w14:textId="6475229C" w:rsidR="00056EA4" w:rsidRDefault="00056EA4" w:rsidP="00056EA4">
      <w:pPr>
        <w:pStyle w:val="KeinLeerraum"/>
        <w:numPr>
          <w:ilvl w:val="1"/>
          <w:numId w:val="6"/>
        </w:numPr>
      </w:pPr>
      <w:r w:rsidRPr="00056EA4">
        <w:t>Jedoch i. d. R. Trade-off zwisc</w:t>
      </w:r>
      <w:r>
        <w:t xml:space="preserve">hen beiden </w:t>
      </w:r>
      <w:r>
        <w:sym w:font="Wingdings" w:char="F0E0"/>
      </w:r>
      <w:r>
        <w:t xml:space="preserve"> realistischer daher: Pareto Optimum </w:t>
      </w:r>
    </w:p>
    <w:p w14:paraId="13A8ECB7" w14:textId="34B60458" w:rsidR="00056EA4" w:rsidRDefault="00056EA4" w:rsidP="00056EA4">
      <w:pPr>
        <w:pStyle w:val="KeinLeerraum"/>
      </w:pPr>
      <w:r>
        <w:t xml:space="preserve">3b Realisierungsplanung </w:t>
      </w:r>
    </w:p>
    <w:p w14:paraId="0E8CBA21" w14:textId="19D97204" w:rsidR="00056EA4" w:rsidRDefault="00056EA4" w:rsidP="00056EA4">
      <w:pPr>
        <w:pStyle w:val="KeinLeerraum"/>
        <w:numPr>
          <w:ilvl w:val="0"/>
          <w:numId w:val="6"/>
        </w:numPr>
      </w:pPr>
      <w:r>
        <w:t>Kernelemente</w:t>
      </w:r>
    </w:p>
    <w:p w14:paraId="4C3A0E3C" w14:textId="679E025E" w:rsidR="00056EA4" w:rsidRDefault="00056EA4" w:rsidP="00056EA4">
      <w:pPr>
        <w:pStyle w:val="KeinLeerraum"/>
        <w:numPr>
          <w:ilvl w:val="1"/>
          <w:numId w:val="6"/>
        </w:numPr>
      </w:pPr>
      <w:r>
        <w:t>Risikoanalyse</w:t>
      </w:r>
    </w:p>
    <w:p w14:paraId="7996A02D" w14:textId="05D0E9EA" w:rsidR="00056EA4" w:rsidRDefault="00056EA4" w:rsidP="00056EA4">
      <w:pPr>
        <w:pStyle w:val="KeinLeerraum"/>
        <w:numPr>
          <w:ilvl w:val="1"/>
          <w:numId w:val="6"/>
        </w:numPr>
      </w:pPr>
      <w:r>
        <w:t>Maßnahmenwirkungskontrolle</w:t>
      </w:r>
    </w:p>
    <w:p w14:paraId="35391BC2" w14:textId="0E0ED6E7" w:rsidR="00056EA4" w:rsidRDefault="00056EA4" w:rsidP="00056EA4">
      <w:pPr>
        <w:pStyle w:val="KeinLeerraum"/>
        <w:numPr>
          <w:ilvl w:val="1"/>
          <w:numId w:val="6"/>
        </w:numPr>
      </w:pPr>
      <w:r>
        <w:t>Machbarkeitsprüfung</w:t>
      </w:r>
    </w:p>
    <w:p w14:paraId="2BD92621" w14:textId="3ADA3D97" w:rsidR="00056EA4" w:rsidRDefault="00056EA4" w:rsidP="00056EA4">
      <w:pPr>
        <w:pStyle w:val="KeinLeerraum"/>
      </w:pPr>
      <w:r>
        <w:t>Risiken in der Problemlösungsphase</w:t>
      </w:r>
    </w:p>
    <w:p w14:paraId="11BD9E85" w14:textId="1EF9A7D1" w:rsidR="00056EA4" w:rsidRDefault="00056EA4" w:rsidP="00056EA4">
      <w:pPr>
        <w:pStyle w:val="KeinLeerraum"/>
        <w:numPr>
          <w:ilvl w:val="0"/>
          <w:numId w:val="6"/>
        </w:numPr>
      </w:pPr>
      <w:r>
        <w:t>Unklare Zuständigkeiten/Verantwortlichkeiten</w:t>
      </w:r>
    </w:p>
    <w:p w14:paraId="41FB64FD" w14:textId="4F48DA28" w:rsidR="00056EA4" w:rsidRDefault="00056EA4" w:rsidP="00056EA4">
      <w:pPr>
        <w:pStyle w:val="KeinLeerraum"/>
        <w:numPr>
          <w:ilvl w:val="0"/>
          <w:numId w:val="6"/>
        </w:numPr>
      </w:pPr>
      <w:r>
        <w:t xml:space="preserve">Unsachgemäße Zeit-/Terminplanung </w:t>
      </w:r>
    </w:p>
    <w:p w14:paraId="6AE99E89" w14:textId="7E5381FF" w:rsidR="00056EA4" w:rsidRDefault="00056EA4" w:rsidP="00056EA4">
      <w:pPr>
        <w:pStyle w:val="KeinLeerraum"/>
        <w:numPr>
          <w:ilvl w:val="0"/>
          <w:numId w:val="6"/>
        </w:numPr>
      </w:pPr>
      <w:r>
        <w:t>Nachforderungen des Kunden</w:t>
      </w:r>
    </w:p>
    <w:p w14:paraId="29BEA645" w14:textId="06EE001F" w:rsidR="00056EA4" w:rsidRDefault="00056EA4" w:rsidP="00056EA4">
      <w:pPr>
        <w:pStyle w:val="berschrift2"/>
        <w:numPr>
          <w:ilvl w:val="1"/>
          <w:numId w:val="4"/>
        </w:numPr>
      </w:pPr>
      <w:r>
        <w:t xml:space="preserve">Implementierungsphase </w:t>
      </w:r>
    </w:p>
    <w:p w14:paraId="0EDCC789" w14:textId="41B49B6F" w:rsidR="00056EA4" w:rsidRDefault="00056EA4" w:rsidP="001C227C">
      <w:pPr>
        <w:pStyle w:val="berschrift3"/>
      </w:pPr>
      <w:r>
        <w:t xml:space="preserve">Grundstruktur des Modells, mögliche Beendigung nach jeder Phase </w:t>
      </w:r>
    </w:p>
    <w:p w14:paraId="04E46E4D" w14:textId="31F38644" w:rsidR="00056EA4" w:rsidRDefault="00056EA4" w:rsidP="00056EA4">
      <w:pPr>
        <w:pStyle w:val="KeinLeerraum"/>
        <w:numPr>
          <w:ilvl w:val="0"/>
          <w:numId w:val="6"/>
        </w:numPr>
      </w:pPr>
      <w:r>
        <w:t>Termin- und budgetgerechte Umsetzung der Maßnahmen aus Schritt 3b</w:t>
      </w:r>
    </w:p>
    <w:p w14:paraId="55F6EE04" w14:textId="339D3440" w:rsidR="00056EA4" w:rsidRDefault="00056EA4" w:rsidP="00056EA4">
      <w:pPr>
        <w:pStyle w:val="KeinLeerraum"/>
        <w:numPr>
          <w:ilvl w:val="0"/>
          <w:numId w:val="6"/>
        </w:numPr>
      </w:pPr>
      <w:r>
        <w:t xml:space="preserve">Praxiserprobung und Analyse der Auswirkung </w:t>
      </w:r>
    </w:p>
    <w:p w14:paraId="2559CCDD" w14:textId="74697032" w:rsidR="00056EA4" w:rsidRDefault="00056EA4" w:rsidP="00056EA4">
      <w:pPr>
        <w:pStyle w:val="KeinLeerraum"/>
        <w:numPr>
          <w:ilvl w:val="0"/>
          <w:numId w:val="6"/>
        </w:numPr>
      </w:pPr>
      <w:r>
        <w:t>2 Schritte:</w:t>
      </w:r>
    </w:p>
    <w:p w14:paraId="4BD07146" w14:textId="129D7D7C" w:rsidR="00056EA4" w:rsidRDefault="00056EA4" w:rsidP="00056EA4">
      <w:pPr>
        <w:pStyle w:val="KeinLeerraum"/>
        <w:numPr>
          <w:ilvl w:val="1"/>
          <w:numId w:val="6"/>
        </w:numPr>
      </w:pPr>
      <w:r>
        <w:t xml:space="preserve">4a: Realisierung/Umsetzung </w:t>
      </w:r>
    </w:p>
    <w:p w14:paraId="43AA8A7C" w14:textId="27057CAF" w:rsidR="00056EA4" w:rsidRDefault="00056EA4" w:rsidP="00056EA4">
      <w:pPr>
        <w:pStyle w:val="KeinLeerraum"/>
        <w:numPr>
          <w:ilvl w:val="1"/>
          <w:numId w:val="6"/>
        </w:numPr>
      </w:pPr>
      <w:r>
        <w:t xml:space="preserve">4b: Evaluierung/Kontrolle </w:t>
      </w:r>
    </w:p>
    <w:p w14:paraId="77574A0F" w14:textId="4D6F2A25" w:rsidR="00056EA4" w:rsidRDefault="00056EA4" w:rsidP="001C227C">
      <w:pPr>
        <w:pStyle w:val="berschrift3"/>
      </w:pPr>
      <w:r>
        <w:t>Erfolgskontrolle, Kundenzufriedenheitsanalyse</w:t>
      </w:r>
    </w:p>
    <w:p w14:paraId="43078B0D" w14:textId="654D93FE" w:rsidR="00056EA4" w:rsidRDefault="00056EA4" w:rsidP="00056EA4">
      <w:pPr>
        <w:pStyle w:val="KeinLeerraum"/>
      </w:pPr>
      <w:r>
        <w:t>Kundenzufriedenheitsanalyse als Umfrage z. B. mit folgenden Kriterien</w:t>
      </w:r>
    </w:p>
    <w:p w14:paraId="0ADAB342" w14:textId="2603CCEF" w:rsidR="00056EA4" w:rsidRDefault="00056EA4" w:rsidP="00056EA4">
      <w:pPr>
        <w:pStyle w:val="KeinLeerraum"/>
        <w:numPr>
          <w:ilvl w:val="0"/>
          <w:numId w:val="6"/>
        </w:numPr>
      </w:pPr>
      <w:r>
        <w:t>Preis-/Leistungsverhältnis</w:t>
      </w:r>
    </w:p>
    <w:p w14:paraId="7F6F80D0" w14:textId="082A9939" w:rsidR="00056EA4" w:rsidRDefault="00056EA4" w:rsidP="00056EA4">
      <w:pPr>
        <w:pStyle w:val="KeinLeerraum"/>
        <w:numPr>
          <w:ilvl w:val="0"/>
          <w:numId w:val="6"/>
        </w:numPr>
      </w:pPr>
      <w:r>
        <w:t xml:space="preserve">Lösungskonzept des Unternehmens </w:t>
      </w:r>
    </w:p>
    <w:p w14:paraId="1E6BEC78" w14:textId="7D936F5A" w:rsidR="00056EA4" w:rsidRDefault="00056EA4" w:rsidP="00056EA4">
      <w:pPr>
        <w:pStyle w:val="KeinLeerraum"/>
        <w:numPr>
          <w:ilvl w:val="0"/>
          <w:numId w:val="6"/>
        </w:numPr>
      </w:pPr>
      <w:r>
        <w:t>Engagement der involvierten Mitarbeiter</w:t>
      </w:r>
    </w:p>
    <w:p w14:paraId="693EBDAD" w14:textId="14BAE0FE" w:rsidR="00DC149B" w:rsidRDefault="00DC149B" w:rsidP="00DC149B">
      <w:pPr>
        <w:pStyle w:val="KeinLeerraum"/>
      </w:pPr>
      <w:r>
        <w:t>Risiken in der Implementierungsphase</w:t>
      </w:r>
    </w:p>
    <w:p w14:paraId="6507DE83" w14:textId="5672E95F" w:rsidR="00DC149B" w:rsidRDefault="00DC149B" w:rsidP="00DC149B">
      <w:pPr>
        <w:pStyle w:val="KeinLeerraum"/>
        <w:numPr>
          <w:ilvl w:val="0"/>
          <w:numId w:val="6"/>
        </w:numPr>
      </w:pPr>
      <w:r>
        <w:t xml:space="preserve">Unzureichende/verspätete Kommunikation </w:t>
      </w:r>
      <w:r w:rsidR="001E4D7B">
        <w:t>der Lösung vor ihrer Umsetzung</w:t>
      </w:r>
    </w:p>
    <w:p w14:paraId="05DDC419" w14:textId="05092ED0" w:rsidR="001E4D7B" w:rsidRDefault="001E4D7B" w:rsidP="00DC149B">
      <w:pPr>
        <w:pStyle w:val="KeinLeerraum"/>
        <w:numPr>
          <w:ilvl w:val="0"/>
          <w:numId w:val="6"/>
        </w:numPr>
      </w:pPr>
      <w:r>
        <w:t>Keine Fehlerku</w:t>
      </w:r>
      <w:r w:rsidR="007D4CEB">
        <w:t>l</w:t>
      </w:r>
      <w:r>
        <w:t>tur</w:t>
      </w:r>
    </w:p>
    <w:p w14:paraId="0D0B730A" w14:textId="1B21DBEB" w:rsidR="001E4D7B" w:rsidRDefault="001E4D7B" w:rsidP="00DC149B">
      <w:pPr>
        <w:pStyle w:val="KeinLeerraum"/>
        <w:numPr>
          <w:ilvl w:val="0"/>
          <w:numId w:val="6"/>
        </w:numPr>
      </w:pPr>
      <w:r>
        <w:t xml:space="preserve">Fehlender Dokumentation der Projekterfahrung </w:t>
      </w:r>
    </w:p>
    <w:p w14:paraId="4D36C848" w14:textId="77777777" w:rsidR="007D4CEB" w:rsidRDefault="007D4CEB" w:rsidP="007D4CEB">
      <w:pPr>
        <w:pStyle w:val="KeinLeerraum"/>
      </w:pPr>
    </w:p>
    <w:p w14:paraId="075DD3AD" w14:textId="4A16F664" w:rsidR="007D4CEB" w:rsidRDefault="007D4CEB" w:rsidP="007D4CEB">
      <w:pPr>
        <w:pStyle w:val="berschrift1"/>
        <w:numPr>
          <w:ilvl w:val="0"/>
          <w:numId w:val="4"/>
        </w:numPr>
      </w:pPr>
      <w:r>
        <w:lastRenderedPageBreak/>
        <w:t>Rechtliche und vertragliche Rahmenbedingungen</w:t>
      </w:r>
    </w:p>
    <w:p w14:paraId="4FE06481" w14:textId="77777777" w:rsidR="00CE3585" w:rsidRDefault="00CE3585" w:rsidP="00CE3585">
      <w:pPr>
        <w:pStyle w:val="berschrift2"/>
      </w:pPr>
      <w:r>
        <w:t>5.1 Grundlegende Vertragsmodelle</w:t>
      </w:r>
    </w:p>
    <w:p w14:paraId="5803CBCF" w14:textId="3CB0A0B0" w:rsidR="00CE3585" w:rsidRDefault="00CE3585" w:rsidP="001C227C">
      <w:pPr>
        <w:pStyle w:val="berschrift3"/>
      </w:pPr>
      <w:r>
        <w:t>Dienstvertrag vs. Werkvertrag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585" w14:paraId="7721A108" w14:textId="77777777" w:rsidTr="00CE3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2E1CA3" w14:textId="6937DBEE" w:rsidR="00CE3585" w:rsidRDefault="00CE3585" w:rsidP="00CE3585">
            <w:pPr>
              <w:pStyle w:val="KeinLeerraum"/>
            </w:pPr>
            <w:r>
              <w:t>Dienstvertrag</w:t>
            </w:r>
          </w:p>
        </w:tc>
        <w:tc>
          <w:tcPr>
            <w:tcW w:w="4531" w:type="dxa"/>
          </w:tcPr>
          <w:p w14:paraId="6B0D451F" w14:textId="76ABBADC" w:rsidR="00CE3585" w:rsidRDefault="00CE3585" w:rsidP="00CE3585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Werksvertrag</w:t>
            </w:r>
          </w:p>
        </w:tc>
      </w:tr>
      <w:tr w:rsidR="00CE3585" w:rsidRPr="00CE3585" w14:paraId="377F73B2" w14:textId="77777777" w:rsidTr="00CE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2BA9F6" w14:textId="7F38892A" w:rsidR="00CE3585" w:rsidRPr="00CE3585" w:rsidRDefault="00CE3585" w:rsidP="00CE3585">
            <w:pPr>
              <w:pStyle w:val="KeinLeerraum"/>
              <w:rPr>
                <w:b w:val="0"/>
              </w:rPr>
            </w:pPr>
            <w:r w:rsidRPr="00CE3585">
              <w:rPr>
                <w:b w:val="0"/>
              </w:rPr>
              <w:t>Geschuldet wird Tätigkeit selber</w:t>
            </w:r>
          </w:p>
        </w:tc>
        <w:tc>
          <w:tcPr>
            <w:tcW w:w="4531" w:type="dxa"/>
          </w:tcPr>
          <w:p w14:paraId="06243E87" w14:textId="795658F9" w:rsidR="00CE3585" w:rsidRPr="00CE3585" w:rsidRDefault="00CE3585" w:rsidP="00CE358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85">
              <w:t>Geschuldet wird Ergebnis der Tätigkeit</w:t>
            </w:r>
          </w:p>
        </w:tc>
      </w:tr>
      <w:tr w:rsidR="00CE3585" w:rsidRPr="00CE3585" w14:paraId="2009F7F8" w14:textId="77777777" w:rsidTr="00CE35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86456A" w14:textId="76967854" w:rsidR="00CE3585" w:rsidRPr="00CE3585" w:rsidRDefault="00CE3585" w:rsidP="00CE3585">
            <w:pPr>
              <w:pStyle w:val="KeinLeerraum"/>
              <w:rPr>
                <w:b w:val="0"/>
              </w:rPr>
            </w:pPr>
            <w:r w:rsidRPr="00CE3585">
              <w:rPr>
                <w:b w:val="0"/>
              </w:rPr>
              <w:t>Erfolgsrisiko v.a. beim Auftraggeber</w:t>
            </w:r>
          </w:p>
        </w:tc>
        <w:tc>
          <w:tcPr>
            <w:tcW w:w="4531" w:type="dxa"/>
          </w:tcPr>
          <w:p w14:paraId="4D21AD80" w14:textId="5FA5D7CC" w:rsidR="00CE3585" w:rsidRPr="00CE3585" w:rsidRDefault="00CE3585" w:rsidP="00CE358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85">
              <w:t>Erfolgsrisiko v.a. beim Auftragnehmer</w:t>
            </w:r>
          </w:p>
        </w:tc>
      </w:tr>
      <w:tr w:rsidR="00CE3585" w:rsidRPr="00CE3585" w14:paraId="02FD924B" w14:textId="77777777" w:rsidTr="00CE3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01F63" w14:textId="42D3806B" w:rsidR="00CE3585" w:rsidRPr="00CE3585" w:rsidRDefault="00CE3585" w:rsidP="00CE3585">
            <w:pPr>
              <w:pStyle w:val="KeinLeerraum"/>
              <w:rPr>
                <w:b w:val="0"/>
              </w:rPr>
            </w:pPr>
            <w:r w:rsidRPr="00CE3585">
              <w:rPr>
                <w:b w:val="0"/>
              </w:rPr>
              <w:t>Auftraggeber kann steuernd eingreifen</w:t>
            </w:r>
          </w:p>
        </w:tc>
        <w:tc>
          <w:tcPr>
            <w:tcW w:w="4531" w:type="dxa"/>
          </w:tcPr>
          <w:p w14:paraId="1F510A1C" w14:textId="1EC59541" w:rsidR="00CE3585" w:rsidRPr="00CE3585" w:rsidRDefault="00CE3585" w:rsidP="00CE3585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85">
              <w:t>Auftragnehmer arbeitet weitgehend autark</w:t>
            </w:r>
          </w:p>
        </w:tc>
      </w:tr>
    </w:tbl>
    <w:p w14:paraId="5C337D4F" w14:textId="77777777" w:rsidR="00CE3585" w:rsidRDefault="00CE3585" w:rsidP="00CE3585">
      <w:pPr>
        <w:pStyle w:val="KeinLeerraum"/>
      </w:pPr>
    </w:p>
    <w:p w14:paraId="38E5CE1E" w14:textId="4CC3DB77" w:rsidR="00CE3585" w:rsidRDefault="00CE3585" w:rsidP="001C227C">
      <w:pPr>
        <w:pStyle w:val="berschrift3"/>
      </w:pPr>
      <w:r>
        <w:t>aufwandsbezogene vs. Festpreisvergütung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585" w14:paraId="775AD04F" w14:textId="77777777" w:rsidTr="00956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655729" w14:textId="1301A6C6" w:rsidR="00CE3585" w:rsidRDefault="00CE3585" w:rsidP="0095601C">
            <w:pPr>
              <w:pStyle w:val="KeinLeerraum"/>
            </w:pPr>
            <w:r>
              <w:t>Preis nach Aufwand (Time &amp; Material, T&amp;M)</w:t>
            </w:r>
          </w:p>
        </w:tc>
        <w:tc>
          <w:tcPr>
            <w:tcW w:w="4531" w:type="dxa"/>
          </w:tcPr>
          <w:p w14:paraId="33CDC066" w14:textId="62F06130" w:rsidR="00CE3585" w:rsidRDefault="00CE3585" w:rsidP="0095601C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Festpreis</w:t>
            </w:r>
          </w:p>
        </w:tc>
      </w:tr>
      <w:tr w:rsidR="00CE3585" w:rsidRPr="00CE3585" w14:paraId="390D9F9B" w14:textId="77777777" w:rsidTr="0095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F65CEF" w14:textId="1D8EFC86" w:rsidR="00CE3585" w:rsidRPr="00CE3585" w:rsidRDefault="00CE3585" w:rsidP="0095601C">
            <w:pPr>
              <w:pStyle w:val="KeinLeerraum"/>
              <w:rPr>
                <w:b w:val="0"/>
              </w:rPr>
            </w:pPr>
            <w:r>
              <w:rPr>
                <w:b w:val="0"/>
              </w:rPr>
              <w:t>Bevorzugt (nicht immer) bei Dienstvertrag</w:t>
            </w:r>
          </w:p>
        </w:tc>
        <w:tc>
          <w:tcPr>
            <w:tcW w:w="4531" w:type="dxa"/>
          </w:tcPr>
          <w:p w14:paraId="13582EF1" w14:textId="32EFFAE0" w:rsidR="00CE3585" w:rsidRPr="00CE3585" w:rsidRDefault="00CE3585" w:rsidP="0095601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Bevorzugt (nicht immer) bei Werksvertrag</w:t>
            </w:r>
          </w:p>
        </w:tc>
      </w:tr>
      <w:tr w:rsidR="00CE3585" w:rsidRPr="00CE3585" w14:paraId="5D7A193E" w14:textId="77777777" w:rsidTr="00956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B0BECB" w14:textId="6C9CC371" w:rsidR="00CE3585" w:rsidRPr="00CE3585" w:rsidRDefault="00CE3585" w:rsidP="0095601C">
            <w:pPr>
              <w:pStyle w:val="KeinLeerraum"/>
              <w:rPr>
                <w:b w:val="0"/>
              </w:rPr>
            </w:pPr>
            <w:r>
              <w:rPr>
                <w:b w:val="0"/>
              </w:rPr>
              <w:t>Kostenrisiko v.a. beim Auftraggeber</w:t>
            </w:r>
          </w:p>
        </w:tc>
        <w:tc>
          <w:tcPr>
            <w:tcW w:w="4531" w:type="dxa"/>
          </w:tcPr>
          <w:p w14:paraId="49946882" w14:textId="4BDB43F6" w:rsidR="00CE3585" w:rsidRPr="00CE3585" w:rsidRDefault="00CE3585" w:rsidP="0095601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Kostenrisiko v.a beim Auftragnehmer</w:t>
            </w:r>
          </w:p>
        </w:tc>
      </w:tr>
      <w:tr w:rsidR="00CE3585" w:rsidRPr="00CE3585" w14:paraId="29141A98" w14:textId="77777777" w:rsidTr="00956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74D72" w14:textId="716BAFF7" w:rsidR="00CE3585" w:rsidRPr="00CE3585" w:rsidRDefault="00CE3585" w:rsidP="0095601C">
            <w:pPr>
              <w:pStyle w:val="KeinLeerraum"/>
              <w:rPr>
                <w:b w:val="0"/>
              </w:rPr>
            </w:pPr>
            <w:r>
              <w:rPr>
                <w:b w:val="0"/>
              </w:rPr>
              <w:t>Kein Risikopuffer im Preis</w:t>
            </w:r>
          </w:p>
        </w:tc>
        <w:tc>
          <w:tcPr>
            <w:tcW w:w="4531" w:type="dxa"/>
          </w:tcPr>
          <w:p w14:paraId="6ED2D3CC" w14:textId="48B40EEA" w:rsidR="00CE3585" w:rsidRPr="00CE3585" w:rsidRDefault="00CE3585" w:rsidP="0095601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Risiko in Preis einkalkuliert</w:t>
            </w:r>
          </w:p>
        </w:tc>
      </w:tr>
    </w:tbl>
    <w:p w14:paraId="1756F0EC" w14:textId="77777777" w:rsidR="00CE3585" w:rsidRDefault="00CE3585" w:rsidP="00CE3585">
      <w:pPr>
        <w:pStyle w:val="KeinLeerraum"/>
      </w:pPr>
    </w:p>
    <w:p w14:paraId="63211BDB" w14:textId="4DF5AE8F" w:rsidR="00CE3585" w:rsidRDefault="00CE3585" w:rsidP="001C227C">
      <w:pPr>
        <w:pStyle w:val="berschrift3"/>
      </w:pPr>
      <w:r>
        <w:t>Varianten und Verbreitung der Preismodelle</w:t>
      </w:r>
    </w:p>
    <w:p w14:paraId="0F53C781" w14:textId="6DA99537" w:rsidR="00CE3585" w:rsidRDefault="00CE3585" w:rsidP="00CE3585">
      <w:pPr>
        <w:pStyle w:val="KeinLeerraum"/>
        <w:numPr>
          <w:ilvl w:val="0"/>
          <w:numId w:val="6"/>
        </w:numPr>
      </w:pPr>
      <w:r>
        <w:t xml:space="preserve">Vergütung nach Aufwand mit Obergrenze </w:t>
      </w:r>
    </w:p>
    <w:p w14:paraId="76CB15F3" w14:textId="443DE71E" w:rsidR="00CE3585" w:rsidRDefault="00CE3585" w:rsidP="00CE3585">
      <w:pPr>
        <w:pStyle w:val="KeinLeerraum"/>
        <w:numPr>
          <w:ilvl w:val="1"/>
          <w:numId w:val="6"/>
        </w:numPr>
      </w:pPr>
      <w:r>
        <w:t xml:space="preserve">Kein oder nur geringer Risikoaufschlag </w:t>
      </w:r>
    </w:p>
    <w:p w14:paraId="11D2D811" w14:textId="0B9737C3" w:rsidR="00CE3585" w:rsidRDefault="00CE3585" w:rsidP="00CE3585">
      <w:pPr>
        <w:pStyle w:val="KeinLeerraum"/>
        <w:numPr>
          <w:ilvl w:val="0"/>
          <w:numId w:val="6"/>
        </w:numPr>
      </w:pPr>
      <w:r>
        <w:t>Zielpreismodell</w:t>
      </w:r>
    </w:p>
    <w:p w14:paraId="2701606F" w14:textId="5392B4F4" w:rsidR="00CE3585" w:rsidRDefault="00CE3585" w:rsidP="00CE3585">
      <w:pPr>
        <w:pStyle w:val="KeinLeerraum"/>
        <w:numPr>
          <w:ilvl w:val="1"/>
          <w:numId w:val="6"/>
        </w:numPr>
      </w:pPr>
      <w:r>
        <w:t>Vereinbart wird ein Zielpreis auf Bais einer qualifizierten Aufwands- Risikoabschätzung</w:t>
      </w:r>
    </w:p>
    <w:p w14:paraId="0C4C4610" w14:textId="6C62641E" w:rsidR="00CE3585" w:rsidRDefault="00CE3585" w:rsidP="00CE3585">
      <w:pPr>
        <w:pStyle w:val="KeinLeerraum"/>
        <w:numPr>
          <w:ilvl w:val="1"/>
          <w:numId w:val="6"/>
        </w:numPr>
      </w:pPr>
      <w:r>
        <w:t>Teilung von Risiken und Chancen</w:t>
      </w:r>
    </w:p>
    <w:p w14:paraId="5F01C4BB" w14:textId="4EBD965A" w:rsidR="00CE3585" w:rsidRDefault="00CE3585" w:rsidP="00CE3585">
      <w:pPr>
        <w:pStyle w:val="KeinLeerraum"/>
        <w:numPr>
          <w:ilvl w:val="1"/>
          <w:numId w:val="6"/>
        </w:numPr>
      </w:pPr>
      <w:r>
        <w:t>Motivation für Auftragnehmer, Aufwände geringer zu halten</w:t>
      </w:r>
    </w:p>
    <w:p w14:paraId="1359C310" w14:textId="57A3578E" w:rsidR="00CE3585" w:rsidRDefault="00CE3585" w:rsidP="00CE3585">
      <w:pPr>
        <w:pStyle w:val="KeinLeerraum"/>
        <w:numPr>
          <w:ilvl w:val="0"/>
          <w:numId w:val="6"/>
        </w:numPr>
      </w:pPr>
      <w:r>
        <w:t>Verbreitung der Preismodelle</w:t>
      </w:r>
    </w:p>
    <w:p w14:paraId="55D53F6D" w14:textId="45470774" w:rsidR="00CE3585" w:rsidRDefault="00CE3585" w:rsidP="00CE3585">
      <w:pPr>
        <w:pStyle w:val="KeinLeerraum"/>
        <w:numPr>
          <w:ilvl w:val="1"/>
          <w:numId w:val="6"/>
        </w:numPr>
      </w:pPr>
      <w:r>
        <w:t>Am meisten durch Abrechnung nach Aufwand</w:t>
      </w:r>
    </w:p>
    <w:p w14:paraId="53D7CDDB" w14:textId="5CDB623F" w:rsidR="001C227C" w:rsidRDefault="00CE3585" w:rsidP="00760BFE">
      <w:pPr>
        <w:pStyle w:val="KeinLeerraum"/>
        <w:numPr>
          <w:ilvl w:val="1"/>
          <w:numId w:val="6"/>
        </w:numPr>
      </w:pPr>
      <w:r>
        <w:t>Time and Material wichtigste Zusammenarbeitsmodell</w:t>
      </w:r>
    </w:p>
    <w:p w14:paraId="168C717A" w14:textId="19012D3E" w:rsidR="001C227C" w:rsidRDefault="00CE3585" w:rsidP="001C227C">
      <w:pPr>
        <w:pStyle w:val="berschrift3"/>
      </w:pPr>
      <w:r>
        <w:t>agile Festpreisverträge</w:t>
      </w:r>
    </w:p>
    <w:p w14:paraId="0857F632" w14:textId="643313D3" w:rsidR="007D4CEB" w:rsidRDefault="00CE3585" w:rsidP="00CE3585">
      <w:pPr>
        <w:pStyle w:val="KeinLeerraum"/>
      </w:pPr>
      <w:r>
        <w:t>keine Ergebnisorientierung des Vertragskonstrukts</w:t>
      </w:r>
    </w:p>
    <w:p w14:paraId="01FB5777" w14:textId="7EC69D86" w:rsidR="00CE3585" w:rsidRDefault="001C227C" w:rsidP="00CE3585">
      <w:pPr>
        <w:pStyle w:val="KeinLeerraum"/>
      </w:pPr>
      <w:r>
        <w:t>Geringe</w:t>
      </w:r>
      <w:r w:rsidR="00CE3585">
        <w:t xml:space="preserve"> Motivation des Anbieters zu Effizienz und Transparenz</w:t>
      </w:r>
    </w:p>
    <w:p w14:paraId="1EEA6292" w14:textId="77777777" w:rsidR="002F3C37" w:rsidRDefault="00CE3585" w:rsidP="002F3C37">
      <w:pPr>
        <w:pStyle w:val="KeinLeerraum"/>
      </w:pPr>
      <w:r>
        <w:t xml:space="preserve">Kontrolle durch Auftraggeber schwierig und aufwendig </w:t>
      </w:r>
    </w:p>
    <w:p w14:paraId="2F4FCA0D" w14:textId="77777777" w:rsidR="001C227C" w:rsidRDefault="001C227C" w:rsidP="002F3C37">
      <w:pPr>
        <w:pStyle w:val="KeinLeerraum"/>
      </w:pPr>
    </w:p>
    <w:p w14:paraId="4FDEABFA" w14:textId="2BD30310" w:rsidR="002F3C37" w:rsidRDefault="002F3C37" w:rsidP="002F3C37">
      <w:pPr>
        <w:pStyle w:val="berschrift2"/>
      </w:pPr>
      <w:r>
        <w:t>5.3 Hinweise zur Vertragsgestaltung</w:t>
      </w:r>
    </w:p>
    <w:p w14:paraId="1ABE92A5" w14:textId="361B7E7D" w:rsidR="002F3C37" w:rsidRDefault="002F3C37" w:rsidP="006F5761">
      <w:pPr>
        <w:pStyle w:val="berschrift3"/>
      </w:pPr>
      <w:r>
        <w:t>wesentliche Elemente der Bitkom-Quelle „Praxishilfe Ausgewogene Vertragskonzepte“ wie im Skript benannt</w:t>
      </w:r>
    </w:p>
    <w:p w14:paraId="5472068F" w14:textId="0AC0178D" w:rsidR="002F3C37" w:rsidRDefault="002F3C37" w:rsidP="002F3C37">
      <w:pPr>
        <w:pStyle w:val="KeinLeerraum"/>
        <w:numPr>
          <w:ilvl w:val="0"/>
          <w:numId w:val="6"/>
        </w:numPr>
      </w:pPr>
      <w:r>
        <w:t>Mitwirkung des Kunden</w:t>
      </w:r>
    </w:p>
    <w:p w14:paraId="6A00F1CE" w14:textId="35602BD1" w:rsidR="002F3C37" w:rsidRDefault="002F3C37" w:rsidP="002F3C37">
      <w:pPr>
        <w:pStyle w:val="KeinLeerraum"/>
        <w:numPr>
          <w:ilvl w:val="0"/>
          <w:numId w:val="6"/>
        </w:numPr>
      </w:pPr>
      <w:r>
        <w:t xml:space="preserve">Staffing und Personalaustausch </w:t>
      </w:r>
    </w:p>
    <w:p w14:paraId="01F5FFA0" w14:textId="5D81DC8E" w:rsidR="002F3C37" w:rsidRDefault="002F3C37" w:rsidP="002F3C37">
      <w:pPr>
        <w:pStyle w:val="KeinLeerraum"/>
        <w:numPr>
          <w:ilvl w:val="0"/>
          <w:numId w:val="6"/>
        </w:numPr>
      </w:pPr>
      <w:r>
        <w:t xml:space="preserve">Einschaltung von Subunternehmen </w:t>
      </w:r>
    </w:p>
    <w:p w14:paraId="77464F32" w14:textId="77751518" w:rsidR="002F3C37" w:rsidRDefault="002F3C37" w:rsidP="002F3C37">
      <w:pPr>
        <w:pStyle w:val="KeinLeerraum"/>
        <w:numPr>
          <w:ilvl w:val="0"/>
          <w:numId w:val="6"/>
        </w:numPr>
      </w:pPr>
      <w:r>
        <w:t>Abnahme</w:t>
      </w:r>
    </w:p>
    <w:p w14:paraId="4D63E269" w14:textId="497DE53B" w:rsidR="002F3C37" w:rsidRDefault="002F3C37" w:rsidP="002F3C37">
      <w:pPr>
        <w:pStyle w:val="KeinLeerraum"/>
        <w:numPr>
          <w:ilvl w:val="0"/>
          <w:numId w:val="6"/>
        </w:numPr>
      </w:pPr>
      <w:r>
        <w:t xml:space="preserve">Gewährleistung </w:t>
      </w:r>
    </w:p>
    <w:p w14:paraId="290641AD" w14:textId="1158439A" w:rsidR="002F3C37" w:rsidRDefault="002F3C37" w:rsidP="002F3C37">
      <w:pPr>
        <w:pStyle w:val="KeinLeerraum"/>
        <w:numPr>
          <w:ilvl w:val="0"/>
          <w:numId w:val="6"/>
        </w:numPr>
      </w:pPr>
      <w:r>
        <w:t>Haftung</w:t>
      </w:r>
    </w:p>
    <w:p w14:paraId="0C4FDC90" w14:textId="5CE8CE40" w:rsidR="002F3C37" w:rsidRDefault="002F3C37" w:rsidP="002F3C37">
      <w:pPr>
        <w:pStyle w:val="KeinLeerraum"/>
        <w:numPr>
          <w:ilvl w:val="0"/>
          <w:numId w:val="6"/>
        </w:numPr>
      </w:pPr>
      <w:r>
        <w:t>Datenschutz</w:t>
      </w:r>
    </w:p>
    <w:p w14:paraId="50101EA9" w14:textId="77777777" w:rsidR="002F3C37" w:rsidRDefault="002F3C37" w:rsidP="002F3C37">
      <w:pPr>
        <w:pStyle w:val="KeinLeerraum"/>
      </w:pPr>
    </w:p>
    <w:p w14:paraId="465BC2E2" w14:textId="2A362CEB" w:rsidR="002F3C37" w:rsidRDefault="002F3C37" w:rsidP="002F3C37">
      <w:pPr>
        <w:pStyle w:val="berschrift2"/>
      </w:pPr>
      <w:r>
        <w:t>5.4 Rechtliche Risiken</w:t>
      </w:r>
    </w:p>
    <w:p w14:paraId="12106515" w14:textId="23072E7D" w:rsidR="002F3C37" w:rsidRDefault="002F3C37" w:rsidP="001C227C">
      <w:pPr>
        <w:pStyle w:val="berschrift3"/>
      </w:pPr>
      <w:r>
        <w:t>Probleme der Scheinselbständigkeit und der verdeckten Arbeitnehmerüberlassung</w:t>
      </w:r>
    </w:p>
    <w:p w14:paraId="6EFBD9F1" w14:textId="17C966CF" w:rsidR="002F3C37" w:rsidRDefault="002F3C37" w:rsidP="002F3C37">
      <w:pPr>
        <w:pStyle w:val="KeinLeerraum"/>
        <w:numPr>
          <w:ilvl w:val="0"/>
          <w:numId w:val="6"/>
        </w:numPr>
      </w:pPr>
      <w:r>
        <w:t>Auch bekannt als „Missbrauch von Werkverträgen“</w:t>
      </w:r>
    </w:p>
    <w:p w14:paraId="6EC1ECC7" w14:textId="56DD553E" w:rsidR="002F3C37" w:rsidRDefault="002F3C37" w:rsidP="002F3C37">
      <w:pPr>
        <w:pStyle w:val="KeinLeerraum"/>
        <w:numPr>
          <w:ilvl w:val="0"/>
          <w:numId w:val="6"/>
        </w:numPr>
      </w:pPr>
      <w:r>
        <w:t>Selbstständige, Freiberufler, freie Mitarbeiter übernehmen häufig Aufgaben in Unternehmen auf Basis von Dienst- oder Werksverträgen</w:t>
      </w:r>
    </w:p>
    <w:p w14:paraId="45A708AF" w14:textId="05BB8C9D" w:rsidR="002F3C37" w:rsidRDefault="002F3C37" w:rsidP="002F3C37">
      <w:pPr>
        <w:pStyle w:val="KeinLeerraum"/>
        <w:numPr>
          <w:ilvl w:val="0"/>
          <w:numId w:val="6"/>
        </w:numPr>
      </w:pPr>
      <w:r>
        <w:t>Fraglich ist dabei in vielen Fällen die Eigenverantwortlichkeit in der Ausübung der Tätigkeit, die eine echte Selbständigkeit kennzeichnet</w:t>
      </w:r>
    </w:p>
    <w:p w14:paraId="1015DF74" w14:textId="030AFB8C" w:rsidR="002F3C37" w:rsidRDefault="002F3C37" w:rsidP="002F3C37">
      <w:pPr>
        <w:pStyle w:val="KeinLeerraum"/>
        <w:numPr>
          <w:ilvl w:val="0"/>
          <w:numId w:val="6"/>
        </w:numPr>
      </w:pPr>
      <w:r>
        <w:lastRenderedPageBreak/>
        <w:t>▪ Bei zu enger Einbindung in die Strukturen und Prozesse des Auftraggebers ist ggf. rechtlich von einer abhängigen Beschäftigung auszugehen, d.h. der Auftragnehmer ist tatsächlich ein Arbeitnehmer des Auftraggebers → Scheinselbständigkeit.</w:t>
      </w:r>
    </w:p>
    <w:p w14:paraId="1B355DB2" w14:textId="03C2ED0D" w:rsidR="002F3C37" w:rsidRDefault="002F3C37" w:rsidP="001C227C">
      <w:pPr>
        <w:pStyle w:val="berschrift3"/>
      </w:pPr>
      <w:r>
        <w:t>Verdeckte Arbeitnehmerüberlassung</w:t>
      </w:r>
    </w:p>
    <w:p w14:paraId="4D858863" w14:textId="169E9A20" w:rsidR="002F3C37" w:rsidRDefault="002F3C37" w:rsidP="002F3C37">
      <w:pPr>
        <w:pStyle w:val="KeinLeerraum"/>
        <w:numPr>
          <w:ilvl w:val="0"/>
          <w:numId w:val="6"/>
        </w:numPr>
      </w:pPr>
      <w:r>
        <w:t>Ähnliche Fragen bzw. Probleme wie bei (Schein-) Selbständigkeit stellen sich beim Einsatz von Mitarbeitern eines Dienstleistungsunternehmens in Kundenprojekten.</w:t>
      </w:r>
    </w:p>
    <w:p w14:paraId="3C403AEA" w14:textId="6E562572" w:rsidR="002F3C37" w:rsidRDefault="002F3C37" w:rsidP="002F3C37">
      <w:pPr>
        <w:pStyle w:val="KeinLeerraum"/>
        <w:numPr>
          <w:ilvl w:val="0"/>
          <w:numId w:val="6"/>
        </w:numPr>
      </w:pPr>
      <w:r>
        <w:t>Arbeitnehmerüberlassung ist streng reguliert und z.B. nur mit entsprechender Erlaubnis der Bundesagentur für Arbeit zulässig.</w:t>
      </w:r>
    </w:p>
    <w:p w14:paraId="6BA9D881" w14:textId="43D9CDEF" w:rsidR="002F3C37" w:rsidRDefault="002F3C37" w:rsidP="002F3C37">
      <w:pPr>
        <w:pStyle w:val="KeinLeerraum"/>
        <w:numPr>
          <w:ilvl w:val="0"/>
          <w:numId w:val="6"/>
        </w:numPr>
      </w:pPr>
      <w:r>
        <w:t>Auch hier drohen umfangreiche Rechtsfolgen.</w:t>
      </w:r>
    </w:p>
    <w:p w14:paraId="2701B0F2" w14:textId="418B216B" w:rsidR="00056EA4" w:rsidRDefault="002F3C37" w:rsidP="00056EA4">
      <w:pPr>
        <w:pStyle w:val="KeinLeerraum"/>
        <w:numPr>
          <w:ilvl w:val="0"/>
          <w:numId w:val="6"/>
        </w:numPr>
      </w:pPr>
      <w:r>
        <w:t>Auch hier ist die tatsächliche Zusammenarbeit maßgeblich, nicht der Vertragstext</w:t>
      </w:r>
    </w:p>
    <w:p w14:paraId="475B9726" w14:textId="2EA7CF0B" w:rsidR="00ED66B4" w:rsidRPr="00056EA4" w:rsidRDefault="00ED66B4" w:rsidP="00ED66B4">
      <w:pPr>
        <w:pStyle w:val="berschrift1"/>
        <w:numPr>
          <w:ilvl w:val="0"/>
          <w:numId w:val="4"/>
        </w:numPr>
      </w:pPr>
      <w:r>
        <w:t xml:space="preserve">Tools des IT-Consulting </w:t>
      </w:r>
    </w:p>
    <w:p w14:paraId="08F40586" w14:textId="589E7441" w:rsidR="00271F5D" w:rsidRDefault="00ED66B4" w:rsidP="00ED66B4">
      <w:pPr>
        <w:pStyle w:val="berschrift2"/>
      </w:pPr>
      <w:r>
        <w:t>6.1 Tools in der Phasenstruktur von Beratungsprojekten</w:t>
      </w:r>
    </w:p>
    <w:p w14:paraId="2FDC6203" w14:textId="16AD8306" w:rsidR="00ED66B4" w:rsidRDefault="00ED66B4" w:rsidP="001C227C">
      <w:pPr>
        <w:pStyle w:val="berschrift3"/>
      </w:pPr>
      <w:r>
        <w:t>Beispiele für Tools für verschiedene Phasen und Zwecke</w:t>
      </w:r>
    </w:p>
    <w:p w14:paraId="248937FA" w14:textId="3E29271D" w:rsidR="00ED66B4" w:rsidRDefault="00ED66B4" w:rsidP="00ED66B4">
      <w:pPr>
        <w:pStyle w:val="KeinLeerraum"/>
      </w:pPr>
      <w:r>
        <w:t>Akquisitionsphase Tools</w:t>
      </w:r>
    </w:p>
    <w:p w14:paraId="467C6213" w14:textId="2089013E" w:rsidR="00ED66B4" w:rsidRDefault="00ED66B4" w:rsidP="00ED66B4">
      <w:pPr>
        <w:pStyle w:val="KeinLeerraum"/>
        <w:numPr>
          <w:ilvl w:val="0"/>
          <w:numId w:val="6"/>
        </w:numPr>
      </w:pPr>
      <w:r>
        <w:t>Kommunikationstools: Workshop, Präsentation</w:t>
      </w:r>
    </w:p>
    <w:p w14:paraId="277150A3" w14:textId="2B0E48BA" w:rsidR="00ED66B4" w:rsidRDefault="00ED66B4" w:rsidP="00ED66B4">
      <w:pPr>
        <w:pStyle w:val="KeinLeerraum"/>
        <w:numPr>
          <w:ilvl w:val="0"/>
          <w:numId w:val="6"/>
        </w:numPr>
      </w:pPr>
      <w:r>
        <w:t>Tools zur Informationsbeschaffung und -darstellung: Panel, Experiment/Test</w:t>
      </w:r>
    </w:p>
    <w:p w14:paraId="160FA712" w14:textId="1BE2738E" w:rsidR="00ED66B4" w:rsidRDefault="00ED66B4" w:rsidP="00ED66B4">
      <w:pPr>
        <w:pStyle w:val="KeinLeerraum"/>
        <w:numPr>
          <w:ilvl w:val="0"/>
          <w:numId w:val="6"/>
        </w:numPr>
      </w:pPr>
      <w:r>
        <w:t>Prognosetools: Zeitreihenanalyse, Szenariotechnik</w:t>
      </w:r>
    </w:p>
    <w:p w14:paraId="61E4026A" w14:textId="301F5F9F" w:rsidR="00ED66B4" w:rsidRDefault="00ED66B4" w:rsidP="00ED66B4">
      <w:pPr>
        <w:pStyle w:val="KeinLeerraum"/>
        <w:numPr>
          <w:ilvl w:val="0"/>
          <w:numId w:val="6"/>
        </w:numPr>
      </w:pPr>
      <w:r>
        <w:t xml:space="preserve">1 und 2 für Kontakt und Informationsbeschaffung, 3 für Angebots und Vertragsgestaltung </w:t>
      </w:r>
    </w:p>
    <w:p w14:paraId="3C53B0D5" w14:textId="7441B35F" w:rsidR="00ED66B4" w:rsidRDefault="00ED66B4" w:rsidP="00ED66B4">
      <w:pPr>
        <w:pStyle w:val="KeinLeerraum"/>
      </w:pPr>
      <w:r>
        <w:t>Analysephase Tools</w:t>
      </w:r>
    </w:p>
    <w:p w14:paraId="55FF0639" w14:textId="7AD6EA97" w:rsidR="00ED66B4" w:rsidRDefault="00ED66B4" w:rsidP="00ED66B4">
      <w:pPr>
        <w:pStyle w:val="KeinLeerraum"/>
        <w:numPr>
          <w:ilvl w:val="0"/>
          <w:numId w:val="6"/>
        </w:numPr>
      </w:pPr>
      <w:r>
        <w:t>Tools zur Umwelt-, Wettbewerbs- und Unternehmensanalyse: SWOT/TOWS Analyse, 7-S-Modell, Stakeholderanalyse</w:t>
      </w:r>
    </w:p>
    <w:p w14:paraId="73D68EA9" w14:textId="5BFA3C5B" w:rsidR="00ED66B4" w:rsidRDefault="00ED66B4" w:rsidP="00ED66B4">
      <w:pPr>
        <w:pStyle w:val="KeinLeerraum"/>
        <w:numPr>
          <w:ilvl w:val="0"/>
          <w:numId w:val="6"/>
        </w:numPr>
      </w:pPr>
      <w:r>
        <w:t xml:space="preserve">Tools zur Zielformulierung: Mittel-Zweck-Schema, Kennzahlensysteme </w:t>
      </w:r>
    </w:p>
    <w:p w14:paraId="1F8D881A" w14:textId="6F128A9B" w:rsidR="00ED66B4" w:rsidRDefault="00ED66B4" w:rsidP="00ED66B4">
      <w:pPr>
        <w:pStyle w:val="KeinLeerraum"/>
        <w:numPr>
          <w:ilvl w:val="0"/>
          <w:numId w:val="6"/>
        </w:numPr>
      </w:pPr>
      <w:r>
        <w:t>Tools zur Problemstrukturierung: Aufgabenanalyse, 4 P des Marketing, Marketing-Gleichung</w:t>
      </w:r>
    </w:p>
    <w:p w14:paraId="2FE0872C" w14:textId="2F606B71" w:rsidR="00ED66B4" w:rsidRDefault="00ED66B4" w:rsidP="00ED66B4">
      <w:pPr>
        <w:pStyle w:val="KeinLeerraum"/>
        <w:numPr>
          <w:ilvl w:val="0"/>
          <w:numId w:val="6"/>
        </w:numPr>
      </w:pPr>
      <w:r>
        <w:t xml:space="preserve">1 für Ist-Analyse, 2 und 3 für die Zielformulierung </w:t>
      </w:r>
    </w:p>
    <w:p w14:paraId="15C899FF" w14:textId="61AE68A4" w:rsidR="00ED66B4" w:rsidRDefault="00ED66B4" w:rsidP="00ED66B4">
      <w:pPr>
        <w:pStyle w:val="KeinLeerraum"/>
      </w:pPr>
      <w:r>
        <w:t>Problemlösungsphase Tools</w:t>
      </w:r>
    </w:p>
    <w:p w14:paraId="15E555A7" w14:textId="7B749759" w:rsidR="00ED66B4" w:rsidRDefault="00ED66B4" w:rsidP="00ED66B4">
      <w:pPr>
        <w:pStyle w:val="KeinLeerraum"/>
        <w:numPr>
          <w:ilvl w:val="0"/>
          <w:numId w:val="6"/>
        </w:numPr>
      </w:pPr>
      <w:r>
        <w:t>Planungs- und Kreativitätstechniken: Brainstorming, Brainwriting, Methode 635</w:t>
      </w:r>
    </w:p>
    <w:p w14:paraId="069630DE" w14:textId="06A3FD94" w:rsidR="00ED66B4" w:rsidRDefault="00ED66B4" w:rsidP="00ED66B4">
      <w:pPr>
        <w:pStyle w:val="KeinLeerraum"/>
        <w:numPr>
          <w:ilvl w:val="0"/>
          <w:numId w:val="6"/>
        </w:numPr>
      </w:pPr>
      <w:r>
        <w:t>Tools zur Strategiewahl: Erfahungskurve</w:t>
      </w:r>
    </w:p>
    <w:p w14:paraId="308454C1" w14:textId="616C8F1B" w:rsidR="00ED66B4" w:rsidRDefault="00ED66B4" w:rsidP="00ED66B4">
      <w:pPr>
        <w:pStyle w:val="KeinLeerraum"/>
        <w:numPr>
          <w:ilvl w:val="0"/>
          <w:numId w:val="6"/>
        </w:numPr>
      </w:pPr>
      <w:r>
        <w:t>Portfoli</w:t>
      </w:r>
      <w:r w:rsidR="0045121E">
        <w:t>o</w:t>
      </w:r>
      <w:r>
        <w:t xml:space="preserve">techniken: </w:t>
      </w:r>
      <w:r w:rsidR="0045121E">
        <w:t>BCG-Matrik (4-Felder-Matrix)</w:t>
      </w:r>
    </w:p>
    <w:p w14:paraId="7034D8DB" w14:textId="6BBD5FEA" w:rsidR="0045121E" w:rsidRDefault="0045121E" w:rsidP="0045121E">
      <w:pPr>
        <w:pStyle w:val="KeinLeerraum"/>
        <w:numPr>
          <w:ilvl w:val="0"/>
          <w:numId w:val="6"/>
        </w:numPr>
      </w:pPr>
      <w:r>
        <w:t>Tools zur Formulierung der strategischen Stoßrichtung: Wachstumsstrategie, Wettbewerbsstrategie</w:t>
      </w:r>
    </w:p>
    <w:p w14:paraId="65FAAC54" w14:textId="4EC90603" w:rsidR="0045121E" w:rsidRDefault="0045121E" w:rsidP="0045121E">
      <w:pPr>
        <w:pStyle w:val="KeinLeerraum"/>
        <w:numPr>
          <w:ilvl w:val="0"/>
          <w:numId w:val="6"/>
        </w:numPr>
      </w:pPr>
      <w:r>
        <w:t xml:space="preserve">Beratungsprodukte: Gemeinkostenwertanalyse, Nachfolgerregelung </w:t>
      </w:r>
    </w:p>
    <w:p w14:paraId="2A11D14B" w14:textId="73051E20" w:rsidR="0045121E" w:rsidRDefault="0045121E" w:rsidP="0045121E">
      <w:pPr>
        <w:pStyle w:val="KeinLeerraum"/>
        <w:numPr>
          <w:ilvl w:val="0"/>
          <w:numId w:val="6"/>
        </w:numPr>
      </w:pPr>
      <w:r>
        <w:t>Tools zur Geschäftsprozessmodellierung: EPK, BPMN</w:t>
      </w:r>
    </w:p>
    <w:p w14:paraId="17E70880" w14:textId="1E1DE7D6" w:rsidR="0045121E" w:rsidRDefault="0045121E" w:rsidP="0045121E">
      <w:pPr>
        <w:pStyle w:val="KeinLeerraum"/>
        <w:numPr>
          <w:ilvl w:val="0"/>
          <w:numId w:val="6"/>
        </w:numPr>
      </w:pPr>
      <w:r>
        <w:t xml:space="preserve">1, 2 und 3 für Soll Konzept, 4, 5 und 6 für Realisierungsplanung </w:t>
      </w:r>
    </w:p>
    <w:p w14:paraId="088356B8" w14:textId="5056F97F" w:rsidR="0045121E" w:rsidRDefault="0045121E" w:rsidP="0045121E">
      <w:pPr>
        <w:pStyle w:val="KeinLeerraum"/>
      </w:pPr>
      <w:r>
        <w:t>Implementierungsphase Tools</w:t>
      </w:r>
    </w:p>
    <w:p w14:paraId="4508E6F0" w14:textId="4D4918B8" w:rsidR="0045121E" w:rsidRDefault="0045121E" w:rsidP="0045121E">
      <w:pPr>
        <w:pStyle w:val="KeinLeerraum"/>
        <w:numPr>
          <w:ilvl w:val="0"/>
          <w:numId w:val="6"/>
        </w:numPr>
      </w:pPr>
      <w:r>
        <w:t>Projektmanagement: PMBoK</w:t>
      </w:r>
    </w:p>
    <w:p w14:paraId="082D85E7" w14:textId="0E22F008" w:rsidR="0045121E" w:rsidRDefault="0045121E" w:rsidP="0045121E">
      <w:pPr>
        <w:pStyle w:val="KeinLeerraum"/>
        <w:numPr>
          <w:ilvl w:val="0"/>
          <w:numId w:val="6"/>
        </w:numPr>
      </w:pPr>
      <w:r>
        <w:t>Qualitätsmanagement: Histogramm, Kontrollkarte</w:t>
      </w:r>
    </w:p>
    <w:p w14:paraId="63822666" w14:textId="5BDABB19" w:rsidR="0045121E" w:rsidRDefault="0045121E" w:rsidP="0045121E">
      <w:pPr>
        <w:pStyle w:val="KeinLeerraum"/>
        <w:numPr>
          <w:ilvl w:val="0"/>
          <w:numId w:val="6"/>
        </w:numPr>
        <w:rPr>
          <w:lang w:val="en-GB"/>
        </w:rPr>
      </w:pPr>
      <w:r w:rsidRPr="0045121E">
        <w:rPr>
          <w:lang w:val="en-GB"/>
        </w:rPr>
        <w:t>Agile Tools: Scrum, Desing Th</w:t>
      </w:r>
      <w:r>
        <w:rPr>
          <w:lang w:val="en-GB"/>
        </w:rPr>
        <w:t>inking</w:t>
      </w:r>
    </w:p>
    <w:p w14:paraId="0AC36A2C" w14:textId="025DCE12" w:rsidR="0045121E" w:rsidRDefault="0045121E" w:rsidP="0045121E">
      <w:pPr>
        <w:pStyle w:val="KeinLeerraum"/>
        <w:numPr>
          <w:ilvl w:val="0"/>
          <w:numId w:val="6"/>
        </w:numPr>
      </w:pPr>
      <w:r w:rsidRPr="0045121E">
        <w:t>Tools zur Evaluierung: Kundenzufriedenheitsanalyse, A</w:t>
      </w:r>
      <w:r>
        <w:t>uftragsbeurteilung</w:t>
      </w:r>
    </w:p>
    <w:p w14:paraId="07CB3407" w14:textId="27F171D5" w:rsidR="0045121E" w:rsidRDefault="0045121E" w:rsidP="0045121E">
      <w:pPr>
        <w:pStyle w:val="KeinLeerraum"/>
      </w:pPr>
    </w:p>
    <w:p w14:paraId="31AD01C7" w14:textId="19D362A1" w:rsidR="00EE6F72" w:rsidRDefault="0045121E" w:rsidP="00EE6F72">
      <w:pPr>
        <w:pStyle w:val="berschrift2"/>
      </w:pPr>
      <w:r>
        <w:t>6.4 Kano-Modell</w:t>
      </w:r>
    </w:p>
    <w:p w14:paraId="646FC04E" w14:textId="2C13DED3" w:rsidR="00EE6F72" w:rsidRDefault="00EE6F72" w:rsidP="00EE6F72">
      <w:pPr>
        <w:pStyle w:val="Listenabsatz"/>
        <w:numPr>
          <w:ilvl w:val="0"/>
          <w:numId w:val="8"/>
        </w:numPr>
      </w:pPr>
      <w:r>
        <w:t>Modell zur Abbildung der Zufriedenheit von Kunden in Abhängigkeit vom Erfüllungsgrad ihrer Anforderungen</w:t>
      </w:r>
    </w:p>
    <w:p w14:paraId="7C1B0A81" w14:textId="15B8F9EE" w:rsidR="00EE6F72" w:rsidRDefault="00EE6F72" w:rsidP="00EE6F72">
      <w:pPr>
        <w:pStyle w:val="Listenabsatz"/>
        <w:numPr>
          <w:ilvl w:val="0"/>
          <w:numId w:val="8"/>
        </w:numPr>
      </w:pPr>
      <w:r>
        <w:t xml:space="preserve">Mehrere Kategorien von Anforderungen mit unterschiedlichem Zusammenhang zwischen beiden Dimensionen </w:t>
      </w:r>
    </w:p>
    <w:p w14:paraId="0E8A13E6" w14:textId="62E08C3C" w:rsidR="00EE6F72" w:rsidRDefault="00EE6F72" w:rsidP="00EE6F72">
      <w:pPr>
        <w:pStyle w:val="Listenabsatz"/>
        <w:numPr>
          <w:ilvl w:val="0"/>
          <w:numId w:val="8"/>
        </w:numPr>
      </w:pPr>
      <w:r>
        <w:t>Erweiterung der Motivationstheorie von Herzberg</w:t>
      </w:r>
    </w:p>
    <w:p w14:paraId="313E963B" w14:textId="77777777" w:rsidR="00EC5587" w:rsidRDefault="00EC5587" w:rsidP="00EC5587"/>
    <w:p w14:paraId="56B4998A" w14:textId="77777777" w:rsidR="00EC5587" w:rsidRDefault="00EC5587" w:rsidP="00EC5587"/>
    <w:p w14:paraId="5A0BAF26" w14:textId="0D4B34FA" w:rsidR="001238D6" w:rsidRDefault="001238D6" w:rsidP="007B28C0">
      <w:pPr>
        <w:pStyle w:val="berschrift3"/>
      </w:pPr>
      <w:r>
        <w:lastRenderedPageBreak/>
        <w:t>Anforderungskategorien nach dem Kano-Modell</w:t>
      </w:r>
    </w:p>
    <w:p w14:paraId="2B9A4929" w14:textId="3A02FAAA" w:rsidR="001238D6" w:rsidRDefault="001238D6" w:rsidP="001238D6">
      <w:pPr>
        <w:pStyle w:val="KeinLeerraum"/>
        <w:numPr>
          <w:ilvl w:val="0"/>
          <w:numId w:val="8"/>
        </w:numPr>
      </w:pPr>
      <w:r>
        <w:t xml:space="preserve">Basisfaktoren </w:t>
      </w:r>
    </w:p>
    <w:p w14:paraId="69873B93" w14:textId="117B3CE3" w:rsidR="001238D6" w:rsidRDefault="001238D6" w:rsidP="001238D6">
      <w:pPr>
        <w:pStyle w:val="KeinLeerraum"/>
        <w:numPr>
          <w:ilvl w:val="0"/>
          <w:numId w:val="8"/>
        </w:numPr>
      </w:pPr>
      <w:r>
        <w:t>Leistungsfaktoren</w:t>
      </w:r>
    </w:p>
    <w:p w14:paraId="65361124" w14:textId="20147B57" w:rsidR="001238D6" w:rsidRDefault="001238D6" w:rsidP="001238D6">
      <w:pPr>
        <w:pStyle w:val="KeinLeerraum"/>
        <w:numPr>
          <w:ilvl w:val="0"/>
          <w:numId w:val="8"/>
        </w:numPr>
      </w:pPr>
      <w:r>
        <w:t xml:space="preserve">Begeisterungsfaktoren </w:t>
      </w:r>
    </w:p>
    <w:p w14:paraId="5C5D90A4" w14:textId="6B5A196A" w:rsidR="001238D6" w:rsidRDefault="001238D6" w:rsidP="001238D6">
      <w:pPr>
        <w:pStyle w:val="KeinLeerraum"/>
        <w:numPr>
          <w:ilvl w:val="0"/>
          <w:numId w:val="8"/>
        </w:numPr>
      </w:pPr>
      <w:r>
        <w:t>Unerhebliche Faktoren</w:t>
      </w:r>
    </w:p>
    <w:p w14:paraId="2F6E2098" w14:textId="552C93DB" w:rsidR="001238D6" w:rsidRDefault="001238D6" w:rsidP="001238D6">
      <w:pPr>
        <w:pStyle w:val="KeinLeerraum"/>
        <w:numPr>
          <w:ilvl w:val="0"/>
          <w:numId w:val="8"/>
        </w:numPr>
      </w:pPr>
      <w:r>
        <w:t xml:space="preserve">Rückweisungsfaktoren </w:t>
      </w:r>
    </w:p>
    <w:p w14:paraId="3BA3964D" w14:textId="77777777" w:rsidR="001238D6" w:rsidRDefault="001238D6" w:rsidP="001238D6">
      <w:pPr>
        <w:pStyle w:val="KeinLeerraum"/>
      </w:pPr>
    </w:p>
    <w:p w14:paraId="1198C063" w14:textId="71CF9673" w:rsidR="001238D6" w:rsidRDefault="001238D6" w:rsidP="007B28C0">
      <w:pPr>
        <w:pStyle w:val="berschrift3"/>
      </w:pPr>
      <w:r>
        <w:t xml:space="preserve">Ermittlung der Kano-Kategorien </w:t>
      </w:r>
    </w:p>
    <w:p w14:paraId="7843542B" w14:textId="39A684FF" w:rsidR="001238D6" w:rsidRDefault="001238D6" w:rsidP="001238D6">
      <w:pPr>
        <w:pStyle w:val="KeinLeerraum"/>
        <w:numPr>
          <w:ilvl w:val="0"/>
          <w:numId w:val="8"/>
        </w:numPr>
      </w:pPr>
      <w:r>
        <w:t>Funktional (positiv formulierte) und dysfunktionalen (negativ formulierte) Fragen</w:t>
      </w:r>
    </w:p>
    <w:p w14:paraId="4BCA7174" w14:textId="70CED005" w:rsidR="00B60431" w:rsidRDefault="00B60431" w:rsidP="001238D6">
      <w:pPr>
        <w:pStyle w:val="KeinLeerraum"/>
        <w:numPr>
          <w:ilvl w:val="0"/>
          <w:numId w:val="8"/>
        </w:numPr>
      </w:pPr>
      <w:r>
        <w:t>Funktional: Was würden Sie sagen, wenn das Produkt diese Eigenschaft hätte?</w:t>
      </w:r>
    </w:p>
    <w:p w14:paraId="65F08FE2" w14:textId="01CEB609" w:rsidR="00B60431" w:rsidRDefault="00B60431" w:rsidP="001238D6">
      <w:pPr>
        <w:pStyle w:val="KeinLeerraum"/>
        <w:numPr>
          <w:ilvl w:val="0"/>
          <w:numId w:val="8"/>
        </w:numPr>
      </w:pPr>
      <w:r>
        <w:t>Dysfunktional: Was würden Sie sagen, wenn das Produkt diese Eigenschaft nicht hätte?</w:t>
      </w:r>
    </w:p>
    <w:p w14:paraId="55C25E0D" w14:textId="61FA601A" w:rsidR="00B60431" w:rsidRDefault="00B60431" w:rsidP="001238D6">
      <w:pPr>
        <w:pStyle w:val="KeinLeerraum"/>
        <w:numPr>
          <w:ilvl w:val="0"/>
          <w:numId w:val="8"/>
        </w:numPr>
      </w:pPr>
      <w:r>
        <w:t>Antwortmöglichkeiten</w:t>
      </w:r>
    </w:p>
    <w:p w14:paraId="57BC6E7C" w14:textId="7A5878D7" w:rsidR="00B60431" w:rsidRDefault="00B60431" w:rsidP="00B60431">
      <w:pPr>
        <w:pStyle w:val="KeinLeerraum"/>
        <w:numPr>
          <w:ilvl w:val="1"/>
          <w:numId w:val="8"/>
        </w:numPr>
      </w:pPr>
      <w:r>
        <w:t>Das würde mich sehr freuen</w:t>
      </w:r>
    </w:p>
    <w:p w14:paraId="19ECAC8D" w14:textId="18325D0D" w:rsidR="00B60431" w:rsidRDefault="00B60431" w:rsidP="00B60431">
      <w:pPr>
        <w:pStyle w:val="KeinLeerraum"/>
        <w:numPr>
          <w:ilvl w:val="1"/>
          <w:numId w:val="8"/>
        </w:numPr>
      </w:pPr>
      <w:r>
        <w:t>Das setze ich voraus</w:t>
      </w:r>
    </w:p>
    <w:p w14:paraId="2CF6EC6F" w14:textId="7B86540F" w:rsidR="00B60431" w:rsidRDefault="00B60431" w:rsidP="00B60431">
      <w:pPr>
        <w:pStyle w:val="KeinLeerraum"/>
        <w:numPr>
          <w:ilvl w:val="1"/>
          <w:numId w:val="8"/>
        </w:numPr>
      </w:pPr>
      <w:r>
        <w:t>Das ist mir egal</w:t>
      </w:r>
    </w:p>
    <w:p w14:paraId="0357C399" w14:textId="584D0D4F" w:rsidR="00B60431" w:rsidRDefault="00B60431" w:rsidP="00B60431">
      <w:pPr>
        <w:pStyle w:val="KeinLeerraum"/>
        <w:numPr>
          <w:ilvl w:val="1"/>
          <w:numId w:val="8"/>
        </w:numPr>
      </w:pPr>
      <w:r>
        <w:t>Das würde mich sehr stören</w:t>
      </w:r>
    </w:p>
    <w:p w14:paraId="0637F17C" w14:textId="44C80F0E" w:rsidR="00B60431" w:rsidRDefault="00B60431" w:rsidP="00B60431">
      <w:pPr>
        <w:pStyle w:val="KeinLeerraum"/>
        <w:numPr>
          <w:ilvl w:val="0"/>
          <w:numId w:val="8"/>
        </w:numPr>
      </w:pPr>
      <w:r>
        <w:t>Abfragen für alle prüfenden Eigenschaften, ggf. mit mehreren Stakeholdern</w:t>
      </w:r>
    </w:p>
    <w:p w14:paraId="0DCD99F8" w14:textId="59D01B8D" w:rsidR="00B60431" w:rsidRPr="00EE6F72" w:rsidRDefault="00B60431" w:rsidP="00B60431">
      <w:pPr>
        <w:pStyle w:val="KeinLeerraum"/>
        <w:numPr>
          <w:ilvl w:val="0"/>
          <w:numId w:val="8"/>
        </w:numPr>
      </w:pPr>
      <w:r>
        <w:t xml:space="preserve">Dann Auswertung der Antwortkombination </w:t>
      </w:r>
    </w:p>
    <w:p w14:paraId="63262A8F" w14:textId="77777777" w:rsidR="00271F5D" w:rsidRPr="0045121E" w:rsidRDefault="00271F5D" w:rsidP="00271F5D"/>
    <w:p w14:paraId="00AC79DE" w14:textId="77777777" w:rsidR="00B51580" w:rsidRPr="0045121E" w:rsidRDefault="00B51580" w:rsidP="00B51580"/>
    <w:p w14:paraId="4C185E66" w14:textId="77777777" w:rsidR="00B51580" w:rsidRPr="0045121E" w:rsidRDefault="00B51580" w:rsidP="00B51580"/>
    <w:p w14:paraId="52ADFA88" w14:textId="77777777" w:rsidR="00273580" w:rsidRPr="0045121E" w:rsidRDefault="00273580" w:rsidP="00273580"/>
    <w:p w14:paraId="18DF7AAD" w14:textId="77777777" w:rsidR="00A212CA" w:rsidRPr="0045121E" w:rsidRDefault="00A212CA" w:rsidP="00A212CA"/>
    <w:sectPr w:rsidR="00A212CA" w:rsidRPr="004512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314"/>
    <w:multiLevelType w:val="hybridMultilevel"/>
    <w:tmpl w:val="57C6A8FC"/>
    <w:lvl w:ilvl="0" w:tplc="2C5E8A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3F06"/>
    <w:multiLevelType w:val="hybridMultilevel"/>
    <w:tmpl w:val="5FCCB45A"/>
    <w:lvl w:ilvl="0" w:tplc="C7E07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325A"/>
    <w:multiLevelType w:val="multilevel"/>
    <w:tmpl w:val="1464B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3E6564E"/>
    <w:multiLevelType w:val="hybridMultilevel"/>
    <w:tmpl w:val="49EC6FB6"/>
    <w:lvl w:ilvl="0" w:tplc="A1A6F1D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F3C9A"/>
    <w:multiLevelType w:val="hybridMultilevel"/>
    <w:tmpl w:val="5B7C2DB2"/>
    <w:lvl w:ilvl="0" w:tplc="8C4A7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B2C"/>
    <w:multiLevelType w:val="multilevel"/>
    <w:tmpl w:val="200CB3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790755B"/>
    <w:multiLevelType w:val="hybridMultilevel"/>
    <w:tmpl w:val="0916D2EC"/>
    <w:lvl w:ilvl="0" w:tplc="C7E07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25508"/>
    <w:multiLevelType w:val="hybridMultilevel"/>
    <w:tmpl w:val="D8E67736"/>
    <w:lvl w:ilvl="0" w:tplc="C7E070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0502">
    <w:abstractNumId w:val="5"/>
  </w:num>
  <w:num w:numId="2" w16cid:durableId="1423140769">
    <w:abstractNumId w:val="4"/>
  </w:num>
  <w:num w:numId="3" w16cid:durableId="1423335739">
    <w:abstractNumId w:val="1"/>
  </w:num>
  <w:num w:numId="4" w16cid:durableId="1950962358">
    <w:abstractNumId w:val="2"/>
  </w:num>
  <w:num w:numId="5" w16cid:durableId="651645704">
    <w:abstractNumId w:val="0"/>
  </w:num>
  <w:num w:numId="6" w16cid:durableId="929506745">
    <w:abstractNumId w:val="6"/>
  </w:num>
  <w:num w:numId="7" w16cid:durableId="1028486694">
    <w:abstractNumId w:val="3"/>
  </w:num>
  <w:num w:numId="8" w16cid:durableId="1389108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37"/>
    <w:rsid w:val="0000261E"/>
    <w:rsid w:val="0001172F"/>
    <w:rsid w:val="00056EA4"/>
    <w:rsid w:val="00093546"/>
    <w:rsid w:val="000B23A5"/>
    <w:rsid w:val="000D6F5F"/>
    <w:rsid w:val="001238D6"/>
    <w:rsid w:val="0012529B"/>
    <w:rsid w:val="00164232"/>
    <w:rsid w:val="00182C5C"/>
    <w:rsid w:val="001C227C"/>
    <w:rsid w:val="001E4BE9"/>
    <w:rsid w:val="001E4D7B"/>
    <w:rsid w:val="0026220B"/>
    <w:rsid w:val="00271F5D"/>
    <w:rsid w:val="00273580"/>
    <w:rsid w:val="002E05CC"/>
    <w:rsid w:val="002F3C37"/>
    <w:rsid w:val="00413E5D"/>
    <w:rsid w:val="00447A96"/>
    <w:rsid w:val="0045121E"/>
    <w:rsid w:val="00451C05"/>
    <w:rsid w:val="0045757E"/>
    <w:rsid w:val="00464F9D"/>
    <w:rsid w:val="0048074B"/>
    <w:rsid w:val="004A0F58"/>
    <w:rsid w:val="004B6845"/>
    <w:rsid w:val="004D4720"/>
    <w:rsid w:val="005B400D"/>
    <w:rsid w:val="00646C3F"/>
    <w:rsid w:val="006F541F"/>
    <w:rsid w:val="006F5761"/>
    <w:rsid w:val="007A0CB2"/>
    <w:rsid w:val="007B28C0"/>
    <w:rsid w:val="007D4CEB"/>
    <w:rsid w:val="007E0555"/>
    <w:rsid w:val="00814E8E"/>
    <w:rsid w:val="008C46FC"/>
    <w:rsid w:val="008D6E1C"/>
    <w:rsid w:val="00900937"/>
    <w:rsid w:val="0097179A"/>
    <w:rsid w:val="009804B2"/>
    <w:rsid w:val="009A40D2"/>
    <w:rsid w:val="009B263A"/>
    <w:rsid w:val="00A212CA"/>
    <w:rsid w:val="00A40E3A"/>
    <w:rsid w:val="00A93501"/>
    <w:rsid w:val="00AC2C74"/>
    <w:rsid w:val="00AF618D"/>
    <w:rsid w:val="00B04A68"/>
    <w:rsid w:val="00B504BA"/>
    <w:rsid w:val="00B51580"/>
    <w:rsid w:val="00B60431"/>
    <w:rsid w:val="00B663CE"/>
    <w:rsid w:val="00B81D41"/>
    <w:rsid w:val="00BB04C6"/>
    <w:rsid w:val="00C84F37"/>
    <w:rsid w:val="00CB790C"/>
    <w:rsid w:val="00CC2948"/>
    <w:rsid w:val="00CE3585"/>
    <w:rsid w:val="00D823CF"/>
    <w:rsid w:val="00DC040F"/>
    <w:rsid w:val="00DC149B"/>
    <w:rsid w:val="00EC5587"/>
    <w:rsid w:val="00ED66B4"/>
    <w:rsid w:val="00EE6F72"/>
    <w:rsid w:val="00F32056"/>
    <w:rsid w:val="00F70CB4"/>
    <w:rsid w:val="00F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F2C2C"/>
  <w15:chartTrackingRefBased/>
  <w15:docId w15:val="{99CE3C10-3CF0-4733-9E16-0A67E7EA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3585"/>
  </w:style>
  <w:style w:type="paragraph" w:styleId="berschrift1">
    <w:name w:val="heading 1"/>
    <w:basedOn w:val="Standard"/>
    <w:next w:val="Standard"/>
    <w:link w:val="berschrift1Zchn"/>
    <w:uiPriority w:val="9"/>
    <w:qFormat/>
    <w:rsid w:val="00C8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4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0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84F3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8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4F3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A4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E0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70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C2C74"/>
    <w:rPr>
      <w:color w:val="0000FF"/>
      <w:u w:val="single"/>
    </w:rPr>
  </w:style>
  <w:style w:type="table" w:styleId="Gitternetztabelle4Akzent3">
    <w:name w:val="Grid Table 4 Accent 3"/>
    <w:basedOn w:val="NormaleTabelle"/>
    <w:uiPriority w:val="49"/>
    <w:rsid w:val="00CE358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3274</Words>
  <Characters>20628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Suheyb Korkmaz</dc:creator>
  <cp:keywords/>
  <dc:description/>
  <cp:lastModifiedBy>Suheyb Korkmaz</cp:lastModifiedBy>
  <cp:revision>11</cp:revision>
  <dcterms:created xsi:type="dcterms:W3CDTF">2023-12-20T12:31:00Z</dcterms:created>
  <dcterms:modified xsi:type="dcterms:W3CDTF">2024-01-03T10:42:00Z</dcterms:modified>
</cp:coreProperties>
</file>