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FF17" w14:textId="0BABC1EF" w:rsidR="00E41F42" w:rsidRPr="00E41F42" w:rsidRDefault="00E41F42" w:rsidP="00E41F42">
      <w:r w:rsidRPr="00E00E03">
        <w:rPr>
          <w:b/>
          <w:bCs/>
        </w:rPr>
        <w:t>P</w:t>
      </w:r>
      <w:r w:rsidR="00E00E03">
        <w:rPr>
          <w:b/>
          <w:bCs/>
        </w:rPr>
        <w:t>HASE</w:t>
      </w:r>
      <w:r w:rsidRPr="00E00E03">
        <w:rPr>
          <w:b/>
          <w:bCs/>
        </w:rPr>
        <w:t xml:space="preserve"> </w:t>
      </w:r>
      <w:r w:rsidR="00E00E03">
        <w:rPr>
          <w:b/>
          <w:bCs/>
        </w:rPr>
        <w:t>1</w:t>
      </w:r>
      <w:r w:rsidRPr="00E00E03">
        <w:rPr>
          <w:b/>
          <w:bCs/>
        </w:rPr>
        <w:t xml:space="preserve"> </w:t>
      </w:r>
      <w:r>
        <w:br/>
      </w:r>
      <w:r w:rsidRPr="00E41F42">
        <w:rPr>
          <w:b/>
          <w:bCs/>
        </w:rPr>
        <w:t>1. Check all containers are running:</w:t>
      </w:r>
    </w:p>
    <w:p w14:paraId="65F06D77" w14:textId="77777777" w:rsidR="00E41F42" w:rsidRPr="00E41F42" w:rsidRDefault="00E41F42" w:rsidP="00E41F42">
      <w:r w:rsidRPr="00E41F42">
        <w:rPr>
          <w:noProof/>
        </w:rPr>
        <w:drawing>
          <wp:inline distT="0" distB="0" distL="0" distR="0" wp14:anchorId="4A2D7557" wp14:editId="24AB49B2">
            <wp:extent cx="5943600" cy="925830"/>
            <wp:effectExtent l="0" t="0" r="0" b="7620"/>
            <wp:docPr id="69894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4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41F42">
        <w:rPr>
          <w:b/>
          <w:bCs/>
        </w:rPr>
        <w:t>2. Check the API is responding:</w:t>
      </w:r>
    </w:p>
    <w:p w14:paraId="329A1583" w14:textId="77777777" w:rsidR="00E41F42" w:rsidRPr="00E41F42" w:rsidRDefault="00E41F42" w:rsidP="00E41F42">
      <w:r w:rsidRPr="00E41F42">
        <w:rPr>
          <w:noProof/>
        </w:rPr>
        <w:drawing>
          <wp:inline distT="0" distB="0" distL="0" distR="0" wp14:anchorId="11C14507" wp14:editId="06C906BD">
            <wp:extent cx="5943600" cy="696595"/>
            <wp:effectExtent l="0" t="0" r="0" b="8255"/>
            <wp:docPr id="1580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41F42">
        <w:rPr>
          <w:b/>
          <w:bCs/>
        </w:rPr>
        <w:t>3. Check the database tables exist:</w:t>
      </w:r>
    </w:p>
    <w:p w14:paraId="14FCABB4" w14:textId="4E648EA2" w:rsidR="00CF078D" w:rsidRDefault="00E41F42" w:rsidP="00E41F42">
      <w:r w:rsidRPr="00E41F42">
        <w:rPr>
          <w:noProof/>
        </w:rPr>
        <w:drawing>
          <wp:inline distT="0" distB="0" distL="0" distR="0" wp14:anchorId="49B3A805" wp14:editId="5FC4C430">
            <wp:extent cx="5943600" cy="2523490"/>
            <wp:effectExtent l="0" t="0" r="0" b="0"/>
            <wp:docPr id="11498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41F42">
        <w:rPr>
          <w:b/>
          <w:bCs/>
        </w:rPr>
        <w:t>4. Check the migration status:</w:t>
      </w:r>
      <w:r>
        <w:br/>
      </w:r>
      <w:r w:rsidRPr="00E41F42">
        <w:rPr>
          <w:noProof/>
        </w:rPr>
        <w:drawing>
          <wp:inline distT="0" distB="0" distL="0" distR="0" wp14:anchorId="0575CDFA" wp14:editId="1D0D37FC">
            <wp:extent cx="5943600" cy="1330325"/>
            <wp:effectExtent l="0" t="0" r="0" b="3175"/>
            <wp:docPr id="5033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1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E00E03">
        <w:rPr>
          <w:b/>
          <w:bCs/>
        </w:rPr>
        <w:br/>
      </w:r>
      <w:r w:rsidRPr="00E41F42">
        <w:rPr>
          <w:b/>
          <w:bCs/>
        </w:rPr>
        <w:lastRenderedPageBreak/>
        <w:t>5. Check the frontend is up:</w:t>
      </w:r>
      <w:r w:rsidR="00E00E03">
        <w:rPr>
          <w:b/>
          <w:bCs/>
        </w:rPr>
        <w:br/>
      </w:r>
      <w:r w:rsidR="00E00E03" w:rsidRPr="00E00E03">
        <w:rPr>
          <w:noProof/>
        </w:rPr>
        <w:drawing>
          <wp:inline distT="0" distB="0" distL="0" distR="0" wp14:anchorId="7D2451C4" wp14:editId="1DC888DE">
            <wp:extent cx="5943600" cy="689610"/>
            <wp:effectExtent l="0" t="0" r="0" b="0"/>
            <wp:docPr id="5441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50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E03">
        <w:rPr>
          <w:b/>
          <w:bCs/>
        </w:rPr>
        <w:br/>
      </w:r>
      <w:r w:rsidR="00E00E03">
        <w:rPr>
          <w:b/>
          <w:bCs/>
        </w:rPr>
        <w:br/>
        <w:t>PHASE 2</w:t>
      </w:r>
      <w:r w:rsidR="00CF078D" w:rsidRPr="00CF078D">
        <w:drawing>
          <wp:inline distT="0" distB="0" distL="0" distR="0" wp14:anchorId="39E70973" wp14:editId="0E4DF055">
            <wp:extent cx="5943600" cy="3714750"/>
            <wp:effectExtent l="0" t="0" r="0" b="0"/>
            <wp:docPr id="6586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2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400">
        <w:lastRenderedPageBreak/>
        <w:t>Phase 3:</w:t>
      </w:r>
      <w:r w:rsidR="00FA3400">
        <w:br/>
      </w:r>
      <w:r w:rsidR="00FA3400" w:rsidRPr="00FA3400">
        <w:drawing>
          <wp:inline distT="0" distB="0" distL="0" distR="0" wp14:anchorId="27539589" wp14:editId="08C72C79">
            <wp:extent cx="5943600" cy="3714750"/>
            <wp:effectExtent l="0" t="0" r="0" b="0"/>
            <wp:docPr id="38268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5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42"/>
    <w:rsid w:val="002C081A"/>
    <w:rsid w:val="004A2945"/>
    <w:rsid w:val="009A1407"/>
    <w:rsid w:val="009B3A27"/>
    <w:rsid w:val="009D4956"/>
    <w:rsid w:val="00CF078D"/>
    <w:rsid w:val="00E00E03"/>
    <w:rsid w:val="00E41F42"/>
    <w:rsid w:val="00FA3400"/>
    <w:rsid w:val="00F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6ABF"/>
  <w15:chartTrackingRefBased/>
  <w15:docId w15:val="{6C493226-3FD1-417E-8916-D3E9EA38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38</Words>
  <Characters>171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Shinde, Krutika S</dc:creator>
  <cp:keywords/>
  <dc:description/>
  <cp:lastModifiedBy>Shinde, Krutika S</cp:lastModifiedBy>
  <cp:revision>3</cp:revision>
  <dcterms:created xsi:type="dcterms:W3CDTF">2026-03-12T21:36:00Z</dcterms:created>
  <dcterms:modified xsi:type="dcterms:W3CDTF">2026-03-16T22:31:00Z</dcterms:modified>
</cp:coreProperties>
</file>