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60"/>
          <w:szCs w:val="60"/>
        </w:rPr>
      </w:pPr>
      <w:bookmarkStart w:colFirst="0" w:colLast="0" w:name="_xxjzg84gxycd" w:id="0"/>
      <w:bookmarkEnd w:id="0"/>
      <w:r w:rsidDel="00000000" w:rsidR="00000000" w:rsidRPr="00000000">
        <w:rPr>
          <w:sz w:val="60"/>
          <w:szCs w:val="60"/>
          <w:rtl w:val="0"/>
        </w:rPr>
        <w:t xml:space="preserve">Documentation</w:t>
      </w:r>
    </w:p>
    <w:p w:rsidR="00000000" w:rsidDel="00000000" w:rsidP="00000000" w:rsidRDefault="00000000" w:rsidRPr="00000000" w14:paraId="00000002">
      <w:pPr>
        <w:pStyle w:val="Heading5"/>
        <w:rPr/>
      </w:pPr>
      <w:bookmarkStart w:colFirst="0" w:colLast="0" w:name="_wq0u5x9fvrrh" w:id="1"/>
      <w:bookmarkEnd w:id="1"/>
      <w:r w:rsidDel="00000000" w:rsidR="00000000" w:rsidRPr="00000000">
        <w:rPr>
          <w:rtl w:val="0"/>
        </w:rPr>
        <w:t xml:space="preserve">Name: Krystal Distribution Group</w:t>
      </w:r>
    </w:p>
    <w:p w:rsidR="00000000" w:rsidDel="00000000" w:rsidP="00000000" w:rsidRDefault="00000000" w:rsidRPr="00000000" w14:paraId="00000003">
      <w:pPr>
        <w:pStyle w:val="Heading5"/>
        <w:rPr/>
      </w:pPr>
      <w:bookmarkStart w:colFirst="0" w:colLast="0" w:name="_kkial3tp056z" w:id="2"/>
      <w:bookmarkEnd w:id="2"/>
      <w:r w:rsidDel="00000000" w:rsidR="00000000" w:rsidRPr="00000000">
        <w:rPr>
          <w:rtl w:val="0"/>
        </w:rPr>
        <w:t xml:space="preserve">Author: Mykhailo Kruts</w:t>
      </w:r>
    </w:p>
    <w:p w:rsidR="00000000" w:rsidDel="00000000" w:rsidP="00000000" w:rsidRDefault="00000000" w:rsidRPr="00000000" w14:paraId="00000004">
      <w:pPr>
        <w:pStyle w:val="Heading5"/>
        <w:rPr/>
      </w:pPr>
      <w:bookmarkStart w:colFirst="0" w:colLast="0" w:name="_uxw6s0yuzz8q" w:id="3"/>
      <w:bookmarkEnd w:id="3"/>
      <w:r w:rsidDel="00000000" w:rsidR="00000000" w:rsidRPr="00000000">
        <w:rPr>
          <w:rtl w:val="0"/>
        </w:rPr>
        <w:t xml:space="preserve">Description: Krystal Distribution Group (KdG) specializes in the efficient and seamless distribution of essential raw materials, including gypsum, iron ore, cement, petcoke, and slag. They want to renew their logistics system, as it is outdated and hard to change. They need a new system that can be adapted easily and makes data available for other systems.</w:t>
      </w:r>
    </w:p>
    <w:p w:rsidR="00000000" w:rsidDel="00000000" w:rsidP="00000000" w:rsidRDefault="00000000" w:rsidRPr="00000000" w14:paraId="00000005">
      <w:pPr>
        <w:pStyle w:val="Heading2"/>
        <w:rPr/>
      </w:pPr>
      <w:bookmarkStart w:colFirst="0" w:colLast="0" w:name="_u4z3fluu1a0s" w:id="4"/>
      <w:bookmarkEnd w:id="4"/>
      <w:r w:rsidDel="00000000" w:rsidR="00000000" w:rsidRPr="00000000">
        <w:rPr>
          <w:rtl w:val="0"/>
        </w:rPr>
        <w:t xml:space="preserve">Subdomains: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2"/>
        </w:numPr>
        <w:ind w:left="720" w:hanging="360"/>
        <w:rPr>
          <w:u w:val="none"/>
        </w:rPr>
      </w:pPr>
      <w:r w:rsidDel="00000000" w:rsidR="00000000" w:rsidRPr="00000000">
        <w:rPr>
          <w:rtl w:val="0"/>
        </w:rPr>
        <w:t xml:space="preserve">Warehouse</w:t>
        <w:tab/>
        <w:tab/>
        <w:t xml:space="preserve">:core</w:t>
      </w:r>
    </w:p>
    <w:p w:rsidR="00000000" w:rsidDel="00000000" w:rsidP="00000000" w:rsidRDefault="00000000" w:rsidRPr="00000000" w14:paraId="00000008">
      <w:pPr>
        <w:numPr>
          <w:ilvl w:val="0"/>
          <w:numId w:val="22"/>
        </w:numPr>
        <w:ind w:left="720" w:hanging="360"/>
        <w:rPr>
          <w:u w:val="none"/>
        </w:rPr>
      </w:pPr>
      <w:r w:rsidDel="00000000" w:rsidR="00000000" w:rsidRPr="00000000">
        <w:rPr>
          <w:rtl w:val="0"/>
        </w:rPr>
        <w:t xml:space="preserve">Land Delivery</w:t>
        <w:tab/>
        <w:tab/>
        <w:t xml:space="preserve">:supporting </w:t>
      </w:r>
    </w:p>
    <w:p w:rsidR="00000000" w:rsidDel="00000000" w:rsidP="00000000" w:rsidRDefault="00000000" w:rsidRPr="00000000" w14:paraId="00000009">
      <w:pPr>
        <w:numPr>
          <w:ilvl w:val="0"/>
          <w:numId w:val="22"/>
        </w:numPr>
        <w:ind w:left="720" w:hanging="360"/>
        <w:rPr>
          <w:u w:val="none"/>
        </w:rPr>
      </w:pPr>
      <w:r w:rsidDel="00000000" w:rsidR="00000000" w:rsidRPr="00000000">
        <w:rPr>
          <w:rtl w:val="0"/>
        </w:rPr>
        <w:t xml:space="preserve">Maritime Shipping </w:t>
        <w:tab/>
        <w:t xml:space="preserve">:supporting </w:t>
      </w:r>
    </w:p>
    <w:p w:rsidR="00000000" w:rsidDel="00000000" w:rsidP="00000000" w:rsidRDefault="00000000" w:rsidRPr="00000000" w14:paraId="0000000A">
      <w:pPr>
        <w:numPr>
          <w:ilvl w:val="0"/>
          <w:numId w:val="22"/>
        </w:numPr>
        <w:ind w:left="720" w:hanging="360"/>
        <w:rPr>
          <w:u w:val="none"/>
        </w:rPr>
      </w:pPr>
      <w:r w:rsidDel="00000000" w:rsidR="00000000" w:rsidRPr="00000000">
        <w:rPr>
          <w:rtl w:val="0"/>
        </w:rPr>
        <w:t xml:space="preserve">Billing</w:t>
        <w:tab/>
        <w:tab/>
        <w:tab/>
        <w:t xml:space="preserve">:supporting</w:t>
      </w:r>
    </w:p>
    <w:p w:rsidR="00000000" w:rsidDel="00000000" w:rsidP="00000000" w:rsidRDefault="00000000" w:rsidRPr="00000000" w14:paraId="0000000B">
      <w:pPr>
        <w:numPr>
          <w:ilvl w:val="0"/>
          <w:numId w:val="22"/>
        </w:numPr>
        <w:ind w:left="720" w:hanging="360"/>
        <w:rPr>
          <w:u w:val="none"/>
        </w:rPr>
      </w:pPr>
      <w:r w:rsidDel="00000000" w:rsidR="00000000" w:rsidRPr="00000000">
        <w:rPr>
          <w:rtl w:val="0"/>
        </w:rPr>
        <w:t xml:space="preserve">Purchasing</w:t>
        <w:tab/>
        <w:tab/>
        <w:t xml:space="preserve">:generic</w:t>
      </w:r>
    </w:p>
    <w:p w:rsidR="00000000" w:rsidDel="00000000" w:rsidP="00000000" w:rsidRDefault="00000000" w:rsidRPr="00000000" w14:paraId="0000000C">
      <w:pPr>
        <w:numPr>
          <w:ilvl w:val="0"/>
          <w:numId w:val="22"/>
        </w:numPr>
        <w:ind w:left="720" w:hanging="360"/>
        <w:rPr>
          <w:u w:val="none"/>
        </w:rPr>
      </w:pPr>
      <w:r w:rsidDel="00000000" w:rsidR="00000000" w:rsidRPr="00000000">
        <w:rPr>
          <w:rtl w:val="0"/>
        </w:rPr>
        <w:t xml:space="preserve">IAM</w:t>
        <w:tab/>
        <w:tab/>
        <w:tab/>
        <w:t xml:space="preserve">:generic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120062</wp:posOffset>
            </wp:positionV>
            <wp:extent cx="4288532" cy="39195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88532" cy="3919538"/>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yad26vk55mzd" w:id="5"/>
      <w:bookmarkEnd w:id="5"/>
      <w:r w:rsidDel="00000000" w:rsidR="00000000" w:rsidRPr="00000000">
        <w:rPr>
          <w:rtl w:val="0"/>
        </w:rPr>
        <w:t xml:space="preserve">Bounded Contexts: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Warehouse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Landside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Waterside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Invoicing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2bjl44hq7l3q" w:id="6"/>
      <w:bookmarkEnd w:id="6"/>
      <w:r w:rsidDel="00000000" w:rsidR="00000000" w:rsidRPr="00000000">
        <w:rPr>
          <w:rtl w:val="0"/>
        </w:rPr>
        <w:t xml:space="preserve">Warehouse context:</w:t>
      </w:r>
    </w:p>
    <w:p w:rsidR="00000000" w:rsidDel="00000000" w:rsidP="00000000" w:rsidRDefault="00000000" w:rsidRPr="00000000" w14:paraId="00000017">
      <w:pPr>
        <w:pStyle w:val="Heading4"/>
        <w:rPr/>
      </w:pPr>
      <w:bookmarkStart w:colFirst="0" w:colLast="0" w:name="_hgtowxxmp5ma" w:id="7"/>
      <w:bookmarkEnd w:id="7"/>
      <w:r w:rsidDel="00000000" w:rsidR="00000000" w:rsidRPr="00000000">
        <w:rPr>
          <w:rtl w:val="0"/>
        </w:rPr>
        <w:t xml:space="preserve">Domain model:</w:t>
      </w:r>
    </w:p>
    <w:p w:rsidR="00000000" w:rsidDel="00000000" w:rsidP="00000000" w:rsidRDefault="00000000" w:rsidRPr="00000000" w14:paraId="00000018">
      <w:pPr>
        <w:rPr/>
      </w:pPr>
      <w:r w:rsidDel="00000000" w:rsidR="00000000" w:rsidRPr="00000000">
        <w:rPr/>
        <w:drawing>
          <wp:inline distB="114300" distT="114300" distL="114300" distR="114300">
            <wp:extent cx="5153025" cy="5057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530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pPr>
      <w:bookmarkStart w:colFirst="0" w:colLast="0" w:name="_680d8cxs3t91" w:id="8"/>
      <w:bookmarkEnd w:id="8"/>
      <w:r w:rsidDel="00000000" w:rsidR="00000000" w:rsidRPr="00000000">
        <w:rPr>
          <w:rtl w:val="0"/>
        </w:rPr>
        <w:t xml:space="preserve">Purpose</w:t>
      </w:r>
      <w:r w:rsidDel="00000000" w:rsidR="00000000" w:rsidRPr="00000000">
        <w:rPr>
          <w:rtl w:val="0"/>
        </w:rPr>
        <w:t xml:space="preserve">: </w:t>
      </w:r>
    </w:p>
    <w:p w:rsidR="00000000" w:rsidDel="00000000" w:rsidP="00000000" w:rsidRDefault="00000000" w:rsidRPr="00000000" w14:paraId="0000001A">
      <w:pPr>
        <w:numPr>
          <w:ilvl w:val="0"/>
          <w:numId w:val="29"/>
        </w:numPr>
        <w:ind w:left="720" w:hanging="360"/>
        <w:rPr>
          <w:u w:val="none"/>
        </w:rPr>
      </w:pPr>
      <w:r w:rsidDel="00000000" w:rsidR="00000000" w:rsidRPr="00000000">
        <w:rPr>
          <w:rtl w:val="0"/>
        </w:rPr>
        <w:t xml:space="preserve">Manage warehouse information, including storage capacity and raw material stock levels. </w:t>
      </w:r>
    </w:p>
    <w:p w:rsidR="00000000" w:rsidDel="00000000" w:rsidP="00000000" w:rsidRDefault="00000000" w:rsidRPr="00000000" w14:paraId="0000001B">
      <w:pPr>
        <w:numPr>
          <w:ilvl w:val="0"/>
          <w:numId w:val="29"/>
        </w:numPr>
        <w:ind w:left="720" w:hanging="360"/>
        <w:rPr>
          <w:u w:val="none"/>
        </w:rPr>
      </w:pPr>
      <w:r w:rsidDel="00000000" w:rsidR="00000000" w:rsidRPr="00000000">
        <w:rPr>
          <w:rtl w:val="0"/>
        </w:rPr>
        <w:t xml:space="preserve">Maintain records of mineral types and quantities stored.</w:t>
      </w:r>
    </w:p>
    <w:p w:rsidR="00000000" w:rsidDel="00000000" w:rsidP="00000000" w:rsidRDefault="00000000" w:rsidRPr="00000000" w14:paraId="0000001C">
      <w:pPr>
        <w:pStyle w:val="Heading4"/>
        <w:rPr/>
      </w:pPr>
      <w:bookmarkStart w:colFirst="0" w:colLast="0" w:name="_lwq07x8xqrv0" w:id="9"/>
      <w:bookmarkEnd w:id="9"/>
      <w:r w:rsidDel="00000000" w:rsidR="00000000" w:rsidRPr="00000000">
        <w:rPr>
          <w:rtl w:val="0"/>
        </w:rPr>
        <w:t xml:space="preserve">Entities: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PurchaseOrder</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PayloadActivity</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PayloadDeliveryEvent</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PayloadPurchaseEvent</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pStyle w:val="Heading4"/>
        <w:rPr/>
      </w:pPr>
      <w:bookmarkStart w:colFirst="0" w:colLast="0" w:name="_i1gt6xw9iytl" w:id="10"/>
      <w:bookmarkEnd w:id="10"/>
      <w:r w:rsidDel="00000000" w:rsidR="00000000" w:rsidRPr="00000000">
        <w:rPr>
          <w:rtl w:val="0"/>
        </w:rPr>
        <w:t xml:space="preserve">Value Objects: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ActivityType</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MaterialType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MaterialAmount</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OrderLine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UOM</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WarehouseInfo</w:t>
      </w:r>
    </w:p>
    <w:p w:rsidR="00000000" w:rsidDel="00000000" w:rsidP="00000000" w:rsidRDefault="00000000" w:rsidRPr="00000000" w14:paraId="00000029">
      <w:pPr>
        <w:pStyle w:val="Heading4"/>
        <w:rPr/>
      </w:pPr>
      <w:bookmarkStart w:colFirst="0" w:colLast="0" w:name="_t6aqvvpyekf0" w:id="11"/>
      <w:bookmarkEnd w:id="11"/>
      <w:r w:rsidDel="00000000" w:rsidR="00000000" w:rsidRPr="00000000">
        <w:rPr>
          <w:rtl w:val="0"/>
        </w:rPr>
        <w:t xml:space="preserve">Aggregates: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Warehouse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Seller</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MaterialType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PayloadActitvity[]</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WarehouseInfo</w:t>
      </w:r>
    </w:p>
    <w:p w:rsidR="00000000" w:rsidDel="00000000" w:rsidP="00000000" w:rsidRDefault="00000000" w:rsidRPr="00000000" w14:paraId="0000002F">
      <w:pPr>
        <w:pStyle w:val="Heading4"/>
        <w:rPr/>
      </w:pPr>
      <w:bookmarkStart w:colFirst="0" w:colLast="0" w:name="_47n685af16xm" w:id="12"/>
      <w:bookmarkEnd w:id="12"/>
      <w:r w:rsidDel="00000000" w:rsidR="00000000" w:rsidRPr="00000000">
        <w:rPr>
          <w:rtl w:val="0"/>
        </w:rPr>
        <w:t xml:space="preserve">Commands: </w:t>
      </w:r>
    </w:p>
    <w:p w:rsidR="00000000" w:rsidDel="00000000" w:rsidP="00000000" w:rsidRDefault="00000000" w:rsidRPr="00000000" w14:paraId="00000030">
      <w:pPr>
        <w:numPr>
          <w:ilvl w:val="0"/>
          <w:numId w:val="28"/>
        </w:numPr>
        <w:ind w:left="720" w:hanging="360"/>
        <w:rPr>
          <w:u w:val="none"/>
        </w:rPr>
      </w:pPr>
      <w:r w:rsidDel="00000000" w:rsidR="00000000" w:rsidRPr="00000000">
        <w:rPr>
          <w:rtl w:val="0"/>
        </w:rPr>
        <w:t xml:space="preserve">Project warehouse capacity change to landside</w:t>
      </w:r>
    </w:p>
    <w:p w:rsidR="00000000" w:rsidDel="00000000" w:rsidP="00000000" w:rsidRDefault="00000000" w:rsidRPr="00000000" w14:paraId="00000031">
      <w:pPr>
        <w:numPr>
          <w:ilvl w:val="0"/>
          <w:numId w:val="28"/>
        </w:numPr>
        <w:ind w:left="720" w:hanging="360"/>
        <w:rPr>
          <w:u w:val="none"/>
        </w:rPr>
      </w:pPr>
      <w:r w:rsidDel="00000000" w:rsidR="00000000" w:rsidRPr="00000000">
        <w:rPr>
          <w:rtl w:val="0"/>
        </w:rPr>
        <w:t xml:space="preserve">Get all purchase orders statuses</w:t>
      </w:r>
    </w:p>
    <w:p w:rsidR="00000000" w:rsidDel="00000000" w:rsidP="00000000" w:rsidRDefault="00000000" w:rsidRPr="00000000" w14:paraId="00000032">
      <w:pPr>
        <w:numPr>
          <w:ilvl w:val="0"/>
          <w:numId w:val="28"/>
        </w:numPr>
        <w:ind w:left="720" w:hanging="360"/>
        <w:rPr>
          <w:u w:val="none"/>
        </w:rPr>
      </w:pPr>
      <w:r w:rsidDel="00000000" w:rsidR="00000000" w:rsidRPr="00000000">
        <w:rPr>
          <w:rtl w:val="0"/>
        </w:rPr>
        <w:t xml:space="preserve">Get detailed information of every warehouse</w:t>
      </w:r>
    </w:p>
    <w:p w:rsidR="00000000" w:rsidDel="00000000" w:rsidP="00000000" w:rsidRDefault="00000000" w:rsidRPr="00000000" w14:paraId="00000033">
      <w:pPr>
        <w:numPr>
          <w:ilvl w:val="0"/>
          <w:numId w:val="28"/>
        </w:numPr>
        <w:ind w:left="720" w:hanging="360"/>
        <w:rPr>
          <w:u w:val="none"/>
        </w:rPr>
      </w:pPr>
      <w:r w:rsidDel="00000000" w:rsidR="00000000" w:rsidRPr="00000000">
        <w:rPr>
          <w:rtl w:val="0"/>
        </w:rPr>
        <w:t xml:space="preserve">Process matching of Purchase order and Shipment order</w:t>
      </w:r>
    </w:p>
    <w:p w:rsidR="00000000" w:rsidDel="00000000" w:rsidP="00000000" w:rsidRDefault="00000000" w:rsidRPr="00000000" w14:paraId="00000034">
      <w:pPr>
        <w:numPr>
          <w:ilvl w:val="0"/>
          <w:numId w:val="28"/>
        </w:numPr>
        <w:ind w:left="720" w:hanging="360"/>
        <w:rPr>
          <w:u w:val="none"/>
        </w:rPr>
      </w:pPr>
      <w:r w:rsidDel="00000000" w:rsidR="00000000" w:rsidRPr="00000000">
        <w:rPr>
          <w:rtl w:val="0"/>
        </w:rPr>
        <w:t xml:space="preserve">Send purchase order information to calculate commission fee</w:t>
      </w:r>
    </w:p>
    <w:p w:rsidR="00000000" w:rsidDel="00000000" w:rsidP="00000000" w:rsidRDefault="00000000" w:rsidRPr="00000000" w14:paraId="00000035">
      <w:pPr>
        <w:pStyle w:val="Heading4"/>
        <w:rPr/>
      </w:pPr>
      <w:bookmarkStart w:colFirst="0" w:colLast="0" w:name="_w70yv034lsdx" w:id="13"/>
      <w:bookmarkEnd w:id="13"/>
      <w:r w:rsidDel="00000000" w:rsidR="00000000" w:rsidRPr="00000000">
        <w:rPr>
          <w:rtl w:val="0"/>
        </w:rPr>
        <w:t xml:space="preserve">Events:</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Register delivery of payload</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Update payload delivery event weight amount</w:t>
      </w:r>
    </w:p>
    <w:p w:rsidR="00000000" w:rsidDel="00000000" w:rsidP="00000000" w:rsidRDefault="00000000" w:rsidRPr="00000000" w14:paraId="00000038">
      <w:pPr>
        <w:numPr>
          <w:ilvl w:val="0"/>
          <w:numId w:val="18"/>
        </w:numPr>
        <w:ind w:left="720" w:hanging="360"/>
        <w:rPr>
          <w:u w:val="none"/>
        </w:rPr>
      </w:pPr>
      <w:r w:rsidDel="00000000" w:rsidR="00000000" w:rsidRPr="00000000">
        <w:rPr>
          <w:rtl w:val="0"/>
        </w:rPr>
        <w:t xml:space="preserve">Send delivered payload information to invoicing context</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Deduct material after all shipment operations are finished</w:t>
      </w:r>
    </w:p>
    <w:p w:rsidR="00000000" w:rsidDel="00000000" w:rsidP="00000000" w:rsidRDefault="00000000" w:rsidRPr="00000000" w14:paraId="0000003A">
      <w:pPr>
        <w:numPr>
          <w:ilvl w:val="0"/>
          <w:numId w:val="15"/>
        </w:numPr>
        <w:ind w:left="720" w:hanging="360"/>
        <w:rPr>
          <w:u w:val="none"/>
        </w:rPr>
      </w:pPr>
      <w:r w:rsidDel="00000000" w:rsidR="00000000" w:rsidRPr="00000000">
        <w:rPr>
          <w:rtl w:val="0"/>
        </w:rPr>
        <w:t xml:space="preserve">Purchase order created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j7in9f9x2uka" w:id="14"/>
      <w:bookmarkEnd w:id="14"/>
      <w:r w:rsidDel="00000000" w:rsidR="00000000" w:rsidRPr="00000000">
        <w:rPr>
          <w:rtl w:val="0"/>
        </w:rPr>
        <w:t xml:space="preserve">Landside context:</w:t>
      </w:r>
    </w:p>
    <w:p w:rsidR="00000000" w:rsidDel="00000000" w:rsidP="00000000" w:rsidRDefault="00000000" w:rsidRPr="00000000" w14:paraId="0000004A">
      <w:pPr>
        <w:pStyle w:val="Heading4"/>
        <w:rPr/>
      </w:pPr>
      <w:bookmarkStart w:colFirst="0" w:colLast="0" w:name="_kbgbt6kns44" w:id="15"/>
      <w:bookmarkEnd w:id="15"/>
      <w:r w:rsidDel="00000000" w:rsidR="00000000" w:rsidRPr="00000000">
        <w:rPr>
          <w:rtl w:val="0"/>
        </w:rPr>
        <w:t xml:space="preserve">Domain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pPr>
      <w:bookmarkStart w:colFirst="0" w:colLast="0" w:name="_fv4udt1a4jtx" w:id="16"/>
      <w:bookmarkEnd w:id="16"/>
      <w:r w:rsidDel="00000000" w:rsidR="00000000" w:rsidRPr="00000000">
        <w:rPr/>
        <w:drawing>
          <wp:inline distB="114300" distT="114300" distL="114300" distR="114300">
            <wp:extent cx="5731200" cy="4394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t xml:space="preserve">Purpose</w:t>
      </w:r>
      <w:r w:rsidDel="00000000" w:rsidR="00000000" w:rsidRPr="00000000">
        <w:rPr>
          <w:rtl w:val="0"/>
        </w:rPr>
        <w:t xml:space="preserve">: </w:t>
      </w:r>
    </w:p>
    <w:p w:rsidR="00000000" w:rsidDel="00000000" w:rsidP="00000000" w:rsidRDefault="00000000" w:rsidRPr="00000000" w14:paraId="0000004D">
      <w:pPr>
        <w:numPr>
          <w:ilvl w:val="0"/>
          <w:numId w:val="17"/>
        </w:numPr>
        <w:ind w:left="720" w:hanging="360"/>
        <w:rPr>
          <w:u w:val="none"/>
        </w:rPr>
      </w:pPr>
      <w:r w:rsidDel="00000000" w:rsidR="00000000" w:rsidRPr="00000000">
        <w:rPr>
          <w:rtl w:val="0"/>
        </w:rPr>
        <w:t xml:space="preserve"> Schedule truck arrivals to ensure efficient processing and avoid congestion.</w:t>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 Maintain a log of scheduled and actual arrival times. </w:t>
      </w:r>
    </w:p>
    <w:p w:rsidR="00000000" w:rsidDel="00000000" w:rsidP="00000000" w:rsidRDefault="00000000" w:rsidRPr="00000000" w14:paraId="0000004F">
      <w:pPr>
        <w:numPr>
          <w:ilvl w:val="0"/>
          <w:numId w:val="17"/>
        </w:numPr>
        <w:ind w:left="720" w:hanging="360"/>
        <w:rPr>
          <w:u w:val="none"/>
        </w:rPr>
      </w:pPr>
      <w:r w:rsidDel="00000000" w:rsidR="00000000" w:rsidRPr="00000000">
        <w:rPr>
          <w:rtl w:val="0"/>
        </w:rPr>
        <w:t xml:space="preserve"> Maintain a log of departures. </w:t>
      </w:r>
    </w:p>
    <w:p w:rsidR="00000000" w:rsidDel="00000000" w:rsidP="00000000" w:rsidRDefault="00000000" w:rsidRPr="00000000" w14:paraId="00000050">
      <w:pPr>
        <w:numPr>
          <w:ilvl w:val="0"/>
          <w:numId w:val="17"/>
        </w:numPr>
        <w:ind w:left="720" w:hanging="360"/>
        <w:rPr>
          <w:u w:val="none"/>
        </w:rPr>
      </w:pPr>
      <w:r w:rsidDel="00000000" w:rsidR="00000000" w:rsidRPr="00000000">
        <w:rPr>
          <w:rtl w:val="0"/>
        </w:rPr>
        <w:t xml:space="preserve"> Record the weight of trucks arriving and leaving the warehouse. </w:t>
      </w:r>
    </w:p>
    <w:p w:rsidR="00000000" w:rsidDel="00000000" w:rsidP="00000000" w:rsidRDefault="00000000" w:rsidRPr="00000000" w14:paraId="00000051">
      <w:pPr>
        <w:numPr>
          <w:ilvl w:val="0"/>
          <w:numId w:val="17"/>
        </w:numPr>
        <w:ind w:left="720" w:hanging="360"/>
        <w:rPr>
          <w:u w:val="none"/>
        </w:rPr>
      </w:pPr>
      <w:r w:rsidDel="00000000" w:rsidR="00000000" w:rsidRPr="00000000">
        <w:rPr>
          <w:rtl w:val="0"/>
        </w:rPr>
        <w:t xml:space="preserve">Calculate the net weight of minerals delivered.</w:t>
      </w:r>
    </w:p>
    <w:p w:rsidR="00000000" w:rsidDel="00000000" w:rsidP="00000000" w:rsidRDefault="00000000" w:rsidRPr="00000000" w14:paraId="00000052">
      <w:pPr>
        <w:pStyle w:val="Heading4"/>
        <w:rPr/>
      </w:pPr>
      <w:bookmarkStart w:colFirst="0" w:colLast="0" w:name="_5yhjdwsrbwfq" w:id="17"/>
      <w:bookmarkEnd w:id="17"/>
      <w:r w:rsidDel="00000000" w:rsidR="00000000" w:rsidRPr="00000000">
        <w:rPr>
          <w:rtl w:val="0"/>
        </w:rPr>
        <w:t xml:space="preserve">Entities:</w:t>
      </w:r>
    </w:p>
    <w:p w:rsidR="00000000" w:rsidDel="00000000" w:rsidP="00000000" w:rsidRDefault="00000000" w:rsidRPr="00000000" w14:paraId="00000053">
      <w:pPr>
        <w:numPr>
          <w:ilvl w:val="0"/>
          <w:numId w:val="13"/>
        </w:numPr>
        <w:ind w:left="720" w:hanging="360"/>
      </w:pPr>
      <w:r w:rsidDel="00000000" w:rsidR="00000000" w:rsidRPr="00000000">
        <w:rPr>
          <w:rtl w:val="0"/>
        </w:rPr>
        <w:t xml:space="preserve">WarehouseInfo</w:t>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AppointmentActivity</w:t>
      </w:r>
    </w:p>
    <w:p w:rsidR="00000000" w:rsidDel="00000000" w:rsidP="00000000" w:rsidRDefault="00000000" w:rsidRPr="00000000" w14:paraId="00000055">
      <w:pPr>
        <w:pStyle w:val="Heading4"/>
        <w:rPr/>
      </w:pPr>
      <w:bookmarkStart w:colFirst="0" w:colLast="0" w:name="_pgyfs7eb9blx" w:id="18"/>
      <w:bookmarkEnd w:id="18"/>
      <w:r w:rsidDel="00000000" w:rsidR="00000000" w:rsidRPr="00000000">
        <w:rPr>
          <w:rtl w:val="0"/>
        </w:rPr>
        <w:t xml:space="preserve">Value Objects: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ActivityType</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AppointmentStatus</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LicensePlate</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MaterialType</w:t>
      </w:r>
    </w:p>
    <w:p w:rsidR="00000000" w:rsidDel="00000000" w:rsidP="00000000" w:rsidRDefault="00000000" w:rsidRPr="00000000" w14:paraId="0000005A">
      <w:pPr>
        <w:numPr>
          <w:ilvl w:val="0"/>
          <w:numId w:val="14"/>
        </w:numPr>
        <w:ind w:left="720" w:hanging="360"/>
        <w:rPr>
          <w:u w:val="none"/>
        </w:rPr>
      </w:pPr>
      <w:r w:rsidDel="00000000" w:rsidR="00000000" w:rsidRPr="00000000">
        <w:rPr>
          <w:rtl w:val="0"/>
        </w:rPr>
        <w:t xml:space="preserve">PDT</w:t>
      </w:r>
    </w:p>
    <w:p w:rsidR="00000000" w:rsidDel="00000000" w:rsidP="00000000" w:rsidRDefault="00000000" w:rsidRPr="00000000" w14:paraId="0000005B">
      <w:pPr>
        <w:numPr>
          <w:ilvl w:val="0"/>
          <w:numId w:val="14"/>
        </w:numPr>
        <w:ind w:left="720" w:hanging="360"/>
        <w:rPr>
          <w:u w:val="none"/>
        </w:rPr>
      </w:pPr>
      <w:r w:rsidDel="00000000" w:rsidR="00000000" w:rsidRPr="00000000">
        <w:rPr>
          <w:rtl w:val="0"/>
        </w:rPr>
        <w:t xml:space="preserve">WBT</w:t>
      </w:r>
    </w:p>
    <w:p w:rsidR="00000000" w:rsidDel="00000000" w:rsidP="00000000" w:rsidRDefault="00000000" w:rsidRPr="00000000" w14:paraId="0000005C">
      <w:pPr>
        <w:numPr>
          <w:ilvl w:val="0"/>
          <w:numId w:val="14"/>
        </w:numPr>
        <w:ind w:left="720" w:hanging="360"/>
        <w:rPr>
          <w:u w:val="none"/>
        </w:rPr>
      </w:pPr>
      <w:r w:rsidDel="00000000" w:rsidR="00000000" w:rsidRPr="00000000">
        <w:rPr>
          <w:rtl w:val="0"/>
        </w:rPr>
        <w:t xml:space="preserve">TruckWeightRecord</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WarehouseNumber</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SellerId</w:t>
      </w:r>
    </w:p>
    <w:p w:rsidR="00000000" w:rsidDel="00000000" w:rsidP="00000000" w:rsidRDefault="00000000" w:rsidRPr="00000000" w14:paraId="0000005F">
      <w:pPr>
        <w:pStyle w:val="Heading4"/>
        <w:rPr/>
      </w:pPr>
      <w:bookmarkStart w:colFirst="0" w:colLast="0" w:name="_3uydxa5efkg0" w:id="19"/>
      <w:bookmarkEnd w:id="19"/>
      <w:r w:rsidDel="00000000" w:rsidR="00000000" w:rsidRPr="00000000">
        <w:rPr>
          <w:rtl w:val="0"/>
        </w:rPr>
        <w:t xml:space="preserve">Aggregates:</w:t>
      </w:r>
    </w:p>
    <w:p w:rsidR="00000000" w:rsidDel="00000000" w:rsidP="00000000" w:rsidRDefault="00000000" w:rsidRPr="00000000" w14:paraId="00000060">
      <w:pPr>
        <w:numPr>
          <w:ilvl w:val="0"/>
          <w:numId w:val="20"/>
        </w:numPr>
        <w:ind w:left="720" w:hanging="360"/>
        <w:rPr>
          <w:u w:val="none"/>
        </w:rPr>
      </w:pPr>
      <w:r w:rsidDel="00000000" w:rsidR="00000000" w:rsidRPr="00000000">
        <w:rPr>
          <w:rtl w:val="0"/>
        </w:rPr>
        <w:t xml:space="preserve">Appointment</w:t>
      </w:r>
    </w:p>
    <w:p w:rsidR="00000000" w:rsidDel="00000000" w:rsidP="00000000" w:rsidRDefault="00000000" w:rsidRPr="00000000" w14:paraId="00000061">
      <w:pPr>
        <w:numPr>
          <w:ilvl w:val="1"/>
          <w:numId w:val="20"/>
        </w:numPr>
        <w:ind w:left="1440" w:hanging="360"/>
        <w:rPr>
          <w:u w:val="none"/>
        </w:rPr>
      </w:pPr>
      <w:r w:rsidDel="00000000" w:rsidR="00000000" w:rsidRPr="00000000">
        <w:rPr>
          <w:rtl w:val="0"/>
        </w:rPr>
        <w:t xml:space="preserve">LicensePlate</w:t>
      </w:r>
    </w:p>
    <w:p w:rsidR="00000000" w:rsidDel="00000000" w:rsidP="00000000" w:rsidRDefault="00000000" w:rsidRPr="00000000" w14:paraId="00000062">
      <w:pPr>
        <w:numPr>
          <w:ilvl w:val="1"/>
          <w:numId w:val="20"/>
        </w:numPr>
        <w:ind w:left="1440" w:hanging="360"/>
        <w:rPr>
          <w:u w:val="none"/>
        </w:rPr>
      </w:pPr>
      <w:r w:rsidDel="00000000" w:rsidR="00000000" w:rsidRPr="00000000">
        <w:rPr>
          <w:rtl w:val="0"/>
        </w:rPr>
        <w:t xml:space="preserve">MaterialType</w:t>
      </w:r>
    </w:p>
    <w:p w:rsidR="00000000" w:rsidDel="00000000" w:rsidP="00000000" w:rsidRDefault="00000000" w:rsidRPr="00000000" w14:paraId="00000063">
      <w:pPr>
        <w:numPr>
          <w:ilvl w:val="1"/>
          <w:numId w:val="20"/>
        </w:numPr>
        <w:ind w:left="1440" w:hanging="360"/>
        <w:rPr>
          <w:u w:val="none"/>
        </w:rPr>
      </w:pPr>
      <w:r w:rsidDel="00000000" w:rsidR="00000000" w:rsidRPr="00000000">
        <w:rPr>
          <w:rtl w:val="0"/>
        </w:rPr>
        <w:t xml:space="preserve">AppointmentStatus</w:t>
      </w:r>
    </w:p>
    <w:p w:rsidR="00000000" w:rsidDel="00000000" w:rsidP="00000000" w:rsidRDefault="00000000" w:rsidRPr="00000000" w14:paraId="00000064">
      <w:pPr>
        <w:numPr>
          <w:ilvl w:val="1"/>
          <w:numId w:val="20"/>
        </w:numPr>
        <w:ind w:left="1440" w:hanging="360"/>
        <w:rPr>
          <w:u w:val="none"/>
        </w:rPr>
      </w:pPr>
      <w:r w:rsidDel="00000000" w:rsidR="00000000" w:rsidRPr="00000000">
        <w:rPr>
          <w:rtl w:val="0"/>
        </w:rPr>
        <w:t xml:space="preserve">AppointmentActivity[]</w:t>
      </w:r>
    </w:p>
    <w:p w:rsidR="00000000" w:rsidDel="00000000" w:rsidP="00000000" w:rsidRDefault="00000000" w:rsidRPr="00000000" w14:paraId="00000065">
      <w:pPr>
        <w:numPr>
          <w:ilvl w:val="0"/>
          <w:numId w:val="20"/>
        </w:numPr>
        <w:ind w:left="720" w:hanging="360"/>
        <w:rPr>
          <w:u w:val="none"/>
        </w:rPr>
      </w:pPr>
      <w:r w:rsidDel="00000000" w:rsidR="00000000" w:rsidRPr="00000000">
        <w:rPr>
          <w:rtl w:val="0"/>
        </w:rPr>
        <w:t xml:space="preserve">DaySchedule</w:t>
      </w:r>
    </w:p>
    <w:p w:rsidR="00000000" w:rsidDel="00000000" w:rsidP="00000000" w:rsidRDefault="00000000" w:rsidRPr="00000000" w14:paraId="00000066">
      <w:pPr>
        <w:numPr>
          <w:ilvl w:val="1"/>
          <w:numId w:val="20"/>
        </w:numPr>
        <w:ind w:left="1440" w:hanging="360"/>
        <w:rPr>
          <w:u w:val="none"/>
        </w:rPr>
      </w:pPr>
      <w:r w:rsidDel="00000000" w:rsidR="00000000" w:rsidRPr="00000000">
        <w:rPr>
          <w:rtl w:val="0"/>
        </w:rPr>
        <w:t xml:space="preserve">Appointment[]</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pStyle w:val="Heading4"/>
        <w:rPr/>
      </w:pPr>
      <w:bookmarkStart w:colFirst="0" w:colLast="0" w:name="_nwi944uly98t" w:id="20"/>
      <w:bookmarkEnd w:id="20"/>
      <w:r w:rsidDel="00000000" w:rsidR="00000000" w:rsidRPr="00000000">
        <w:rPr>
          <w:rtl w:val="0"/>
        </w:rPr>
        <w:t xml:space="preserve">Commands:</w:t>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Check truck arrival</w:t>
      </w:r>
    </w:p>
    <w:p w:rsidR="00000000" w:rsidDel="00000000" w:rsidP="00000000" w:rsidRDefault="00000000" w:rsidRPr="00000000" w14:paraId="0000006A">
      <w:pPr>
        <w:numPr>
          <w:ilvl w:val="0"/>
          <w:numId w:val="21"/>
        </w:numPr>
        <w:ind w:left="720" w:hanging="360"/>
        <w:rPr>
          <w:u w:val="none"/>
        </w:rPr>
      </w:pPr>
      <w:r w:rsidDel="00000000" w:rsidR="00000000" w:rsidRPr="00000000">
        <w:rPr>
          <w:rtl w:val="0"/>
        </w:rPr>
        <w:t xml:space="preserve">Register dumping of payload by truck</w:t>
      </w:r>
    </w:p>
    <w:p w:rsidR="00000000" w:rsidDel="00000000" w:rsidP="00000000" w:rsidRDefault="00000000" w:rsidRPr="00000000" w14:paraId="0000006B">
      <w:pPr>
        <w:numPr>
          <w:ilvl w:val="0"/>
          <w:numId w:val="21"/>
        </w:numPr>
        <w:ind w:left="720" w:hanging="360"/>
        <w:rPr>
          <w:u w:val="none"/>
        </w:rPr>
      </w:pPr>
      <w:r w:rsidDel="00000000" w:rsidR="00000000" w:rsidRPr="00000000">
        <w:rPr>
          <w:rtl w:val="0"/>
        </w:rPr>
        <w:t xml:space="preserve">Register truck weight on enter</w:t>
      </w:r>
    </w:p>
    <w:p w:rsidR="00000000" w:rsidDel="00000000" w:rsidP="00000000" w:rsidRDefault="00000000" w:rsidRPr="00000000" w14:paraId="0000006C">
      <w:pPr>
        <w:numPr>
          <w:ilvl w:val="0"/>
          <w:numId w:val="21"/>
        </w:numPr>
        <w:ind w:left="720" w:hanging="360"/>
        <w:rPr>
          <w:u w:val="none"/>
        </w:rPr>
      </w:pPr>
      <w:r w:rsidDel="00000000" w:rsidR="00000000" w:rsidRPr="00000000">
        <w:rPr>
          <w:rtl w:val="0"/>
        </w:rPr>
        <w:t xml:space="preserve">Get truck amount on site</w:t>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Calculate truck payload net weight on leaving by weighing bridge</w:t>
      </w:r>
    </w:p>
    <w:p w:rsidR="00000000" w:rsidDel="00000000" w:rsidP="00000000" w:rsidRDefault="00000000" w:rsidRPr="00000000" w14:paraId="0000006E">
      <w:pPr>
        <w:numPr>
          <w:ilvl w:val="0"/>
          <w:numId w:val="21"/>
        </w:numPr>
        <w:ind w:left="720" w:hanging="360"/>
        <w:rPr>
          <w:u w:val="none"/>
        </w:rPr>
      </w:pPr>
      <w:r w:rsidDel="00000000" w:rsidR="00000000" w:rsidRPr="00000000">
        <w:rPr>
          <w:rtl w:val="0"/>
        </w:rPr>
        <w:t xml:space="preserve">Send recorded weight to warehouse context</w:t>
      </w:r>
    </w:p>
    <w:p w:rsidR="00000000" w:rsidDel="00000000" w:rsidP="00000000" w:rsidRDefault="00000000" w:rsidRPr="00000000" w14:paraId="0000006F">
      <w:pPr>
        <w:numPr>
          <w:ilvl w:val="0"/>
          <w:numId w:val="21"/>
        </w:numPr>
        <w:ind w:left="720" w:hanging="360"/>
        <w:rPr>
          <w:u w:val="none"/>
        </w:rPr>
      </w:pPr>
      <w:r w:rsidDel="00000000" w:rsidR="00000000" w:rsidRPr="00000000">
        <w:rPr>
          <w:rtl w:val="0"/>
        </w:rPr>
        <w:t xml:space="preserve">Make appointment by seller</w:t>
      </w:r>
    </w:p>
    <w:p w:rsidR="00000000" w:rsidDel="00000000" w:rsidP="00000000" w:rsidRDefault="00000000" w:rsidRPr="00000000" w14:paraId="00000070">
      <w:pPr>
        <w:numPr>
          <w:ilvl w:val="0"/>
          <w:numId w:val="21"/>
        </w:numPr>
        <w:ind w:left="720" w:hanging="360"/>
        <w:rPr>
          <w:u w:val="none"/>
        </w:rPr>
      </w:pPr>
      <w:r w:rsidDel="00000000" w:rsidR="00000000" w:rsidRPr="00000000">
        <w:rPr>
          <w:rtl w:val="0"/>
        </w:rPr>
        <w:t xml:space="preserve">Scan truck’s license plate at gate</w:t>
      </w:r>
    </w:p>
    <w:p w:rsidR="00000000" w:rsidDel="00000000" w:rsidP="00000000" w:rsidRDefault="00000000" w:rsidRPr="00000000" w14:paraId="00000071">
      <w:pPr>
        <w:pStyle w:val="Heading4"/>
        <w:rPr/>
      </w:pPr>
      <w:bookmarkStart w:colFirst="0" w:colLast="0" w:name="_mvwemorp8tb0" w:id="21"/>
      <w:bookmarkEnd w:id="21"/>
      <w:r w:rsidDel="00000000" w:rsidR="00000000" w:rsidRPr="00000000">
        <w:rPr>
          <w:rtl w:val="0"/>
        </w:rPr>
        <w:t xml:space="preserve">Events: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Inform warehouse of payload delivery event</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Truck driver receives WBT</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Receive projection update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vd23p1nv46j8" w:id="22"/>
      <w:bookmarkEnd w:id="22"/>
      <w:r w:rsidDel="00000000" w:rsidR="00000000" w:rsidRPr="00000000">
        <w:rPr>
          <w:rtl w:val="0"/>
        </w:rPr>
        <w:t xml:space="preserve">Waterside context:</w:t>
      </w:r>
    </w:p>
    <w:p w:rsidR="00000000" w:rsidDel="00000000" w:rsidP="00000000" w:rsidRDefault="00000000" w:rsidRPr="00000000" w14:paraId="00000077">
      <w:pPr>
        <w:pStyle w:val="Heading4"/>
        <w:rPr/>
      </w:pPr>
      <w:bookmarkStart w:colFirst="0" w:colLast="0" w:name="_vaybwhpmivka" w:id="23"/>
      <w:bookmarkEnd w:id="23"/>
      <w:r w:rsidDel="00000000" w:rsidR="00000000" w:rsidRPr="00000000">
        <w:rPr>
          <w:rtl w:val="0"/>
        </w:rPr>
        <w:t xml:space="preserve">Domain model:</w:t>
      </w:r>
    </w:p>
    <w:p w:rsidR="00000000" w:rsidDel="00000000" w:rsidP="00000000" w:rsidRDefault="00000000" w:rsidRPr="00000000" w14:paraId="00000078">
      <w:pPr>
        <w:rPr/>
      </w:pPr>
      <w:r w:rsidDel="00000000" w:rsidR="00000000" w:rsidRPr="00000000">
        <w:rPr/>
        <w:drawing>
          <wp:inline distB="114300" distT="114300" distL="114300" distR="114300">
            <wp:extent cx="3409950" cy="22955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99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4"/>
        <w:rPr/>
      </w:pPr>
      <w:bookmarkStart w:colFirst="0" w:colLast="0" w:name="_u8dp6ztpz9kd" w:id="24"/>
      <w:bookmarkEnd w:id="24"/>
      <w:r w:rsidDel="00000000" w:rsidR="00000000" w:rsidRPr="00000000">
        <w:rPr>
          <w:rtl w:val="0"/>
        </w:rPr>
        <w:t xml:space="preserve">Purpose:</w:t>
      </w:r>
    </w:p>
    <w:p w:rsidR="00000000" w:rsidDel="00000000" w:rsidP="00000000" w:rsidRDefault="00000000" w:rsidRPr="00000000" w14:paraId="0000007A">
      <w:pPr>
        <w:numPr>
          <w:ilvl w:val="0"/>
          <w:numId w:val="16"/>
        </w:numPr>
        <w:ind w:left="720" w:hanging="360"/>
      </w:pPr>
      <w:r w:rsidDel="00000000" w:rsidR="00000000" w:rsidRPr="00000000">
        <w:rPr>
          <w:rtl w:val="0"/>
        </w:rPr>
        <w:t xml:space="preserve">Track outgoing shipments.</w:t>
      </w:r>
    </w:p>
    <w:p w:rsidR="00000000" w:rsidDel="00000000" w:rsidP="00000000" w:rsidRDefault="00000000" w:rsidRPr="00000000" w14:paraId="0000007B">
      <w:pPr>
        <w:numPr>
          <w:ilvl w:val="0"/>
          <w:numId w:val="16"/>
        </w:numPr>
        <w:ind w:left="720" w:hanging="360"/>
      </w:pPr>
      <w:r w:rsidDel="00000000" w:rsidR="00000000" w:rsidRPr="00000000">
        <w:rPr>
          <w:rtl w:val="0"/>
        </w:rPr>
        <w:t xml:space="preserve">Track Inspection Operations, Bunkering Operation</w:t>
      </w:r>
    </w:p>
    <w:p w:rsidR="00000000" w:rsidDel="00000000" w:rsidP="00000000" w:rsidRDefault="00000000" w:rsidRPr="00000000" w14:paraId="0000007C">
      <w:pPr>
        <w:numPr>
          <w:ilvl w:val="0"/>
          <w:numId w:val="16"/>
        </w:numPr>
        <w:ind w:left="720" w:hanging="360"/>
      </w:pPr>
      <w:r w:rsidDel="00000000" w:rsidR="00000000" w:rsidRPr="00000000">
        <w:rPr>
          <w:rtl w:val="0"/>
        </w:rPr>
        <w:t xml:space="preserve">Match Shipping Orders with Purchase Orders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tt40hwmwd6f4" w:id="25"/>
      <w:bookmarkEnd w:id="25"/>
      <w:r w:rsidDel="00000000" w:rsidR="00000000" w:rsidRPr="00000000">
        <w:rPr>
          <w:rtl w:val="0"/>
        </w:rPr>
        <w:t xml:space="preserve">Entities:</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BO</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IO</w:t>
      </w:r>
    </w:p>
    <w:p w:rsidR="00000000" w:rsidDel="00000000" w:rsidP="00000000" w:rsidRDefault="00000000" w:rsidRPr="00000000" w14:paraId="00000081">
      <w:pPr>
        <w:pStyle w:val="Heading4"/>
        <w:rPr/>
      </w:pPr>
      <w:bookmarkStart w:colFirst="0" w:colLast="0" w:name="_sudbqsrbqkit" w:id="26"/>
      <w:bookmarkEnd w:id="26"/>
      <w:r w:rsidDel="00000000" w:rsidR="00000000" w:rsidRPr="00000000">
        <w:rPr>
          <w:rtl w:val="0"/>
        </w:rPr>
        <w:t xml:space="preserve">Value Objects:</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PONumber</w:t>
      </w:r>
    </w:p>
    <w:p w:rsidR="00000000" w:rsidDel="00000000" w:rsidP="00000000" w:rsidRDefault="00000000" w:rsidRPr="00000000" w14:paraId="00000083">
      <w:pPr>
        <w:pStyle w:val="Heading4"/>
        <w:rPr/>
      </w:pPr>
      <w:bookmarkStart w:colFirst="0" w:colLast="0" w:name="_q0etkgy4zf40" w:id="27"/>
      <w:bookmarkEnd w:id="27"/>
      <w:r w:rsidDel="00000000" w:rsidR="00000000" w:rsidRPr="00000000">
        <w:rPr>
          <w:rtl w:val="0"/>
        </w:rPr>
        <w:t xml:space="preserve">Aggregates:</w:t>
      </w:r>
    </w:p>
    <w:p w:rsidR="00000000" w:rsidDel="00000000" w:rsidP="00000000" w:rsidRDefault="00000000" w:rsidRPr="00000000" w14:paraId="00000084">
      <w:pPr>
        <w:numPr>
          <w:ilvl w:val="0"/>
          <w:numId w:val="25"/>
        </w:numPr>
        <w:ind w:left="720" w:hanging="360"/>
        <w:rPr>
          <w:u w:val="none"/>
        </w:rPr>
      </w:pPr>
      <w:r w:rsidDel="00000000" w:rsidR="00000000" w:rsidRPr="00000000">
        <w:rPr>
          <w:rtl w:val="0"/>
        </w:rPr>
        <w:t xml:space="preserve">ShipmentOrder</w:t>
      </w:r>
      <w:r w:rsidDel="00000000" w:rsidR="00000000" w:rsidRPr="00000000">
        <w:rPr>
          <w:rtl w:val="0"/>
        </w:rPr>
      </w:r>
    </w:p>
    <w:p w:rsidR="00000000" w:rsidDel="00000000" w:rsidP="00000000" w:rsidRDefault="00000000" w:rsidRPr="00000000" w14:paraId="00000085">
      <w:pPr>
        <w:numPr>
          <w:ilvl w:val="1"/>
          <w:numId w:val="25"/>
        </w:numPr>
        <w:ind w:left="1440" w:hanging="360"/>
        <w:rPr>
          <w:u w:val="none"/>
        </w:rPr>
      </w:pPr>
      <w:r w:rsidDel="00000000" w:rsidR="00000000" w:rsidRPr="00000000">
        <w:rPr>
          <w:rtl w:val="0"/>
        </w:rPr>
        <w:t xml:space="preserve">BO</w:t>
      </w:r>
    </w:p>
    <w:p w:rsidR="00000000" w:rsidDel="00000000" w:rsidP="00000000" w:rsidRDefault="00000000" w:rsidRPr="00000000" w14:paraId="00000086">
      <w:pPr>
        <w:numPr>
          <w:ilvl w:val="1"/>
          <w:numId w:val="25"/>
        </w:numPr>
        <w:ind w:left="1440" w:hanging="360"/>
        <w:rPr>
          <w:u w:val="none"/>
        </w:rPr>
      </w:pPr>
      <w:r w:rsidDel="00000000" w:rsidR="00000000" w:rsidRPr="00000000">
        <w:rPr>
          <w:rtl w:val="0"/>
        </w:rPr>
        <w:t xml:space="preserve">IO</w:t>
      </w:r>
    </w:p>
    <w:p w:rsidR="00000000" w:rsidDel="00000000" w:rsidP="00000000" w:rsidRDefault="00000000" w:rsidRPr="00000000" w14:paraId="00000087">
      <w:pPr>
        <w:numPr>
          <w:ilvl w:val="1"/>
          <w:numId w:val="25"/>
        </w:numPr>
        <w:ind w:left="1440" w:hanging="360"/>
        <w:rPr>
          <w:u w:val="none"/>
        </w:rPr>
      </w:pPr>
      <w:r w:rsidDel="00000000" w:rsidR="00000000" w:rsidRPr="00000000">
        <w:rPr>
          <w:rtl w:val="0"/>
        </w:rPr>
        <w:t xml:space="preserve">PONumber (reference)</w:t>
      </w:r>
    </w:p>
    <w:p w:rsidR="00000000" w:rsidDel="00000000" w:rsidP="00000000" w:rsidRDefault="00000000" w:rsidRPr="00000000" w14:paraId="00000088">
      <w:pPr>
        <w:pStyle w:val="Heading4"/>
        <w:rPr/>
      </w:pPr>
      <w:bookmarkStart w:colFirst="0" w:colLast="0" w:name="_osjwyh0vdlu" w:id="28"/>
      <w:bookmarkEnd w:id="28"/>
      <w:r w:rsidDel="00000000" w:rsidR="00000000" w:rsidRPr="00000000">
        <w:rPr>
          <w:rtl w:val="0"/>
        </w:rPr>
        <w:t xml:space="preserve">Commands:</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Check if vessel can leave</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Complete vessel inspection</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Match SO with PO</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Plan bunkering operation</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Check all shipment arrivals</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Input Shipment order and vessel information</w:t>
      </w:r>
    </w:p>
    <w:p w:rsidR="00000000" w:rsidDel="00000000" w:rsidP="00000000" w:rsidRDefault="00000000" w:rsidRPr="00000000" w14:paraId="0000008F">
      <w:pPr>
        <w:pStyle w:val="Heading4"/>
        <w:rPr/>
      </w:pPr>
      <w:bookmarkStart w:colFirst="0" w:colLast="0" w:name="_yw8p46yewl09" w:id="29"/>
      <w:bookmarkEnd w:id="29"/>
      <w:r w:rsidDel="00000000" w:rsidR="00000000" w:rsidRPr="00000000">
        <w:rPr>
          <w:rtl w:val="0"/>
        </w:rPr>
        <w:t xml:space="preserve">Events: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Ship leaves port, as soon as all operations are finished</w:t>
      </w:r>
    </w:p>
    <w:p w:rsidR="00000000" w:rsidDel="00000000" w:rsidP="00000000" w:rsidRDefault="00000000" w:rsidRPr="00000000" w14:paraId="00000091">
      <w:pPr>
        <w:pStyle w:val="Heading2"/>
        <w:rPr/>
      </w:pPr>
      <w:bookmarkStart w:colFirst="0" w:colLast="0" w:name="_yglrkbatfvyq" w:id="30"/>
      <w:bookmarkEnd w:id="30"/>
      <w:r w:rsidDel="00000000" w:rsidR="00000000" w:rsidRPr="00000000">
        <w:rPr>
          <w:rtl w:val="0"/>
        </w:rPr>
        <w:t xml:space="preserve">Invoicing context:</w:t>
      </w:r>
    </w:p>
    <w:p w:rsidR="00000000" w:rsidDel="00000000" w:rsidP="00000000" w:rsidRDefault="00000000" w:rsidRPr="00000000" w14:paraId="00000092">
      <w:pPr>
        <w:pStyle w:val="Heading4"/>
        <w:rPr/>
      </w:pPr>
      <w:bookmarkStart w:colFirst="0" w:colLast="0" w:name="_cmk0v278a" w:id="31"/>
      <w:bookmarkEnd w:id="31"/>
      <w:r w:rsidDel="00000000" w:rsidR="00000000" w:rsidRPr="00000000">
        <w:rPr>
          <w:rtl w:val="0"/>
        </w:rPr>
        <w:t xml:space="preserve">Domain model:</w:t>
      </w:r>
    </w:p>
    <w:p w:rsidR="00000000" w:rsidDel="00000000" w:rsidP="00000000" w:rsidRDefault="00000000" w:rsidRPr="00000000" w14:paraId="00000093">
      <w:pPr>
        <w:rPr/>
      </w:pPr>
      <w:r w:rsidDel="00000000" w:rsidR="00000000" w:rsidRPr="00000000">
        <w:rPr/>
        <w:drawing>
          <wp:inline distB="114300" distT="114300" distL="114300" distR="114300">
            <wp:extent cx="4772025" cy="27717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72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4"/>
        <w:rPr/>
      </w:pPr>
      <w:bookmarkStart w:colFirst="0" w:colLast="0" w:name="_h0i8xh386can" w:id="32"/>
      <w:bookmarkEnd w:id="32"/>
      <w:r w:rsidDel="00000000" w:rsidR="00000000" w:rsidRPr="00000000">
        <w:rPr>
          <w:rtl w:val="0"/>
        </w:rPr>
        <w:t xml:space="preserve">Purpose:</w:t>
      </w:r>
    </w:p>
    <w:p w:rsidR="00000000" w:rsidDel="00000000" w:rsidP="00000000" w:rsidRDefault="00000000" w:rsidRPr="00000000" w14:paraId="00000095">
      <w:pPr>
        <w:numPr>
          <w:ilvl w:val="0"/>
          <w:numId w:val="27"/>
        </w:numPr>
        <w:ind w:left="720" w:hanging="360"/>
      </w:pPr>
      <w:r w:rsidDel="00000000" w:rsidR="00000000" w:rsidRPr="00000000">
        <w:rPr>
          <w:rtl w:val="0"/>
        </w:rPr>
        <w:t xml:space="preserve">Calculate storage fee each day per customer</w:t>
      </w:r>
    </w:p>
    <w:p w:rsidR="00000000" w:rsidDel="00000000" w:rsidP="00000000" w:rsidRDefault="00000000" w:rsidRPr="00000000" w14:paraId="00000096">
      <w:pPr>
        <w:numPr>
          <w:ilvl w:val="0"/>
          <w:numId w:val="27"/>
        </w:numPr>
        <w:ind w:left="720" w:hanging="360"/>
      </w:pPr>
      <w:r w:rsidDel="00000000" w:rsidR="00000000" w:rsidRPr="00000000">
        <w:rPr>
          <w:rtl w:val="0"/>
        </w:rPr>
        <w:t xml:space="preserve">Calculate commission fee each day per customer</w:t>
      </w:r>
    </w:p>
    <w:p w:rsidR="00000000" w:rsidDel="00000000" w:rsidP="00000000" w:rsidRDefault="00000000" w:rsidRPr="00000000" w14:paraId="00000097">
      <w:pPr>
        <w:numPr>
          <w:ilvl w:val="0"/>
          <w:numId w:val="27"/>
        </w:numPr>
        <w:ind w:left="720" w:hanging="360"/>
      </w:pPr>
      <w:r w:rsidDel="00000000" w:rsidR="00000000" w:rsidRPr="00000000">
        <w:rPr>
          <w:rtl w:val="0"/>
        </w:rPr>
        <w:t xml:space="preserve">At request invoicing to customers (invoice outstanding credit)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nysykshtqf3d" w:id="33"/>
      <w:bookmarkEnd w:id="33"/>
      <w:r w:rsidDel="00000000" w:rsidR="00000000" w:rsidRPr="00000000">
        <w:rPr>
          <w:rtl w:val="0"/>
        </w:rPr>
        <w:t xml:space="preserve">Entities:</w:t>
      </w:r>
    </w:p>
    <w:p w:rsidR="00000000" w:rsidDel="00000000" w:rsidP="00000000" w:rsidRDefault="00000000" w:rsidRPr="00000000" w14:paraId="0000009A">
      <w:pPr>
        <w:numPr>
          <w:ilvl w:val="0"/>
          <w:numId w:val="19"/>
        </w:numPr>
        <w:ind w:left="720" w:hanging="360"/>
        <w:rPr>
          <w:u w:val="none"/>
        </w:rPr>
      </w:pPr>
      <w:r w:rsidDel="00000000" w:rsidR="00000000" w:rsidRPr="00000000">
        <w:rPr>
          <w:rtl w:val="0"/>
        </w:rPr>
        <w:t xml:space="preserve">MaterialPricing</w:t>
      </w:r>
      <w:r w:rsidDel="00000000" w:rsidR="00000000" w:rsidRPr="00000000">
        <w:rPr>
          <w:rtl w:val="0"/>
        </w:rPr>
      </w:r>
    </w:p>
    <w:p w:rsidR="00000000" w:rsidDel="00000000" w:rsidP="00000000" w:rsidRDefault="00000000" w:rsidRPr="00000000" w14:paraId="0000009B">
      <w:pPr>
        <w:pStyle w:val="Heading4"/>
        <w:rPr/>
      </w:pPr>
      <w:bookmarkStart w:colFirst="0" w:colLast="0" w:name="_lvxxzt6nno1z" w:id="34"/>
      <w:bookmarkEnd w:id="34"/>
      <w:r w:rsidDel="00000000" w:rsidR="00000000" w:rsidRPr="00000000">
        <w:rPr>
          <w:rtl w:val="0"/>
        </w:rPr>
        <w:t xml:space="preserve">Value Objects:</w:t>
      </w:r>
    </w:p>
    <w:p w:rsidR="00000000" w:rsidDel="00000000" w:rsidP="00000000" w:rsidRDefault="00000000" w:rsidRPr="00000000" w14:paraId="0000009C">
      <w:pPr>
        <w:numPr>
          <w:ilvl w:val="0"/>
          <w:numId w:val="24"/>
        </w:numPr>
        <w:ind w:left="720" w:hanging="360"/>
        <w:rPr>
          <w:u w:val="none"/>
        </w:rPr>
      </w:pPr>
      <w:r w:rsidDel="00000000" w:rsidR="00000000" w:rsidRPr="00000000">
        <w:rPr>
          <w:rtl w:val="0"/>
        </w:rPr>
        <w:t xml:space="preserve">SellerId</w:t>
      </w:r>
    </w:p>
    <w:p w:rsidR="00000000" w:rsidDel="00000000" w:rsidP="00000000" w:rsidRDefault="00000000" w:rsidRPr="00000000" w14:paraId="0000009D">
      <w:pPr>
        <w:numPr>
          <w:ilvl w:val="0"/>
          <w:numId w:val="24"/>
        </w:numPr>
        <w:ind w:left="720" w:hanging="360"/>
        <w:rPr>
          <w:u w:val="none"/>
        </w:rPr>
      </w:pPr>
      <w:r w:rsidDel="00000000" w:rsidR="00000000" w:rsidRPr="00000000">
        <w:rPr>
          <w:rtl w:val="0"/>
        </w:rPr>
        <w:t xml:space="preserve">Payload</w:t>
      </w:r>
    </w:p>
    <w:p w:rsidR="00000000" w:rsidDel="00000000" w:rsidP="00000000" w:rsidRDefault="00000000" w:rsidRPr="00000000" w14:paraId="0000009E">
      <w:pPr>
        <w:numPr>
          <w:ilvl w:val="0"/>
          <w:numId w:val="24"/>
        </w:numPr>
        <w:ind w:left="720" w:hanging="360"/>
        <w:rPr>
          <w:u w:val="none"/>
        </w:rPr>
      </w:pPr>
      <w:r w:rsidDel="00000000" w:rsidR="00000000" w:rsidRPr="00000000">
        <w:rPr>
          <w:rtl w:val="0"/>
        </w:rPr>
        <w:t xml:space="preserve">PONumber</w:t>
      </w:r>
    </w:p>
    <w:p w:rsidR="00000000" w:rsidDel="00000000" w:rsidP="00000000" w:rsidRDefault="00000000" w:rsidRPr="00000000" w14:paraId="0000009F">
      <w:pPr>
        <w:numPr>
          <w:ilvl w:val="0"/>
          <w:numId w:val="24"/>
        </w:numPr>
        <w:ind w:left="720" w:hanging="360"/>
        <w:rPr>
          <w:u w:val="none"/>
        </w:rPr>
      </w:pPr>
      <w:r w:rsidDel="00000000" w:rsidR="00000000" w:rsidRPr="00000000">
        <w:rPr>
          <w:rtl w:val="0"/>
        </w:rPr>
        <w:t xml:space="preserve">CommissionFee</w:t>
      </w:r>
      <w:r w:rsidDel="00000000" w:rsidR="00000000" w:rsidRPr="00000000">
        <w:rPr>
          <w:rtl w:val="0"/>
        </w:rPr>
      </w:r>
    </w:p>
    <w:p w:rsidR="00000000" w:rsidDel="00000000" w:rsidP="00000000" w:rsidRDefault="00000000" w:rsidRPr="00000000" w14:paraId="000000A0">
      <w:pPr>
        <w:numPr>
          <w:ilvl w:val="0"/>
          <w:numId w:val="24"/>
        </w:numPr>
        <w:ind w:left="720" w:hanging="360"/>
        <w:rPr>
          <w:u w:val="none"/>
        </w:rPr>
      </w:pPr>
      <w:r w:rsidDel="00000000" w:rsidR="00000000" w:rsidRPr="00000000">
        <w:rPr>
          <w:rtl w:val="0"/>
        </w:rPr>
        <w:t xml:space="preserve">UOM</w:t>
      </w:r>
    </w:p>
    <w:p w:rsidR="00000000" w:rsidDel="00000000" w:rsidP="00000000" w:rsidRDefault="00000000" w:rsidRPr="00000000" w14:paraId="000000A1">
      <w:pPr>
        <w:pStyle w:val="Heading4"/>
        <w:rPr/>
      </w:pPr>
      <w:bookmarkStart w:colFirst="0" w:colLast="0" w:name="_3k0j1ie0r4ht" w:id="35"/>
      <w:bookmarkEnd w:id="35"/>
      <w:r w:rsidDel="00000000" w:rsidR="00000000" w:rsidRPr="00000000">
        <w:rPr>
          <w:rtl w:val="0"/>
        </w:rPr>
        <w:t xml:space="preserve">Aggregates:</w:t>
      </w:r>
    </w:p>
    <w:p w:rsidR="00000000" w:rsidDel="00000000" w:rsidP="00000000" w:rsidRDefault="00000000" w:rsidRPr="00000000" w14:paraId="000000A2">
      <w:pPr>
        <w:numPr>
          <w:ilvl w:val="0"/>
          <w:numId w:val="23"/>
        </w:numPr>
        <w:ind w:left="720" w:hanging="360"/>
        <w:rPr>
          <w:u w:val="none"/>
        </w:rPr>
      </w:pPr>
      <w:r w:rsidDel="00000000" w:rsidR="00000000" w:rsidRPr="00000000">
        <w:rPr>
          <w:rtl w:val="0"/>
        </w:rPr>
        <w:t xml:space="preserve">Warehouse</w:t>
      </w:r>
    </w:p>
    <w:p w:rsidR="00000000" w:rsidDel="00000000" w:rsidP="00000000" w:rsidRDefault="00000000" w:rsidRPr="00000000" w14:paraId="000000A3">
      <w:pPr>
        <w:numPr>
          <w:ilvl w:val="1"/>
          <w:numId w:val="23"/>
        </w:numPr>
        <w:ind w:left="1440" w:hanging="360"/>
        <w:rPr>
          <w:u w:val="none"/>
        </w:rPr>
      </w:pPr>
      <w:r w:rsidDel="00000000" w:rsidR="00000000" w:rsidRPr="00000000">
        <w:rPr>
          <w:rtl w:val="0"/>
        </w:rPr>
        <w:t xml:space="preserve">MaterialPricing</w:t>
      </w:r>
    </w:p>
    <w:p w:rsidR="00000000" w:rsidDel="00000000" w:rsidP="00000000" w:rsidRDefault="00000000" w:rsidRPr="00000000" w14:paraId="000000A4">
      <w:pPr>
        <w:numPr>
          <w:ilvl w:val="1"/>
          <w:numId w:val="23"/>
        </w:numPr>
        <w:ind w:left="1440" w:hanging="360"/>
        <w:rPr>
          <w:u w:val="none"/>
        </w:rPr>
      </w:pPr>
      <w:r w:rsidDel="00000000" w:rsidR="00000000" w:rsidRPr="00000000">
        <w:rPr>
          <w:rtl w:val="0"/>
        </w:rPr>
        <w:t xml:space="preserve">MaterialType</w:t>
      </w:r>
    </w:p>
    <w:p w:rsidR="00000000" w:rsidDel="00000000" w:rsidP="00000000" w:rsidRDefault="00000000" w:rsidRPr="00000000" w14:paraId="000000A5">
      <w:pPr>
        <w:numPr>
          <w:ilvl w:val="1"/>
          <w:numId w:val="23"/>
        </w:numPr>
        <w:ind w:left="1440" w:hanging="360"/>
        <w:rPr>
          <w:u w:val="none"/>
        </w:rPr>
      </w:pPr>
      <w:r w:rsidDel="00000000" w:rsidR="00000000" w:rsidRPr="00000000">
        <w:rPr>
          <w:rtl w:val="0"/>
        </w:rPr>
        <w:t xml:space="preserve">SellerId</w:t>
      </w:r>
    </w:p>
    <w:p w:rsidR="00000000" w:rsidDel="00000000" w:rsidP="00000000" w:rsidRDefault="00000000" w:rsidRPr="00000000" w14:paraId="000000A6">
      <w:pPr>
        <w:numPr>
          <w:ilvl w:val="1"/>
          <w:numId w:val="23"/>
        </w:numPr>
        <w:ind w:left="1440" w:hanging="360"/>
        <w:rPr>
          <w:u w:val="none"/>
        </w:rPr>
      </w:pPr>
      <w:r w:rsidDel="00000000" w:rsidR="00000000" w:rsidRPr="00000000">
        <w:rPr>
          <w:rtl w:val="0"/>
        </w:rPr>
        <w:t xml:space="preserve">Payload[]</w:t>
      </w:r>
    </w:p>
    <w:p w:rsidR="00000000" w:rsidDel="00000000" w:rsidP="00000000" w:rsidRDefault="00000000" w:rsidRPr="00000000" w14:paraId="000000A7">
      <w:pPr>
        <w:pStyle w:val="Heading4"/>
        <w:rPr/>
      </w:pPr>
      <w:bookmarkStart w:colFirst="0" w:colLast="0" w:name="_h7sfyldoctyh" w:id="36"/>
      <w:bookmarkEnd w:id="36"/>
      <w:r w:rsidDel="00000000" w:rsidR="00000000" w:rsidRPr="00000000">
        <w:rPr>
          <w:rtl w:val="0"/>
        </w:rPr>
        <w:t xml:space="preserve">Commands:</w:t>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Calculate storage fee</w:t>
      </w:r>
    </w:p>
    <w:p w:rsidR="00000000" w:rsidDel="00000000" w:rsidP="00000000" w:rsidRDefault="00000000" w:rsidRPr="00000000" w14:paraId="000000A9">
      <w:pPr>
        <w:numPr>
          <w:ilvl w:val="0"/>
          <w:numId w:val="11"/>
        </w:numPr>
        <w:ind w:left="720" w:hanging="360"/>
        <w:rPr>
          <w:u w:val="none"/>
        </w:rPr>
      </w:pPr>
      <w:r w:rsidDel="00000000" w:rsidR="00000000" w:rsidRPr="00000000">
        <w:rPr>
          <w:rtl w:val="0"/>
        </w:rPr>
        <w:t xml:space="preserve">Calculate commision fee</w:t>
      </w:r>
    </w:p>
    <w:p w:rsidR="00000000" w:rsidDel="00000000" w:rsidP="00000000" w:rsidRDefault="00000000" w:rsidRPr="00000000" w14:paraId="000000AA">
      <w:pPr>
        <w:pStyle w:val="Heading4"/>
        <w:rPr/>
      </w:pPr>
      <w:bookmarkStart w:colFirst="0" w:colLast="0" w:name="_93im4ysqbk1r" w:id="37"/>
      <w:bookmarkEnd w:id="37"/>
      <w:r w:rsidDel="00000000" w:rsidR="00000000" w:rsidRPr="00000000">
        <w:rPr>
          <w:rtl w:val="0"/>
        </w:rPr>
        <w:t xml:space="preserve">Events:</w:t>
      </w:r>
    </w:p>
    <w:p w:rsidR="00000000" w:rsidDel="00000000" w:rsidP="00000000" w:rsidRDefault="00000000" w:rsidRPr="00000000" w14:paraId="000000AB">
      <w:pPr>
        <w:numPr>
          <w:ilvl w:val="0"/>
          <w:numId w:val="26"/>
        </w:numPr>
        <w:ind w:left="720" w:hanging="360"/>
        <w:rPr>
          <w:u w:val="none"/>
        </w:rPr>
      </w:pPr>
      <w:r w:rsidDel="00000000" w:rsidR="00000000" w:rsidRPr="00000000">
        <w:rPr>
          <w:rtl w:val="0"/>
        </w:rPr>
        <w:t xml:space="preserve">Payload delivered to warehouse</w:t>
      </w:r>
    </w:p>
    <w:p w:rsidR="00000000" w:rsidDel="00000000" w:rsidP="00000000" w:rsidRDefault="00000000" w:rsidRPr="00000000" w14:paraId="000000AC">
      <w:pPr>
        <w:pStyle w:val="Heading2"/>
        <w:rPr/>
      </w:pPr>
      <w:bookmarkStart w:colFirst="0" w:colLast="0" w:name="_876fdotld5er" w:id="38"/>
      <w:bookmarkEnd w:id="38"/>
      <w:r w:rsidDel="00000000" w:rsidR="00000000" w:rsidRPr="00000000">
        <w:rPr>
          <w:rtl w:val="0"/>
        </w:rPr>
        <w:t xml:space="preserve">Context mapping:</w:t>
      </w:r>
    </w:p>
    <w:p w:rsidR="00000000" w:rsidDel="00000000" w:rsidP="00000000" w:rsidRDefault="00000000" w:rsidRPr="00000000" w14:paraId="000000AD">
      <w:pPr>
        <w:numPr>
          <w:ilvl w:val="0"/>
          <w:numId w:val="8"/>
        </w:numPr>
        <w:ind w:left="720" w:hanging="360"/>
        <w:rPr>
          <w:u w:val="none"/>
        </w:rPr>
      </w:pPr>
      <w:r w:rsidDel="00000000" w:rsidR="00000000" w:rsidRPr="00000000">
        <w:rPr>
          <w:b w:val="1"/>
          <w:rtl w:val="0"/>
        </w:rPr>
        <w:t xml:space="preserve">Published Language</w:t>
      </w:r>
      <w:r w:rsidDel="00000000" w:rsidR="00000000" w:rsidRPr="00000000">
        <w:rPr>
          <w:rtl w:val="0"/>
        </w:rPr>
        <w:t xml:space="preserve"> between 4 contexts:</w:t>
      </w:r>
    </w:p>
    <w:p w:rsidR="00000000" w:rsidDel="00000000" w:rsidP="00000000" w:rsidRDefault="00000000" w:rsidRPr="00000000" w14:paraId="000000AE">
      <w:pPr>
        <w:numPr>
          <w:ilvl w:val="1"/>
          <w:numId w:val="8"/>
        </w:numPr>
        <w:ind w:left="1440" w:hanging="360"/>
        <w:rPr>
          <w:u w:val="none"/>
        </w:rPr>
      </w:pPr>
      <w:r w:rsidDel="00000000" w:rsidR="00000000" w:rsidRPr="00000000">
        <w:rPr>
          <w:rtl w:val="0"/>
        </w:rPr>
        <w:t xml:space="preserve">Landside</w:t>
      </w:r>
    </w:p>
    <w:p w:rsidR="00000000" w:rsidDel="00000000" w:rsidP="00000000" w:rsidRDefault="00000000" w:rsidRPr="00000000" w14:paraId="000000AF">
      <w:pPr>
        <w:numPr>
          <w:ilvl w:val="1"/>
          <w:numId w:val="8"/>
        </w:numPr>
        <w:ind w:left="1440" w:hanging="360"/>
        <w:rPr>
          <w:u w:val="none"/>
        </w:rPr>
      </w:pPr>
      <w:r w:rsidDel="00000000" w:rsidR="00000000" w:rsidRPr="00000000">
        <w:rPr>
          <w:rtl w:val="0"/>
        </w:rPr>
        <w:t xml:space="preserve">Warehouse</w:t>
      </w:r>
    </w:p>
    <w:p w:rsidR="00000000" w:rsidDel="00000000" w:rsidP="00000000" w:rsidRDefault="00000000" w:rsidRPr="00000000" w14:paraId="000000B0">
      <w:pPr>
        <w:numPr>
          <w:ilvl w:val="1"/>
          <w:numId w:val="8"/>
        </w:numPr>
        <w:ind w:left="1440" w:hanging="360"/>
        <w:rPr>
          <w:u w:val="none"/>
        </w:rPr>
      </w:pPr>
      <w:r w:rsidDel="00000000" w:rsidR="00000000" w:rsidRPr="00000000">
        <w:rPr>
          <w:rtl w:val="0"/>
        </w:rPr>
        <w:t xml:space="preserve">Waterside</w:t>
      </w:r>
    </w:p>
    <w:p w:rsidR="00000000" w:rsidDel="00000000" w:rsidP="00000000" w:rsidRDefault="00000000" w:rsidRPr="00000000" w14:paraId="000000B1">
      <w:pPr>
        <w:numPr>
          <w:ilvl w:val="1"/>
          <w:numId w:val="8"/>
        </w:numPr>
        <w:ind w:left="1440" w:hanging="360"/>
        <w:rPr>
          <w:u w:val="none"/>
        </w:rPr>
      </w:pPr>
      <w:r w:rsidDel="00000000" w:rsidR="00000000" w:rsidRPr="00000000">
        <w:rPr>
          <w:rtl w:val="0"/>
        </w:rPr>
        <w:t xml:space="preserve">Invoicing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