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23D" w:rsidRPr="0003123D" w:rsidRDefault="0003123D" w:rsidP="0003123D">
      <w:pPr>
        <w:jc w:val="both"/>
        <w:rPr>
          <w:rFonts w:ascii="Times New Roman" w:hAnsi="Times New Roman" w:cs="Times New Roman"/>
          <w:b/>
          <w:sz w:val="20"/>
          <w:szCs w:val="20"/>
        </w:rPr>
      </w:pPr>
      <w:bookmarkStart w:id="0" w:name="_GoBack"/>
      <w:bookmarkEnd w:id="0"/>
      <w:r w:rsidRPr="0003123D">
        <w:rPr>
          <w:rFonts w:ascii="Times New Roman" w:hAnsi="Times New Roman" w:cs="Times New Roman"/>
          <w:b/>
          <w:sz w:val="20"/>
          <w:szCs w:val="20"/>
        </w:rPr>
        <w:t>Develop a C pro</w:t>
      </w:r>
      <w:r w:rsidRPr="0003123D">
        <w:rPr>
          <w:rFonts w:ascii="Times New Roman" w:hAnsi="Times New Roman" w:cs="Times New Roman"/>
          <w:b/>
          <w:sz w:val="20"/>
          <w:szCs w:val="20"/>
        </w:rPr>
        <w:t>gram that implements solutions for the following sync. Problems</w:t>
      </w:r>
    </w:p>
    <w:p w:rsidR="0003123D" w:rsidRPr="0003123D" w:rsidRDefault="0003123D" w:rsidP="0003123D">
      <w:pPr>
        <w:pStyle w:val="ListParagraph"/>
        <w:jc w:val="both"/>
        <w:rPr>
          <w:rFonts w:ascii="Times New Roman" w:hAnsi="Times New Roman" w:cs="Times New Roman"/>
          <w:sz w:val="20"/>
          <w:szCs w:val="20"/>
        </w:rPr>
      </w:pPr>
    </w:p>
    <w:p w:rsidR="0003123D" w:rsidRPr="0003123D" w:rsidRDefault="0003123D" w:rsidP="0003123D">
      <w:pPr>
        <w:pStyle w:val="NoSpacing"/>
      </w:pPr>
      <w:r>
        <w:t xml:space="preserve">(1) </w:t>
      </w:r>
      <w:r w:rsidRPr="0003123D">
        <w:t xml:space="preserve">Sleeping Barber: </w:t>
      </w:r>
      <w:r w:rsidRPr="0003123D">
        <w:t xml:space="preserve">A barbershop consists of a waiting room with n chairs, and the barber room containing the barber chair.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t>
      </w:r>
    </w:p>
    <w:p w:rsidR="0003123D" w:rsidRPr="0003123D" w:rsidRDefault="0003123D" w:rsidP="0003123D">
      <w:pPr>
        <w:pStyle w:val="NoSpacing"/>
      </w:pPr>
    </w:p>
    <w:p w:rsidR="0003123D" w:rsidRPr="0003123D" w:rsidRDefault="0003123D" w:rsidP="0003123D">
      <w:pPr>
        <w:pStyle w:val="NoSpacing"/>
      </w:pPr>
      <w:r>
        <w:rPr>
          <w:color w:val="000000"/>
          <w:shd w:val="clear" w:color="auto" w:fill="FFFFFF"/>
        </w:rPr>
        <w:t xml:space="preserve">(2) </w:t>
      </w:r>
      <w:r w:rsidRPr="0003123D">
        <w:rPr>
          <w:color w:val="000000"/>
          <w:shd w:val="clear" w:color="auto" w:fill="FFFFFF"/>
        </w:rPr>
        <w:t>Jurassic Park consists of a dinosaur museum and a park for safari tiding. There are n passengers and m single-passenger cars. Passengers wander around the museum for a while, then line up to take a ride in a safari car. When a car is available, it loads the one passenger it can hold and rides around the park for a random amount of time. If the m cars are all out riding passenger around, the passenger who wants to ride waits; if a car is ready to load but there are no waiting passengers, then the car waits. Use semaphores to synchronize the n passenger threads/processes and the m car threads/processes.</w:t>
      </w:r>
    </w:p>
    <w:p w:rsidR="0003123D" w:rsidRPr="0003123D" w:rsidRDefault="0003123D" w:rsidP="0003123D">
      <w:pPr>
        <w:pStyle w:val="NoSpacing"/>
      </w:pPr>
    </w:p>
    <w:p w:rsidR="0003123D" w:rsidRPr="0003123D" w:rsidRDefault="0003123D" w:rsidP="0003123D">
      <w:pPr>
        <w:pStyle w:val="NoSpacing"/>
      </w:pPr>
      <w:r>
        <w:t xml:space="preserve">(3) </w:t>
      </w:r>
      <w:r w:rsidRPr="0003123D">
        <w:t xml:space="preserve">Sleeping TA Problem (exercise of </w:t>
      </w:r>
      <w:proofErr w:type="spellStart"/>
      <w:r w:rsidRPr="0003123D">
        <w:t>Schilbertz</w:t>
      </w:r>
      <w:proofErr w:type="spellEnd"/>
      <w:r w:rsidRPr="0003123D">
        <w:t xml:space="preserve"> – </w:t>
      </w:r>
      <w:proofErr w:type="spellStart"/>
      <w:r w:rsidRPr="0003123D">
        <w:t>Synchronzation</w:t>
      </w:r>
      <w:proofErr w:type="spellEnd"/>
      <w:r w:rsidRPr="0003123D">
        <w:t xml:space="preserve"> Chapter)</w:t>
      </w:r>
    </w:p>
    <w:p w:rsidR="0003123D" w:rsidRDefault="0003123D" w:rsidP="0003123D">
      <w:pPr>
        <w:pStyle w:val="NoSpacing"/>
        <w:rPr>
          <w:rFonts w:eastAsia="Times New Roman"/>
          <w:bCs/>
          <w:color w:val="222222"/>
          <w:shd w:val="clear" w:color="auto" w:fill="FFFFFF"/>
        </w:rPr>
      </w:pPr>
      <w:r>
        <w:rPr>
          <w:rFonts w:eastAsia="Times New Roman"/>
          <w:bCs/>
          <w:color w:val="222222"/>
          <w:shd w:val="clear" w:color="auto" w:fill="FFFFFF"/>
        </w:rPr>
        <w:t>------------------------------------------------------------</w:t>
      </w:r>
    </w:p>
    <w:p w:rsidR="0003123D" w:rsidRPr="0003123D" w:rsidRDefault="0003123D" w:rsidP="0003123D">
      <w:pPr>
        <w:pStyle w:val="NoSpacing"/>
        <w:rPr>
          <w:rFonts w:eastAsia="Times New Roman"/>
        </w:rPr>
      </w:pPr>
      <w:r>
        <w:rPr>
          <w:rFonts w:eastAsia="Times New Roman"/>
          <w:bCs/>
          <w:color w:val="222222"/>
          <w:shd w:val="clear" w:color="auto" w:fill="FFFFFF"/>
        </w:rPr>
        <w:t xml:space="preserve">(4) </w:t>
      </w:r>
      <w:r w:rsidRPr="0003123D">
        <w:rPr>
          <w:rFonts w:eastAsia="Times New Roman"/>
          <w:bCs/>
          <w:color w:val="222222"/>
          <w:shd w:val="clear" w:color="auto" w:fill="FFFFFF"/>
        </w:rPr>
        <w:t>Simulate a Banking Scenario using semaphores for the following description:</w:t>
      </w:r>
    </w:p>
    <w:p w:rsidR="0003123D" w:rsidRPr="0003123D" w:rsidRDefault="0003123D" w:rsidP="0003123D">
      <w:pPr>
        <w:pStyle w:val="NoSpacing"/>
        <w:rPr>
          <w:rFonts w:eastAsia="Times New Roman"/>
          <w:color w:val="222222"/>
        </w:rPr>
      </w:pPr>
    </w:p>
    <w:p w:rsidR="0003123D" w:rsidRPr="0003123D" w:rsidRDefault="0003123D" w:rsidP="0003123D">
      <w:pPr>
        <w:pStyle w:val="NoSpacing"/>
        <w:rPr>
          <w:rFonts w:eastAsia="Times New Roman"/>
          <w:color w:val="222222"/>
        </w:rPr>
      </w:pPr>
      <w:r w:rsidRPr="0003123D">
        <w:rPr>
          <w:rFonts w:eastAsia="Times New Roman"/>
          <w:color w:val="222222"/>
        </w:rPr>
        <w:t>Bank shall maintain an overall balance and there shall be three counters supported in the bank for credit or debit operations by customers. </w:t>
      </w:r>
    </w:p>
    <w:p w:rsidR="0003123D" w:rsidRPr="0003123D" w:rsidRDefault="0003123D" w:rsidP="0003123D">
      <w:pPr>
        <w:pStyle w:val="NoSpacing"/>
        <w:rPr>
          <w:rFonts w:eastAsia="Times New Roman"/>
          <w:color w:val="222222"/>
        </w:rPr>
      </w:pPr>
    </w:p>
    <w:p w:rsidR="0003123D" w:rsidRPr="0003123D" w:rsidRDefault="0003123D" w:rsidP="0003123D">
      <w:pPr>
        <w:pStyle w:val="NoSpacing"/>
        <w:rPr>
          <w:rFonts w:eastAsia="Times New Roman"/>
          <w:color w:val="222222"/>
        </w:rPr>
      </w:pPr>
      <w:r w:rsidRPr="0003123D">
        <w:rPr>
          <w:rFonts w:eastAsia="Times New Roman"/>
          <w:color w:val="222222"/>
        </w:rPr>
        <w:t>Number of customers accessing counters should be dynamic.  A withdrawal or credit transaction by a customer thread would update both his local account balance and a global overall bank balance. </w:t>
      </w:r>
    </w:p>
    <w:p w:rsidR="0003123D" w:rsidRPr="0003123D" w:rsidRDefault="0003123D" w:rsidP="0003123D">
      <w:pPr>
        <w:pStyle w:val="NoSpacing"/>
        <w:rPr>
          <w:rFonts w:eastAsia="Times New Roman"/>
          <w:color w:val="222222"/>
        </w:rPr>
      </w:pPr>
    </w:p>
    <w:p w:rsidR="0003123D" w:rsidRPr="0003123D" w:rsidRDefault="0003123D" w:rsidP="0003123D">
      <w:pPr>
        <w:pStyle w:val="NoSpacing"/>
        <w:rPr>
          <w:rFonts w:eastAsia="Times New Roman"/>
          <w:color w:val="222222"/>
        </w:rPr>
      </w:pPr>
      <w:r w:rsidRPr="0003123D">
        <w:rPr>
          <w:rFonts w:eastAsia="Times New Roman"/>
          <w:color w:val="222222"/>
        </w:rPr>
        <w:t xml:space="preserve">Synchronize the balance statistic (both local and </w:t>
      </w:r>
      <w:proofErr w:type="gramStart"/>
      <w:r w:rsidRPr="0003123D">
        <w:rPr>
          <w:rFonts w:eastAsia="Times New Roman"/>
          <w:color w:val="222222"/>
        </w:rPr>
        <w:t>global )</w:t>
      </w:r>
      <w:proofErr w:type="gramEnd"/>
      <w:r w:rsidRPr="0003123D">
        <w:rPr>
          <w:rFonts w:eastAsia="Times New Roman"/>
          <w:color w:val="222222"/>
        </w:rPr>
        <w:t xml:space="preserve"> to allow across account (differing account numbers / customers) and within account transactions. (Two different account withdrawals should not violate the overall balance and the order of credit / debit operations should be </w:t>
      </w:r>
      <w:proofErr w:type="spellStart"/>
      <w:r w:rsidRPr="0003123D">
        <w:rPr>
          <w:rFonts w:eastAsia="Times New Roman"/>
          <w:color w:val="222222"/>
        </w:rPr>
        <w:t>synchronised</w:t>
      </w:r>
      <w:proofErr w:type="spellEnd"/>
      <w:r w:rsidRPr="0003123D">
        <w:rPr>
          <w:rFonts w:eastAsia="Times New Roman"/>
          <w:color w:val="222222"/>
        </w:rPr>
        <w:t xml:space="preserve"> in the case of within account transactions.)</w:t>
      </w:r>
    </w:p>
    <w:p w:rsidR="0003123D" w:rsidRDefault="0003123D" w:rsidP="0003123D">
      <w:pPr>
        <w:pStyle w:val="NoSpacing"/>
        <w:rPr>
          <w:rFonts w:eastAsia="Times New Roman"/>
          <w:color w:val="222222"/>
        </w:rPr>
      </w:pPr>
    </w:p>
    <w:p w:rsidR="0003123D" w:rsidRDefault="0003123D" w:rsidP="0003123D">
      <w:pPr>
        <w:pStyle w:val="NoSpacing"/>
        <w:rPr>
          <w:rFonts w:eastAsia="Times New Roman"/>
          <w:color w:val="222222"/>
        </w:rPr>
      </w:pPr>
      <w:r>
        <w:rPr>
          <w:rFonts w:eastAsia="Times New Roman"/>
          <w:color w:val="222222"/>
        </w:rPr>
        <w:t xml:space="preserve">The setup should also allow joint account holders (two transaction id’s over the same customer id) to perform debit (sync issue) and debit operations. </w:t>
      </w:r>
    </w:p>
    <w:p w:rsidR="0003123D" w:rsidRPr="0003123D" w:rsidRDefault="0003123D" w:rsidP="0003123D">
      <w:pPr>
        <w:pStyle w:val="NoSpacing"/>
        <w:rPr>
          <w:rFonts w:eastAsia="Times New Roman"/>
          <w:color w:val="222222"/>
        </w:rPr>
      </w:pPr>
    </w:p>
    <w:p w:rsidR="0003123D" w:rsidRPr="0003123D" w:rsidRDefault="0003123D" w:rsidP="0003123D">
      <w:pPr>
        <w:pStyle w:val="NoSpacing"/>
        <w:rPr>
          <w:rFonts w:eastAsia="Times New Roman"/>
          <w:color w:val="222222"/>
        </w:rPr>
      </w:pPr>
      <w:r w:rsidRPr="0003123D">
        <w:rPr>
          <w:rFonts w:eastAsia="Times New Roman"/>
          <w:color w:val="222222"/>
        </w:rPr>
        <w:t>Differentiate multiple transactions by the same customer with a transaction id. </w:t>
      </w:r>
    </w:p>
    <w:p w:rsidR="0003123D" w:rsidRDefault="0003123D" w:rsidP="0003123D">
      <w:pPr>
        <w:pStyle w:val="NoSpacing"/>
        <w:rPr>
          <w:rFonts w:eastAsia="Times New Roman"/>
          <w:color w:val="222222"/>
        </w:rPr>
      </w:pPr>
      <w:r w:rsidRPr="0003123D">
        <w:rPr>
          <w:rFonts w:eastAsia="Times New Roman"/>
          <w:color w:val="222222"/>
        </w:rPr>
        <w:t>Also support a shared token generator for use by the counters which shall be mapped on to transaction ids/customer threads for performing the transaction. </w:t>
      </w:r>
    </w:p>
    <w:p w:rsidR="0003123D" w:rsidRPr="0003123D" w:rsidRDefault="0003123D" w:rsidP="0003123D">
      <w:pPr>
        <w:pStyle w:val="NoSpacing"/>
        <w:rPr>
          <w:rFonts w:eastAsia="Times New Roman"/>
          <w:color w:val="222222"/>
        </w:rPr>
      </w:pPr>
    </w:p>
    <w:p w:rsidR="0003123D" w:rsidRPr="0003123D" w:rsidRDefault="0003123D" w:rsidP="0003123D">
      <w:pPr>
        <w:pStyle w:val="NoSpacing"/>
        <w:rPr>
          <w:rFonts w:eastAsia="Times New Roman"/>
          <w:color w:val="222222"/>
        </w:rPr>
      </w:pPr>
      <w:r w:rsidRPr="0003123D">
        <w:rPr>
          <w:rFonts w:eastAsia="Times New Roman"/>
          <w:color w:val="222222"/>
        </w:rPr>
        <w:t>Adopt standard banking convention such as a minimum balance for each customer and an minimum overall bank balance =</w:t>
      </w:r>
      <w:proofErr w:type="gramStart"/>
      <w:r w:rsidRPr="0003123D">
        <w:rPr>
          <w:rFonts w:eastAsia="Times New Roman"/>
          <w:color w:val="222222"/>
        </w:rPr>
        <w:t>  minimum</w:t>
      </w:r>
      <w:proofErr w:type="gramEnd"/>
      <w:r w:rsidRPr="0003123D">
        <w:rPr>
          <w:rFonts w:eastAsia="Times New Roman"/>
          <w:color w:val="222222"/>
        </w:rPr>
        <w:t xml:space="preserve"> balance of all customers.</w:t>
      </w:r>
    </w:p>
    <w:p w:rsidR="00687CE8" w:rsidRPr="0003123D" w:rsidRDefault="0003123D" w:rsidP="0003123D">
      <w:pPr>
        <w:pStyle w:val="NoSpacing"/>
      </w:pPr>
    </w:p>
    <w:sectPr w:rsidR="00687CE8" w:rsidRPr="0003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57F63"/>
    <w:multiLevelType w:val="hybridMultilevel"/>
    <w:tmpl w:val="408822FC"/>
    <w:lvl w:ilvl="0" w:tplc="466E4D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3D"/>
    <w:rsid w:val="0003123D"/>
    <w:rsid w:val="008A1302"/>
    <w:rsid w:val="00FA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3D"/>
    <w:pPr>
      <w:ind w:left="720"/>
      <w:contextualSpacing/>
    </w:pPr>
  </w:style>
  <w:style w:type="paragraph" w:styleId="NoSpacing">
    <w:name w:val="No Spacing"/>
    <w:uiPriority w:val="1"/>
    <w:qFormat/>
    <w:rsid w:val="000312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3D"/>
    <w:pPr>
      <w:ind w:left="720"/>
      <w:contextualSpacing/>
    </w:pPr>
  </w:style>
  <w:style w:type="paragraph" w:styleId="NoSpacing">
    <w:name w:val="No Spacing"/>
    <w:uiPriority w:val="1"/>
    <w:qFormat/>
    <w:rsid w:val="000312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091754">
      <w:bodyDiv w:val="1"/>
      <w:marLeft w:val="0"/>
      <w:marRight w:val="0"/>
      <w:marTop w:val="0"/>
      <w:marBottom w:val="0"/>
      <w:divBdr>
        <w:top w:val="none" w:sz="0" w:space="0" w:color="auto"/>
        <w:left w:val="none" w:sz="0" w:space="0" w:color="auto"/>
        <w:bottom w:val="none" w:sz="0" w:space="0" w:color="auto"/>
        <w:right w:val="none" w:sz="0" w:space="0" w:color="auto"/>
      </w:divBdr>
      <w:divsChild>
        <w:div w:id="59056756">
          <w:marLeft w:val="0"/>
          <w:marRight w:val="0"/>
          <w:marTop w:val="0"/>
          <w:marBottom w:val="0"/>
          <w:divBdr>
            <w:top w:val="none" w:sz="0" w:space="0" w:color="auto"/>
            <w:left w:val="none" w:sz="0" w:space="0" w:color="auto"/>
            <w:bottom w:val="none" w:sz="0" w:space="0" w:color="auto"/>
            <w:right w:val="none" w:sz="0" w:space="0" w:color="auto"/>
          </w:divBdr>
        </w:div>
        <w:div w:id="1616867789">
          <w:marLeft w:val="0"/>
          <w:marRight w:val="0"/>
          <w:marTop w:val="0"/>
          <w:marBottom w:val="0"/>
          <w:divBdr>
            <w:top w:val="none" w:sz="0" w:space="0" w:color="auto"/>
            <w:left w:val="none" w:sz="0" w:space="0" w:color="auto"/>
            <w:bottom w:val="none" w:sz="0" w:space="0" w:color="auto"/>
            <w:right w:val="none" w:sz="0" w:space="0" w:color="auto"/>
          </w:divBdr>
        </w:div>
        <w:div w:id="1959529989">
          <w:marLeft w:val="0"/>
          <w:marRight w:val="0"/>
          <w:marTop w:val="0"/>
          <w:marBottom w:val="0"/>
          <w:divBdr>
            <w:top w:val="none" w:sz="0" w:space="0" w:color="auto"/>
            <w:left w:val="none" w:sz="0" w:space="0" w:color="auto"/>
            <w:bottom w:val="none" w:sz="0" w:space="0" w:color="auto"/>
            <w:right w:val="none" w:sz="0" w:space="0" w:color="auto"/>
          </w:divBdr>
        </w:div>
        <w:div w:id="1465004032">
          <w:marLeft w:val="0"/>
          <w:marRight w:val="0"/>
          <w:marTop w:val="0"/>
          <w:marBottom w:val="0"/>
          <w:divBdr>
            <w:top w:val="none" w:sz="0" w:space="0" w:color="auto"/>
            <w:left w:val="none" w:sz="0" w:space="0" w:color="auto"/>
            <w:bottom w:val="none" w:sz="0" w:space="0" w:color="auto"/>
            <w:right w:val="none" w:sz="0" w:space="0" w:color="auto"/>
          </w:divBdr>
        </w:div>
        <w:div w:id="1982419695">
          <w:marLeft w:val="0"/>
          <w:marRight w:val="0"/>
          <w:marTop w:val="0"/>
          <w:marBottom w:val="0"/>
          <w:divBdr>
            <w:top w:val="none" w:sz="0" w:space="0" w:color="auto"/>
            <w:left w:val="none" w:sz="0" w:space="0" w:color="auto"/>
            <w:bottom w:val="none" w:sz="0" w:space="0" w:color="auto"/>
            <w:right w:val="none" w:sz="0" w:space="0" w:color="auto"/>
          </w:divBdr>
        </w:div>
        <w:div w:id="1291128223">
          <w:marLeft w:val="0"/>
          <w:marRight w:val="0"/>
          <w:marTop w:val="0"/>
          <w:marBottom w:val="0"/>
          <w:divBdr>
            <w:top w:val="none" w:sz="0" w:space="0" w:color="auto"/>
            <w:left w:val="none" w:sz="0" w:space="0" w:color="auto"/>
            <w:bottom w:val="none" w:sz="0" w:space="0" w:color="auto"/>
            <w:right w:val="none" w:sz="0" w:space="0" w:color="auto"/>
          </w:divBdr>
        </w:div>
        <w:div w:id="530454639">
          <w:marLeft w:val="0"/>
          <w:marRight w:val="0"/>
          <w:marTop w:val="0"/>
          <w:marBottom w:val="0"/>
          <w:divBdr>
            <w:top w:val="none" w:sz="0" w:space="0" w:color="auto"/>
            <w:left w:val="none" w:sz="0" w:space="0" w:color="auto"/>
            <w:bottom w:val="none" w:sz="0" w:space="0" w:color="auto"/>
            <w:right w:val="none" w:sz="0" w:space="0" w:color="auto"/>
          </w:divBdr>
        </w:div>
        <w:div w:id="1593931197">
          <w:marLeft w:val="0"/>
          <w:marRight w:val="0"/>
          <w:marTop w:val="0"/>
          <w:marBottom w:val="0"/>
          <w:divBdr>
            <w:top w:val="none" w:sz="0" w:space="0" w:color="auto"/>
            <w:left w:val="none" w:sz="0" w:space="0" w:color="auto"/>
            <w:bottom w:val="none" w:sz="0" w:space="0" w:color="auto"/>
            <w:right w:val="none" w:sz="0" w:space="0" w:color="auto"/>
          </w:divBdr>
        </w:div>
        <w:div w:id="1966042192">
          <w:marLeft w:val="0"/>
          <w:marRight w:val="0"/>
          <w:marTop w:val="0"/>
          <w:marBottom w:val="0"/>
          <w:divBdr>
            <w:top w:val="none" w:sz="0" w:space="0" w:color="auto"/>
            <w:left w:val="none" w:sz="0" w:space="0" w:color="auto"/>
            <w:bottom w:val="none" w:sz="0" w:space="0" w:color="auto"/>
            <w:right w:val="none" w:sz="0" w:space="0" w:color="auto"/>
          </w:divBdr>
        </w:div>
        <w:div w:id="1588809685">
          <w:marLeft w:val="0"/>
          <w:marRight w:val="0"/>
          <w:marTop w:val="0"/>
          <w:marBottom w:val="0"/>
          <w:divBdr>
            <w:top w:val="none" w:sz="0" w:space="0" w:color="auto"/>
            <w:left w:val="none" w:sz="0" w:space="0" w:color="auto"/>
            <w:bottom w:val="none" w:sz="0" w:space="0" w:color="auto"/>
            <w:right w:val="none" w:sz="0" w:space="0" w:color="auto"/>
          </w:divBdr>
        </w:div>
        <w:div w:id="1109856387">
          <w:marLeft w:val="0"/>
          <w:marRight w:val="0"/>
          <w:marTop w:val="0"/>
          <w:marBottom w:val="0"/>
          <w:divBdr>
            <w:top w:val="none" w:sz="0" w:space="0" w:color="auto"/>
            <w:left w:val="none" w:sz="0" w:space="0" w:color="auto"/>
            <w:bottom w:val="none" w:sz="0" w:space="0" w:color="auto"/>
            <w:right w:val="none" w:sz="0" w:space="0" w:color="auto"/>
          </w:divBdr>
        </w:div>
        <w:div w:id="5277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DBE06-409B-4A9D-AA99-E62B8611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sivaselvan</dc:creator>
  <cp:lastModifiedBy>sivaselvan</cp:lastModifiedBy>
  <cp:revision>1</cp:revision>
  <dcterms:created xsi:type="dcterms:W3CDTF">2018-10-23T05:33:00Z</dcterms:created>
  <dcterms:modified xsi:type="dcterms:W3CDTF">2018-10-23T05:40:00Z</dcterms:modified>
</cp:coreProperties>
</file>