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H SarabunPSK" w:hAnsi="TH SarabunPSK" w:eastAsia="TH SarabunPSK" w:cs="TH SarabunPSK"/>
          <w:b/>
          <w:sz w:val="44"/>
        </w:rPr>
        <w:t>ใบสั่ง{{order_type}}</w:t>
      </w:r>
    </w:p>
    <w:p>
      <w:pPr>
        <w:spacing w:after="200"/>
        <w:jc w:val="center"/>
      </w:pPr>
      <w:r>
        <w:rPr>
          <w:rFonts w:ascii="TH SarabunPSK" w:hAnsi="TH SarabunPSK" w:eastAsia="TH SarabunPSK" w:cs="TH SarabunPSK"/>
          <w:b w:val="0"/>
          <w:sz w:val="32"/>
        </w:rPr>
        <w:t>โรงเรียน{{school_name}}</w:t>
      </w:r>
    </w:p>
    <w:p>
      <w:pPr>
        <w:tabs>
          <w:tab w:pos="6192" w:val="left"/>
        </w:tabs>
        <w:spacing w:after="120"/>
      </w:pPr>
      <w:r>
        <w:rPr>
          <w:rFonts w:ascii="TH SarabunPSK" w:hAnsi="TH SarabunPSK" w:eastAsia="TH SarabunPSK" w:cs="TH SarabunPSK"/>
          <w:b w:val="0"/>
          <w:sz w:val="32"/>
        </w:rPr>
        <w:t xml:space="preserve">เลขที่ </w:t>
      </w:r>
      <w:r>
        <w:rPr>
          <w:rFonts w:ascii="TH SarabunPSK" w:hAnsi="TH SarabunPSK" w:eastAsia="TH SarabunPSK" w:cs="TH SarabunPSK"/>
          <w:b/>
          <w:sz w:val="32"/>
        </w:rPr>
        <w:t>{{order_number}}</w:t>
      </w:r>
      <w:r>
        <w:rPr>
          <w:rFonts w:ascii="TH SarabunPSK" w:hAnsi="TH SarabunPSK" w:eastAsia="TH SarabunPSK" w:cs="TH SarabunPSK"/>
          <w:b w:val="0"/>
          <w:sz w:val="32"/>
        </w:rPr>
        <w:tab/>
        <w:t xml:space="preserve">วันที่ </w:t>
      </w:r>
      <w:r>
        <w:rPr>
          <w:rFonts w:ascii="TH SarabunPSK" w:hAnsi="TH SarabunPSK" w:eastAsia="TH SarabunPSK" w:cs="TH SarabunPSK"/>
          <w:b/>
          <w:sz w:val="32"/>
        </w:rPr>
        <w:t>{{date_contract_signed}}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sz w:val="32"/>
        </w:rPr>
        <w:t xml:space="preserve">เรียน  </w:t>
      </w:r>
      <w:r>
        <w:rPr>
          <w:rFonts w:ascii="TH SarabunPSK" w:hAnsi="TH SarabunPSK" w:eastAsia="TH SarabunPSK" w:cs="TH SarabunPSK"/>
          <w:b/>
          <w:sz w:val="32"/>
        </w:rPr>
        <w:t>{{vendor_name}}</w:t>
      </w:r>
    </w:p>
    <w:p>
      <w:pPr>
        <w:spacing w:after="200"/>
      </w:pPr>
      <w:r>
        <w:rPr>
          <w:rFonts w:ascii="TH SarabunPSK" w:hAnsi="TH SarabunPSK" w:eastAsia="TH SarabunPSK" w:cs="TH SarabunPSK"/>
          <w:b w:val="0"/>
          <w:sz w:val="32"/>
        </w:rPr>
        <w:t xml:space="preserve">ที่อยู่ เลขที่ </w:t>
      </w:r>
      <w:r>
        <w:rPr>
          <w:rFonts w:ascii="TH SarabunPSK" w:hAnsi="TH SarabunPSK" w:eastAsia="TH SarabunPSK" w:cs="TH SarabunPSK"/>
          <w:b w:val="0"/>
          <w:sz w:val="32"/>
        </w:rPr>
        <w:t>{{vendor_address_no}}</w:t>
      </w:r>
      <w:r>
        <w:rPr>
          <w:rFonts w:ascii="TH SarabunPSK" w:hAnsi="TH SarabunPSK" w:eastAsia="TH SarabunPSK" w:cs="TH SarabunPSK"/>
          <w:b w:val="0"/>
          <w:sz w:val="32"/>
        </w:rPr>
        <w:t>{{if:vendor_not_bangkok}}</w:t>
      </w:r>
      <w:r>
        <w:rPr>
          <w:rFonts w:ascii="TH SarabunPSK" w:hAnsi="TH SarabunPSK" w:eastAsia="TH SarabunPSK" w:cs="TH SarabunPSK"/>
          <w:b w:val="0"/>
          <w:sz w:val="32"/>
        </w:rPr>
        <w:t xml:space="preserve">  ตำบล</w:t>
      </w:r>
      <w:r>
        <w:rPr>
          <w:rFonts w:ascii="TH SarabunPSK" w:hAnsi="TH SarabunPSK" w:eastAsia="TH SarabunPSK" w:cs="TH SarabunPSK"/>
          <w:b w:val="0"/>
          <w:sz w:val="32"/>
        </w:rPr>
        <w:t>{{endif:vendor_not_bangkok}}</w:t>
      </w:r>
      <w:r>
        <w:rPr>
          <w:rFonts w:ascii="TH SarabunPSK" w:hAnsi="TH SarabunPSK" w:eastAsia="TH SarabunPSK" w:cs="TH SarabunPSK"/>
          <w:b w:val="0"/>
          <w:sz w:val="32"/>
        </w:rPr>
        <w:t>{{if:vendor_is_bangkok}}</w:t>
      </w:r>
      <w:r>
        <w:rPr>
          <w:rFonts w:ascii="TH SarabunPSK" w:hAnsi="TH SarabunPSK" w:eastAsia="TH SarabunPSK" w:cs="TH SarabunPSK"/>
          <w:b w:val="0"/>
          <w:sz w:val="32"/>
        </w:rPr>
        <w:t xml:space="preserve">  แขวง</w:t>
      </w:r>
      <w:r>
        <w:rPr>
          <w:rFonts w:ascii="TH SarabunPSK" w:hAnsi="TH SarabunPSK" w:eastAsia="TH SarabunPSK" w:cs="TH SarabunPSK"/>
          <w:b w:val="0"/>
          <w:sz w:val="32"/>
        </w:rPr>
        <w:t>{{endif:vendor_is_bangkok}}</w:t>
      </w:r>
      <w:r>
        <w:rPr>
          <w:rFonts w:ascii="TH SarabunPSK" w:hAnsi="TH SarabunPSK" w:eastAsia="TH SarabunPSK" w:cs="TH SarabunPSK"/>
          <w:b w:val="0"/>
          <w:sz w:val="32"/>
        </w:rPr>
        <w:t>{{vendor_subdistrict}}</w:t>
      </w:r>
      <w:r>
        <w:rPr>
          <w:rFonts w:ascii="TH SarabunPSK" w:hAnsi="TH SarabunPSK" w:eastAsia="TH SarabunPSK" w:cs="TH SarabunPSK"/>
          <w:b w:val="0"/>
          <w:sz w:val="32"/>
        </w:rPr>
        <w:t>{{if:vendor_not_bangkok}}</w:t>
      </w:r>
      <w:r>
        <w:rPr>
          <w:rFonts w:ascii="TH SarabunPSK" w:hAnsi="TH SarabunPSK" w:eastAsia="TH SarabunPSK" w:cs="TH SarabunPSK"/>
          <w:b w:val="0"/>
          <w:sz w:val="32"/>
        </w:rPr>
        <w:t xml:space="preserve">  อำเภอ</w:t>
      </w:r>
      <w:r>
        <w:rPr>
          <w:rFonts w:ascii="TH SarabunPSK" w:hAnsi="TH SarabunPSK" w:eastAsia="TH SarabunPSK" w:cs="TH SarabunPSK"/>
          <w:b w:val="0"/>
          <w:sz w:val="32"/>
        </w:rPr>
        <w:t>{{endif:vendor_not_bangkok}}</w:t>
      </w:r>
      <w:r>
        <w:rPr>
          <w:rFonts w:ascii="TH SarabunPSK" w:hAnsi="TH SarabunPSK" w:eastAsia="TH SarabunPSK" w:cs="TH SarabunPSK"/>
          <w:b w:val="0"/>
          <w:sz w:val="32"/>
        </w:rPr>
        <w:t>{{if:vendor_is_bangkok}}</w:t>
      </w:r>
      <w:r>
        <w:rPr>
          <w:rFonts w:ascii="TH SarabunPSK" w:hAnsi="TH SarabunPSK" w:eastAsia="TH SarabunPSK" w:cs="TH SarabunPSK"/>
          <w:b w:val="0"/>
          <w:sz w:val="32"/>
        </w:rPr>
        <w:t xml:space="preserve">  เขต</w:t>
      </w:r>
      <w:r>
        <w:rPr>
          <w:rFonts w:ascii="TH SarabunPSK" w:hAnsi="TH SarabunPSK" w:eastAsia="TH SarabunPSK" w:cs="TH SarabunPSK"/>
          <w:b w:val="0"/>
          <w:sz w:val="32"/>
        </w:rPr>
        <w:t>{{endif:vendor_is_bangkok}}</w:t>
      </w:r>
      <w:r>
        <w:rPr>
          <w:rFonts w:ascii="TH SarabunPSK" w:hAnsi="TH SarabunPSK" w:eastAsia="TH SarabunPSK" w:cs="TH SarabunPSK"/>
          <w:b w:val="0"/>
          <w:sz w:val="32"/>
        </w:rPr>
        <w:t>{{vendor_district}}</w:t>
      </w:r>
      <w:r>
        <w:rPr>
          <w:rFonts w:ascii="TH SarabunPSK" w:hAnsi="TH SarabunPSK" w:eastAsia="TH SarabunPSK" w:cs="TH SarabunPSK"/>
          <w:b w:val="0"/>
          <w:sz w:val="32"/>
        </w:rPr>
        <w:t xml:space="preserve">  จังหวัด</w:t>
      </w:r>
      <w:r>
        <w:rPr>
          <w:rFonts w:ascii="TH SarabunPSK" w:hAnsi="TH SarabunPSK" w:eastAsia="TH SarabunPSK" w:cs="TH SarabunPSK"/>
          <w:b w:val="0"/>
          <w:sz w:val="32"/>
        </w:rPr>
        <w:t>{{vendor_province}}</w:t>
      </w:r>
    </w:p>
    <w:p>
      <w:pPr>
        <w:spacing w:after="200"/>
      </w:pPr>
      <w:r>
        <w:rPr>
          <w:rFonts w:ascii="TH SarabunPSK" w:hAnsi="TH SarabunPSK" w:eastAsia="TH SarabunPSK" w:cs="TH SarabunPSK"/>
          <w:b w:val="0"/>
          <w:sz w:val="32"/>
        </w:rPr>
        <w:t>ตามที่ท่านได้เสนอราคาไว้ต่อโรงเรียน{{school_name}} โรงเรียนได้ตกลง</w:t>
      </w:r>
      <w:r>
        <w:rPr>
          <w:rFonts w:ascii="TH SarabunPSK" w:hAnsi="TH SarabunPSK" w:eastAsia="TH SarabunPSK" w:cs="TH SarabunPSK"/>
          <w:b w:val="0"/>
          <w:sz w:val="32"/>
        </w:rPr>
        <w:t>{{order_type}}</w:t>
      </w:r>
      <w:r>
        <w:rPr>
          <w:rFonts w:ascii="TH SarabunPSK" w:hAnsi="TH SarabunPSK" w:eastAsia="TH SarabunPSK" w:cs="TH SarabunPSK"/>
          <w:b w:val="0"/>
          <w:sz w:val="32"/>
        </w:rPr>
        <w:t xml:space="preserve"> จาก </w:t>
      </w:r>
      <w:r>
        <w:rPr>
          <w:rFonts w:ascii="TH SarabunPSK" w:hAnsi="TH SarabunPSK" w:eastAsia="TH SarabunPSK" w:cs="TH SarabunPSK"/>
          <w:b/>
          <w:sz w:val="32"/>
        </w:rPr>
        <w:t>{{vendor_name}}</w:t>
      </w:r>
      <w:r>
        <w:rPr>
          <w:rFonts w:ascii="TH SarabunPSK" w:hAnsi="TH SarabunPSK" w:eastAsia="TH SarabunPSK" w:cs="TH SarabunPSK"/>
          <w:b w:val="0"/>
          <w:sz w:val="32"/>
        </w:rPr>
        <w:t xml:space="preserve"> รายการดังต่อไปนี้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3888"/>
        <w:gridCol w:w="1007"/>
        <w:gridCol w:w="1584"/>
        <w:gridCol w:w="1728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ที่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รายการ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จำนวน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ราคา/หน่วย (บาท)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จำนวนเงิน (บาท)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{{idx}}</w:t>
            </w:r>
          </w:p>
        </w:tc>
        <w:tc>
          <w:tcPr>
            <w:tcW w:type="dxa" w:w="3888"/>
          </w:tcPr>
          <w:p>
            <w:pPr>
              <w:jc w:val="left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{{item_name}}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{{quantity}}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{{unit_price}}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{{total_price}}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TH SarabunPSK" w:hAnsi="TH SarabunPSK" w:eastAsia="TH SarabunPSK" w:cs="TH SarabunPSK"/>
          <w:b w:val="0"/>
          <w:sz w:val="32"/>
        </w:rPr>
        <w:t xml:space="preserve">รวมเป็นเงินทั้งสิ้น </w:t>
      </w:r>
      <w:r>
        <w:rPr>
          <w:rFonts w:ascii="TH SarabunPSK" w:hAnsi="TH SarabunPSK" w:eastAsia="TH SarabunPSK" w:cs="TH SarabunPSK"/>
          <w:b/>
          <w:sz w:val="32"/>
        </w:rPr>
        <w:t>{{current_order_price}}</w:t>
      </w:r>
      <w:r>
        <w:rPr>
          <w:rFonts w:ascii="TH SarabunPSK" w:hAnsi="TH SarabunPSK" w:eastAsia="TH SarabunPSK" w:cs="TH SarabunPSK"/>
          <w:b w:val="0"/>
          <w:sz w:val="32"/>
        </w:rPr>
        <w:t xml:space="preserve"> บาท (</w:t>
      </w:r>
      <w:r>
        <w:rPr>
          <w:rFonts w:ascii="TH SarabunPSK" w:hAnsi="TH SarabunPSK" w:eastAsia="TH SarabunPSK" w:cs="TH SarabunPSK"/>
          <w:b w:val="0"/>
          <w:sz w:val="32"/>
        </w:rPr>
        <w:t>{{total_price_th}}</w:t>
      </w:r>
      <w:r>
        <w:rPr>
          <w:rFonts w:ascii="TH SarabunPSK" w:hAnsi="TH SarabunPSK" w:eastAsia="TH SarabunPSK" w:cs="TH SarabunPSK"/>
          <w:b w:val="0"/>
          <w:sz w:val="32"/>
        </w:rPr>
        <w:t>)</w:t>
      </w:r>
    </w:p>
    <w:p>
      <w:pPr>
        <w:spacing w:after="120"/>
      </w:pPr>
      <w:r>
        <w:rPr>
          <w:rFonts w:ascii="TH SarabunPSK" w:hAnsi="TH SarabunPSK" w:eastAsia="TH SarabunPSK" w:cs="TH SarabunPSK"/>
          <w:b w:val="0"/>
          <w:sz w:val="32"/>
        </w:rPr>
        <w:t xml:space="preserve">กำหนดส่งมอบพัสดุ/งานภายใน </w:t>
      </w:r>
      <w:r>
        <w:rPr>
          <w:rFonts w:ascii="TH SarabunPSK" w:hAnsi="TH SarabunPSK" w:eastAsia="TH SarabunPSK" w:cs="TH SarabunPSK"/>
          <w:b/>
          <w:sz w:val="32"/>
        </w:rPr>
        <w:t>{{shipping_days}}</w:t>
      </w:r>
      <w:r>
        <w:rPr>
          <w:rFonts w:ascii="TH SarabunPSK" w:hAnsi="TH SarabunPSK" w:eastAsia="TH SarabunPSK" w:cs="TH SarabunPSK"/>
          <w:b w:val="0"/>
          <w:sz w:val="32"/>
        </w:rPr>
        <w:t xml:space="preserve"> วัน นับถัดจากวันที่ได้รับใบสั่ง</w:t>
      </w:r>
      <w:r>
        <w:rPr>
          <w:rFonts w:ascii="TH SarabunPSK" w:hAnsi="TH SarabunPSK" w:eastAsia="TH SarabunPSK" w:cs="TH SarabunPSK"/>
          <w:b w:val="0"/>
          <w:sz w:val="32"/>
        </w:rPr>
        <w:t>{{order_type}}</w:t>
      </w:r>
      <w:r>
        <w:rPr>
          <w:rFonts w:ascii="TH SarabunPSK" w:hAnsi="TH SarabunPSK" w:eastAsia="TH SarabunPSK" w:cs="TH SarabunPSK"/>
          <w:b w:val="0"/>
          <w:sz w:val="32"/>
        </w:rPr>
        <w:t xml:space="preserve">นี้ หากส่งมอบล่าช้ากว่ากำหนด ผู้ขาย/ผู้รับจ้างยินยอมให้ปรับเป็นรายวันในอัตราร้อยละ </w:t>
      </w:r>
      <w:r>
        <w:rPr>
          <w:rFonts w:ascii="TH SarabunPSK" w:hAnsi="TH SarabunPSK" w:eastAsia="TH SarabunPSK" w:cs="TH SarabunPSK"/>
          <w:b/>
          <w:sz w:val="32"/>
        </w:rPr>
        <w:t>{{penalty_rate}}</w:t>
      </w:r>
      <w:r>
        <w:rPr>
          <w:rFonts w:ascii="TH SarabunPSK" w:hAnsi="TH SarabunPSK" w:eastAsia="TH SarabunPSK" w:cs="TH SarabunPSK"/>
          <w:b w:val="0"/>
          <w:sz w:val="32"/>
        </w:rPr>
        <w:t xml:space="preserve"> ของราคาพัสดุที่ยังไม่ได้รับมอบ</w:t>
      </w:r>
    </w:p>
    <w:p>
      <w:pPr>
        <w:spacing w:after="400"/>
      </w:pPr>
      <w:r>
        <w:rPr>
          <w:rFonts w:ascii="TH SarabunPSK" w:hAnsi="TH SarabunPSK" w:eastAsia="TH SarabunPSK" w:cs="TH SarabunPSK"/>
          <w:b w:val="0"/>
          <w:sz w:val="32"/>
        </w:rPr>
        <w:t xml:space="preserve">ระยะเวลารับประกัน (ถ้ามี) </w:t>
      </w:r>
      <w:r>
        <w:rPr>
          <w:rFonts w:ascii="TH SarabunPSK" w:hAnsi="TH SarabunPSK" w:eastAsia="TH SarabunPSK" w:cs="TH SarabunPSK"/>
          <w:b/>
          <w:sz w:val="32"/>
        </w:rPr>
        <w:t>{{warranty_period}}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ผู้สั่ง{{order_type}}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ผู้รับใบสั่ง{{order_type}}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ลงชื่อ ....................................................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ลงชื่อ ....................................................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({{director_name}})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({{vendor_owner}})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ผู้อำนวยการโรงเรียน{{school_name}}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ผู้รับใบสั่ง{{order_type}}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{{date_contract_signed}}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{{date_contract_signed}}</w:t>
            </w:r>
          </w:p>
        </w:tc>
      </w:tr>
    </w:tbl>
    <w:sectPr w:rsidR="00FC693F" w:rsidRPr="0006063C" w:rsidSect="00034616">
      <w:pgSz w:w="11906" w:h="16838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