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8010A" w:rsidRDefault="00E7485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0000002" w14:textId="77777777" w:rsidR="0008010A" w:rsidRDefault="00E7485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Поволжский государственный университет телекоммуникаций и</w:t>
      </w:r>
    </w:p>
    <w:p w14:paraId="00000003" w14:textId="77777777" w:rsidR="0008010A" w:rsidRDefault="00E7485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</w:t>
      </w:r>
    </w:p>
    <w:p w14:paraId="00000004" w14:textId="77777777" w:rsidR="0008010A" w:rsidRDefault="00E7485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ИБ</w:t>
      </w:r>
    </w:p>
    <w:p w14:paraId="00000005" w14:textId="77777777" w:rsidR="0008010A" w:rsidRDefault="0008010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08010A" w:rsidRDefault="0008010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08010A" w:rsidRDefault="0008010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08010A" w:rsidRDefault="0008010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08010A" w:rsidRDefault="00E7485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 8</w:t>
      </w:r>
    </w:p>
    <w:p w14:paraId="0000000A" w14:textId="77777777" w:rsidR="0008010A" w:rsidRDefault="0008010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08010A" w:rsidRDefault="0008010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08010A" w:rsidRDefault="0008010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08010A" w:rsidRDefault="0008010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08010A" w:rsidRDefault="0008010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08010A" w:rsidRDefault="0008010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08010A" w:rsidRDefault="00E7485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0000011" w14:textId="77777777" w:rsidR="0008010A" w:rsidRDefault="00E7485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ИБ-91</w:t>
      </w:r>
    </w:p>
    <w:p w14:paraId="00000012" w14:textId="77777777" w:rsidR="0008010A" w:rsidRDefault="00E7485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Степанов С.В</w:t>
      </w:r>
    </w:p>
    <w:p w14:paraId="00000013" w14:textId="77777777" w:rsidR="0008010A" w:rsidRDefault="0008010A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08010A" w:rsidRDefault="0008010A">
      <w:pPr>
        <w:spacing w:after="160" w:line="259" w:lineRule="auto"/>
        <w:jc w:val="right"/>
        <w:rPr>
          <w:rFonts w:ascii="Times New Roman" w:eastAsia="Times New Roman" w:hAnsi="Times New Roman" w:cs="Times New Roman"/>
          <w:color w:val="FFFF00"/>
          <w:sz w:val="28"/>
          <w:szCs w:val="28"/>
        </w:rPr>
      </w:pPr>
    </w:p>
    <w:p w14:paraId="00000015" w14:textId="77777777" w:rsidR="0008010A" w:rsidRDefault="00E74855">
      <w:pPr>
        <w:spacing w:after="160" w:line="259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Проверила:</w:t>
      </w:r>
    </w:p>
    <w:p w14:paraId="00000016" w14:textId="77777777" w:rsidR="0008010A" w:rsidRDefault="00E74855">
      <w:pPr>
        <w:spacing w:after="160" w:line="259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Губарева О.Ю</w:t>
      </w:r>
    </w:p>
    <w:p w14:paraId="00000017" w14:textId="77777777" w:rsidR="0008010A" w:rsidRDefault="0008010A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08010A" w:rsidRDefault="0008010A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08010A" w:rsidRDefault="0008010A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08010A" w:rsidRDefault="0008010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08010A" w:rsidRDefault="00E7485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 2022 г.</w:t>
      </w:r>
    </w:p>
    <w:p w14:paraId="0000001C" w14:textId="77777777" w:rsidR="0008010A" w:rsidRDefault="00E7485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Вариант 8. </w:t>
      </w:r>
      <w:r>
        <w:rPr>
          <w:rFonts w:ascii="Times New Roman" w:eastAsia="Times New Roman" w:hAnsi="Times New Roman" w:cs="Times New Roman"/>
          <w:sz w:val="24"/>
          <w:szCs w:val="24"/>
        </w:rPr>
        <w:t>Имеется ЛВС следующей топологии: рабочие станции (work station) (1),(2),(3) и сервер (1) соединены между собой в FDDI сеть, используя  неэкранированную витую пару категории 5. FDDI кольцо, в свою очередь, посредством маршрутизатора и моста, связано с сетям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16 Мбит/с Token Ring и 100 Мбит/с Ethernet соответственно. </w:t>
      </w:r>
    </w:p>
    <w:p w14:paraId="0000001D" w14:textId="77777777" w:rsidR="0008010A" w:rsidRDefault="00E7485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Рабочие станции (4),(5)и сервер(2) соединены в сеть Token Ring. Станции (6),(7),(8) и сервер(3) соединены по технологии Fast Ethernet. FDDI cервер обслуживает WS1-WS3 - клиентов базы данных и CA</w:t>
      </w:r>
      <w:r>
        <w:rPr>
          <w:rFonts w:ascii="Times New Roman" w:eastAsia="Times New Roman" w:hAnsi="Times New Roman" w:cs="Times New Roman"/>
          <w:sz w:val="24"/>
          <w:szCs w:val="24"/>
        </w:rPr>
        <w:t>D/CAM-приложений. Сервер Token Ring является файл-сервером для WS4, WS5 и обслуживает их как клиентов базы данных. Сервер Ethernet обслуживает HTTP, FTP, POP3 - клиентов. Все рабочие станции являются HTTP-клиентами.</w:t>
      </w:r>
    </w:p>
    <w:p w14:paraId="0000001E" w14:textId="77777777" w:rsidR="0008010A" w:rsidRDefault="00E7485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Рабочие станции (3), (5), (7), (8) являю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тся также POP3-клиентами. Кроме этого все рабочие станции обращаются на FTP-сервер за файлами. Помимо серверов рабочие станции внутри своих сетей взаимодействуют друг с другом по трафику Small office peer-to-peer. </w:t>
      </w:r>
    </w:p>
    <w:p w14:paraId="0000001F" w14:textId="77777777" w:rsidR="0008010A" w:rsidRDefault="00E74855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Размер ответа на запрос (Reply Size) всех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серверов рассчитывается по нормальному закону. Мат. ожидание - 2048, дисперсия - 512, размер в байтах. Задержка ответа на запрос (Replay Delay) сервера (1) распределена по экспоненциальному закону, мат. ожидание – 5,  сервера (2) – по нормальному закону, </w:t>
      </w:r>
      <w:r>
        <w:rPr>
          <w:rFonts w:ascii="Times New Roman" w:eastAsia="Times New Roman" w:hAnsi="Times New Roman" w:cs="Times New Roman"/>
          <w:sz w:val="24"/>
          <w:szCs w:val="24"/>
        </w:rPr>
        <w:t>мат. ожидание – 2, дисперсия – 0,7, сервера (3) – по закону Эрланга, мат. ожидание – 1,5, дисперсия – 0,4,  время в секундах.</w:t>
      </w:r>
    </w:p>
    <w:p w14:paraId="00000020" w14:textId="77777777" w:rsidR="0008010A" w:rsidRDefault="00E74855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Вывести следующую статистику: для всех серверов - текущую нагрузку (current workload) и количество полученных пакетов; для сегмент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ов - процент использования (average utilization). </w:t>
      </w:r>
    </w:p>
    <w:p w14:paraId="00000021" w14:textId="77777777" w:rsidR="0008010A" w:rsidRDefault="000801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08010A" w:rsidRDefault="00E748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РАБОТА:</w:t>
      </w:r>
    </w:p>
    <w:p w14:paraId="00000023" w14:textId="74038B3E" w:rsidR="0008010A" w:rsidRDefault="00E748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1F0F4E" wp14:editId="693CB02B">
            <wp:extent cx="5733415" cy="40062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B440" w14:textId="77777777" w:rsidR="00E74855" w:rsidRDefault="00E74855" w:rsidP="00E74855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>Рисунок 1. Собранная схема из задания</w:t>
      </w:r>
    </w:p>
    <w:p w14:paraId="4701CAED" w14:textId="3AB2FAE6" w:rsidR="00E74855" w:rsidRDefault="00E748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Рассмотрим данный сегмент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F502CD5" w14:textId="70BEBFF1" w:rsidR="00E74855" w:rsidRDefault="00E74855" w:rsidP="00E748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70A9AD" wp14:editId="282A1044">
            <wp:extent cx="3476190" cy="175238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6614" w14:textId="5981E41A" w:rsidR="00E74855" w:rsidRDefault="00E74855" w:rsidP="00E748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18B05B" w14:textId="313E2834" w:rsidR="00E74855" w:rsidRDefault="00E74855" w:rsidP="00E74855">
      <w:pPr>
        <w:spacing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1967FDC" wp14:editId="05B3C51C">
            <wp:extent cx="4666667" cy="344761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8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A1A08E" wp14:editId="4581FE5D">
            <wp:extent cx="5733415" cy="440499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C1A2" w14:textId="69C81B77" w:rsidR="00E74855" w:rsidRDefault="00E74855" w:rsidP="00E74855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>Рисунки 2 и 3.  Конфигурация каждого компьютера в данном сегменте</w:t>
      </w:r>
    </w:p>
    <w:p w14:paraId="3CD29E24" w14:textId="2407A7BA" w:rsidR="00E74855" w:rsidRDefault="00E74855" w:rsidP="00E74855">
      <w:pPr>
        <w:spacing w:after="20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EC971DD" wp14:editId="212202E1">
            <wp:extent cx="4666667" cy="3447619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8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3064EE" wp14:editId="079CB6F6">
            <wp:extent cx="4495238" cy="3714286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85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1BF61B0" wp14:editId="1613634C">
            <wp:extent cx="4495238" cy="3714286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A904" w14:textId="0CEB977A" w:rsidR="00E74855" w:rsidRDefault="00E74855" w:rsidP="00E74855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>Рисунки 4-6. Свойства сервера в данном сегменте</w:t>
      </w:r>
    </w:p>
    <w:p w14:paraId="0629CEB5" w14:textId="451ECCC1" w:rsidR="00E74855" w:rsidRDefault="00E74855" w:rsidP="00E74855">
      <w:pPr>
        <w:spacing w:after="200" w:line="24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Рассмотрим данный сегмент:</w:t>
      </w:r>
    </w:p>
    <w:p w14:paraId="49A1F31C" w14:textId="546C71AF" w:rsidR="00E74855" w:rsidRDefault="00E74855" w:rsidP="00E74855">
      <w:pPr>
        <w:spacing w:after="200" w:line="24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0BF7B1D1" wp14:editId="386D4E95">
            <wp:extent cx="2428571" cy="19142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3252" w14:textId="27321B77" w:rsidR="00E74855" w:rsidRDefault="00E74855" w:rsidP="00E74855">
      <w:pPr>
        <w:spacing w:after="20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34EAC59" wp14:editId="5C36C8DE">
            <wp:extent cx="4666667" cy="3447619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8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6FD63C" wp14:editId="330D43B6">
            <wp:extent cx="5733415" cy="440499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FA48" w14:textId="557C3AFB" w:rsidR="00E74855" w:rsidRDefault="00E74855" w:rsidP="00E74855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Рисунки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en-US"/>
        </w:rPr>
        <w:t>7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 и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en-US"/>
        </w:rPr>
        <w:t>8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>.  Конфигурация каждого компьютера в данном сегменте</w:t>
      </w:r>
    </w:p>
    <w:p w14:paraId="3D5EC13C" w14:textId="301268F0" w:rsidR="00E74855" w:rsidRDefault="00E74855" w:rsidP="00E74855">
      <w:pPr>
        <w:spacing w:after="20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B266A34" wp14:editId="2BC51E0A">
            <wp:extent cx="4666667" cy="3447619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8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AFFEFC" wp14:editId="46D5DC58">
            <wp:extent cx="4495238" cy="3714286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85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78D07E9" wp14:editId="58755D7E">
            <wp:extent cx="4495238" cy="3714286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CFDC" w14:textId="0A945321" w:rsidR="00E74855" w:rsidRDefault="00E74855" w:rsidP="00E74855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Рисунки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en-US"/>
        </w:rPr>
        <w:t>9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>-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en-US"/>
        </w:rPr>
        <w:t>11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>. Свойства сервера в данном сегменте</w:t>
      </w:r>
    </w:p>
    <w:p w14:paraId="7942CBFB" w14:textId="77777777" w:rsidR="00E74855" w:rsidRDefault="00E74855" w:rsidP="00E74855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</w:p>
    <w:p w14:paraId="4D507A75" w14:textId="7995F9B6" w:rsidR="00E74855" w:rsidRDefault="00E74855" w:rsidP="00E74855">
      <w:pPr>
        <w:spacing w:after="200" w:line="24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Рассмотрим данный сегмент:</w:t>
      </w:r>
    </w:p>
    <w:p w14:paraId="54BA57BF" w14:textId="0999BCBF" w:rsidR="00E74855" w:rsidRDefault="00E74855" w:rsidP="00E74855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noProof/>
        </w:rPr>
        <w:drawing>
          <wp:inline distT="0" distB="0" distL="0" distR="0" wp14:anchorId="3DF4CADB" wp14:editId="731716FC">
            <wp:extent cx="2590476" cy="1628571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BC00" w14:textId="7AA1DAD0" w:rsidR="00E74855" w:rsidRDefault="00E74855" w:rsidP="00E74855">
      <w:pPr>
        <w:spacing w:after="20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8DF09A9" wp14:editId="5F827C1F">
            <wp:extent cx="4666667" cy="3447619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8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ACFE42" wp14:editId="64ADBFA8">
            <wp:extent cx="5733415" cy="440499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53F5" w14:textId="3CB4FCDF" w:rsidR="00E74855" w:rsidRDefault="00E74855" w:rsidP="00E74855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Рисунки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en-US"/>
        </w:rPr>
        <w:t>12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 и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en-US"/>
        </w:rPr>
        <w:t>13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>.  Конфигурация каждого компьютера в данном сегменте</w:t>
      </w:r>
    </w:p>
    <w:p w14:paraId="2E544770" w14:textId="686F3D10" w:rsidR="00E74855" w:rsidRDefault="00E74855" w:rsidP="00E74855">
      <w:pPr>
        <w:spacing w:after="20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5BEC6B8" wp14:editId="72DA5450">
            <wp:extent cx="4666667" cy="3447619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8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6E4CA4" wp14:editId="417EF1E4">
            <wp:extent cx="4495238" cy="3714286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85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9577F56" wp14:editId="7CBCCB3F">
            <wp:extent cx="4495238" cy="3714286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8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F94DE3" wp14:editId="2D2DBC08">
            <wp:extent cx="4495238" cy="3714286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E016" w14:textId="0E8128CE" w:rsidR="00E74855" w:rsidRDefault="00E74855" w:rsidP="00E74855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Рисунки 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en-US"/>
        </w:rPr>
        <w:t>14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>-</w:t>
      </w:r>
      <w:r w:rsidRPr="00E74855">
        <w:rPr>
          <w:rFonts w:ascii="Calibri" w:eastAsia="Calibri" w:hAnsi="Calibri" w:cs="Calibri"/>
          <w:i/>
          <w:color w:val="44546A"/>
          <w:sz w:val="18"/>
          <w:szCs w:val="18"/>
          <w:lang w:val="ru-RU"/>
        </w:rPr>
        <w:t>1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en-US"/>
        </w:rPr>
        <w:t>7</w:t>
      </w:r>
      <w:r>
        <w:rPr>
          <w:rFonts w:ascii="Calibri" w:eastAsia="Calibri" w:hAnsi="Calibri" w:cs="Calibri"/>
          <w:i/>
          <w:color w:val="44546A"/>
          <w:sz w:val="18"/>
          <w:szCs w:val="18"/>
        </w:rPr>
        <w:t>. Свойства сервера в данном сегменте</w:t>
      </w:r>
    </w:p>
    <w:p w14:paraId="0C070C9A" w14:textId="18BA9B89" w:rsidR="00E74855" w:rsidRDefault="00E74855" w:rsidP="00E74855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EF77F2D" wp14:editId="47F8394A">
            <wp:extent cx="5733415" cy="4377055"/>
            <wp:effectExtent l="0" t="0" r="63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FF1E" w14:textId="0FDBE13F" w:rsidR="00E74855" w:rsidRDefault="00E74855" w:rsidP="00E74855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>Рисунок 1</w:t>
      </w:r>
      <w:r>
        <w:rPr>
          <w:rFonts w:ascii="Calibri" w:eastAsia="Calibri" w:hAnsi="Calibri" w:cs="Calibri"/>
          <w:i/>
          <w:color w:val="44546A"/>
          <w:sz w:val="18"/>
          <w:szCs w:val="18"/>
          <w:lang w:val="en-US"/>
        </w:rPr>
        <w:t>8</w:t>
      </w:r>
      <w:bookmarkStart w:id="0" w:name="_GoBack"/>
      <w:bookmarkEnd w:id="0"/>
      <w:r>
        <w:rPr>
          <w:rFonts w:ascii="Calibri" w:eastAsia="Calibri" w:hAnsi="Calibri" w:cs="Calibri"/>
          <w:i/>
          <w:color w:val="44546A"/>
          <w:sz w:val="18"/>
          <w:szCs w:val="18"/>
        </w:rPr>
        <w:t>. Финальная проверка</w:t>
      </w:r>
    </w:p>
    <w:p w14:paraId="49ED8D78" w14:textId="77777777" w:rsidR="00E74855" w:rsidRDefault="00E74855" w:rsidP="00E74855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</w:p>
    <w:p w14:paraId="0E866E59" w14:textId="77777777" w:rsidR="00E74855" w:rsidRPr="00E74855" w:rsidRDefault="00E74855" w:rsidP="00E74855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  <w:szCs w:val="18"/>
        </w:rPr>
      </w:pPr>
    </w:p>
    <w:sectPr w:rsidR="00E74855" w:rsidRPr="00E748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E3120"/>
    <w:multiLevelType w:val="multilevel"/>
    <w:tmpl w:val="922AD6A4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10A"/>
    <w:rsid w:val="0008010A"/>
    <w:rsid w:val="00E7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3538"/>
  <w15:docId w15:val="{439C4E64-B6E5-481B-AC0D-CBA6BC70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KryostniySergo</cp:lastModifiedBy>
  <cp:revision>2</cp:revision>
  <dcterms:created xsi:type="dcterms:W3CDTF">2022-11-04T12:45:00Z</dcterms:created>
  <dcterms:modified xsi:type="dcterms:W3CDTF">2022-11-04T12:54:00Z</dcterms:modified>
</cp:coreProperties>
</file>