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32" w:type="dxa"/>
        <w:tblInd w:w="-34" w:type="dxa"/>
        <w:tblLook w:val="04A0" w:firstRow="1" w:lastRow="0" w:firstColumn="1" w:lastColumn="0" w:noHBand="0" w:noVBand="1"/>
      </w:tblPr>
      <w:tblGrid>
        <w:gridCol w:w="10632"/>
      </w:tblGrid>
      <w:tr w:rsidR="00671CEF" w14:paraId="3C6D8385" w14:textId="77777777">
        <w:trPr>
          <w:trHeight w:val="90"/>
        </w:trPr>
        <w:tc>
          <w:tcPr>
            <w:tcW w:w="10632" w:type="dxa"/>
            <w:tcBorders>
              <w:top w:val="nil"/>
              <w:left w:val="nil"/>
              <w:bottom w:val="nil"/>
              <w:right w:val="nil"/>
            </w:tcBorders>
            <w:shd w:val="clear" w:color="auto" w:fill="auto"/>
          </w:tcPr>
          <w:p w14:paraId="09CED5FE" w14:textId="77777777" w:rsidR="00671CEF" w:rsidRDefault="00D23C25">
            <w:pPr>
              <w:ind w:firstLineChars="2300" w:firstLine="6440"/>
              <w:jc w:val="left"/>
              <w:rPr>
                <w:rFonts w:ascii="宋体" w:hAnsi="宋体"/>
                <w:sz w:val="28"/>
                <w:szCs w:val="28"/>
                <w:u w:val="single"/>
              </w:rPr>
            </w:pPr>
            <w:r>
              <w:rPr>
                <w:rFonts w:ascii="宋体" w:hAnsi="宋体" w:hint="eastAsia"/>
                <w:sz w:val="28"/>
                <w:szCs w:val="28"/>
              </w:rPr>
              <w:t>编号:2022K01Z001</w:t>
            </w:r>
          </w:p>
          <w:p w14:paraId="5EF43023" w14:textId="77777777" w:rsidR="00671CEF" w:rsidRDefault="00671CEF">
            <w:pPr>
              <w:jc w:val="left"/>
              <w:rPr>
                <w:rFonts w:ascii="宋体" w:hAnsi="宋体"/>
                <w:color w:val="000000"/>
                <w:sz w:val="28"/>
                <w:szCs w:val="28"/>
              </w:rPr>
            </w:pPr>
          </w:p>
          <w:p w14:paraId="58E797C3" w14:textId="77777777" w:rsidR="00671CEF" w:rsidRDefault="00671CEF">
            <w:pPr>
              <w:jc w:val="left"/>
              <w:rPr>
                <w:rFonts w:ascii="宋体" w:hAnsi="宋体"/>
                <w:color w:val="000000"/>
                <w:sz w:val="28"/>
                <w:szCs w:val="28"/>
              </w:rPr>
            </w:pPr>
          </w:p>
          <w:p w14:paraId="47B60701" w14:textId="77777777" w:rsidR="00671CEF" w:rsidRDefault="00671CEF">
            <w:pPr>
              <w:jc w:val="left"/>
              <w:rPr>
                <w:rFonts w:ascii="宋体" w:hAnsi="宋体"/>
                <w:color w:val="000000"/>
                <w:sz w:val="28"/>
                <w:szCs w:val="28"/>
              </w:rPr>
            </w:pPr>
          </w:p>
          <w:p w14:paraId="2D37922C" w14:textId="77777777" w:rsidR="00671CEF" w:rsidRDefault="00671CEF">
            <w:pPr>
              <w:jc w:val="left"/>
              <w:rPr>
                <w:rFonts w:ascii="宋体" w:hAnsi="宋体"/>
                <w:color w:val="000000"/>
                <w:sz w:val="28"/>
                <w:szCs w:val="28"/>
              </w:rPr>
            </w:pPr>
          </w:p>
          <w:p w14:paraId="47EF6F89" w14:textId="77777777" w:rsidR="00671CEF" w:rsidRDefault="00671CEF">
            <w:pPr>
              <w:jc w:val="left"/>
              <w:rPr>
                <w:rFonts w:ascii="宋体" w:hAnsi="宋体"/>
                <w:color w:val="000000"/>
                <w:sz w:val="28"/>
                <w:szCs w:val="28"/>
              </w:rPr>
            </w:pPr>
          </w:p>
          <w:p w14:paraId="4796B489" w14:textId="77777777" w:rsidR="00671CEF" w:rsidRDefault="00671CEF">
            <w:pPr>
              <w:jc w:val="left"/>
              <w:rPr>
                <w:rFonts w:ascii="宋体" w:hAnsi="宋体"/>
                <w:color w:val="000000"/>
                <w:sz w:val="28"/>
                <w:szCs w:val="28"/>
              </w:rPr>
            </w:pPr>
          </w:p>
          <w:p w14:paraId="7B98B678" w14:textId="77777777" w:rsidR="00671CEF" w:rsidRDefault="00D23C25">
            <w:pPr>
              <w:ind w:right="720"/>
              <w:jc w:val="center"/>
              <w:rPr>
                <w:rFonts w:ascii="宋体" w:hAnsi="宋体"/>
                <w:b/>
                <w:color w:val="000000"/>
                <w:sz w:val="36"/>
                <w:szCs w:val="36"/>
              </w:rPr>
            </w:pPr>
            <w:r>
              <w:rPr>
                <w:rFonts w:ascii="宋体" w:hAnsi="宋体" w:hint="eastAsia"/>
                <w:b/>
                <w:color w:val="000000"/>
                <w:sz w:val="36"/>
                <w:szCs w:val="36"/>
              </w:rPr>
              <w:t xml:space="preserve">   202</w:t>
            </w:r>
            <w:r>
              <w:rPr>
                <w:rFonts w:ascii="宋体" w:hAnsi="宋体"/>
                <w:b/>
                <w:color w:val="000000"/>
                <w:sz w:val="36"/>
                <w:szCs w:val="36"/>
              </w:rPr>
              <w:t>2</w:t>
            </w:r>
            <w:r>
              <w:rPr>
                <w:rFonts w:ascii="宋体" w:hAnsi="宋体" w:hint="eastAsia"/>
                <w:b/>
                <w:color w:val="000000"/>
                <w:sz w:val="36"/>
                <w:szCs w:val="36"/>
              </w:rPr>
              <w:t>年合作科研项目</w:t>
            </w:r>
          </w:p>
          <w:p w14:paraId="2C9D1D78" w14:textId="77777777" w:rsidR="00671CEF" w:rsidRDefault="00671CEF">
            <w:pPr>
              <w:jc w:val="left"/>
              <w:rPr>
                <w:rFonts w:ascii="宋体" w:hAnsi="宋体"/>
                <w:b/>
                <w:color w:val="000000"/>
                <w:sz w:val="72"/>
                <w:szCs w:val="72"/>
              </w:rPr>
            </w:pPr>
          </w:p>
          <w:p w14:paraId="22805272" w14:textId="77777777" w:rsidR="00671CEF" w:rsidRDefault="00D23C25">
            <w:pPr>
              <w:jc w:val="center"/>
              <w:rPr>
                <w:rFonts w:ascii="宋体" w:hAnsi="宋体"/>
                <w:b/>
                <w:color w:val="000000"/>
                <w:sz w:val="72"/>
                <w:szCs w:val="72"/>
              </w:rPr>
            </w:pPr>
            <w:r>
              <w:rPr>
                <w:rFonts w:ascii="宋体" w:hAnsi="宋体" w:hint="eastAsia"/>
                <w:b/>
                <w:color w:val="000000"/>
                <w:sz w:val="72"/>
                <w:szCs w:val="72"/>
              </w:rPr>
              <w:t>设计开发任务书</w:t>
            </w:r>
          </w:p>
          <w:p w14:paraId="2FE7AEB1" w14:textId="77777777" w:rsidR="00671CEF" w:rsidRDefault="00671CEF">
            <w:pPr>
              <w:ind w:firstLineChars="228" w:firstLine="638"/>
              <w:jc w:val="left"/>
              <w:rPr>
                <w:rFonts w:ascii="宋体" w:hAnsi="宋体"/>
                <w:bCs/>
                <w:sz w:val="28"/>
                <w:szCs w:val="28"/>
              </w:rPr>
            </w:pPr>
          </w:p>
          <w:p w14:paraId="66257685" w14:textId="77777777" w:rsidR="00671CEF" w:rsidRDefault="00671CEF">
            <w:pPr>
              <w:ind w:firstLineChars="228" w:firstLine="638"/>
              <w:jc w:val="left"/>
              <w:rPr>
                <w:rFonts w:ascii="宋体" w:hAnsi="宋体"/>
                <w:bCs/>
                <w:sz w:val="28"/>
                <w:szCs w:val="28"/>
              </w:rPr>
            </w:pPr>
          </w:p>
          <w:p w14:paraId="4640AB53" w14:textId="77777777" w:rsidR="00671CEF" w:rsidRDefault="00671CEF">
            <w:pPr>
              <w:ind w:firstLineChars="228" w:firstLine="638"/>
              <w:jc w:val="left"/>
              <w:rPr>
                <w:rFonts w:ascii="宋体" w:hAnsi="宋体"/>
                <w:bCs/>
                <w:sz w:val="28"/>
                <w:szCs w:val="28"/>
              </w:rPr>
            </w:pPr>
          </w:p>
          <w:p w14:paraId="39F97548" w14:textId="77777777" w:rsidR="00671CEF" w:rsidRDefault="00D23C25">
            <w:pPr>
              <w:ind w:firstLineChars="593" w:firstLine="1905"/>
              <w:jc w:val="left"/>
              <w:rPr>
                <w:rFonts w:ascii="宋体" w:hAnsi="宋体"/>
                <w:b/>
                <w:bCs/>
                <w:sz w:val="32"/>
                <w:szCs w:val="32"/>
              </w:rPr>
            </w:pPr>
            <w:r>
              <w:rPr>
                <w:rFonts w:ascii="宋体" w:hAnsi="宋体" w:hint="eastAsia"/>
                <w:b/>
                <w:bCs/>
                <w:sz w:val="32"/>
                <w:szCs w:val="32"/>
              </w:rPr>
              <w:t xml:space="preserve">项目名称: </w:t>
            </w:r>
            <w:r>
              <w:rPr>
                <w:rFonts w:ascii="宋体" w:hAnsi="宋体" w:hint="eastAsia"/>
                <w:b/>
                <w:bCs/>
                <w:sz w:val="32"/>
                <w:szCs w:val="32"/>
                <w:u w:val="single"/>
              </w:rPr>
              <w:t xml:space="preserve">                                </w:t>
            </w:r>
          </w:p>
          <w:p w14:paraId="321514BD" w14:textId="77777777" w:rsidR="00671CEF" w:rsidRDefault="00D23C25">
            <w:pPr>
              <w:ind w:firstLineChars="593" w:firstLine="1905"/>
              <w:jc w:val="left"/>
              <w:rPr>
                <w:rFonts w:ascii="宋体" w:hAnsi="宋体"/>
                <w:b/>
                <w:bCs/>
                <w:sz w:val="32"/>
                <w:szCs w:val="32"/>
                <w:u w:val="single"/>
              </w:rPr>
            </w:pPr>
            <w:r>
              <w:rPr>
                <w:rFonts w:ascii="宋体" w:hAnsi="宋体" w:hint="eastAsia"/>
                <w:b/>
                <w:bCs/>
                <w:sz w:val="32"/>
                <w:szCs w:val="32"/>
              </w:rPr>
              <w:t xml:space="preserve">主导单位: </w:t>
            </w:r>
            <w:r>
              <w:rPr>
                <w:rFonts w:ascii="宋体" w:hAnsi="宋体" w:hint="eastAsia"/>
                <w:b/>
                <w:bCs/>
                <w:sz w:val="32"/>
                <w:szCs w:val="32"/>
                <w:u w:val="single"/>
              </w:rPr>
              <w:t xml:space="preserve">                                </w:t>
            </w:r>
          </w:p>
          <w:p w14:paraId="6DC9585F" w14:textId="77777777" w:rsidR="00671CEF" w:rsidRDefault="00D23C25">
            <w:pPr>
              <w:ind w:firstLineChars="593" w:firstLine="1905"/>
              <w:jc w:val="left"/>
              <w:rPr>
                <w:rFonts w:ascii="宋体" w:hAnsi="宋体"/>
                <w:b/>
                <w:bCs/>
                <w:sz w:val="32"/>
                <w:szCs w:val="32"/>
                <w:u w:val="single"/>
              </w:rPr>
            </w:pPr>
            <w:r>
              <w:rPr>
                <w:rFonts w:ascii="宋体" w:hAnsi="宋体" w:hint="eastAsia"/>
                <w:b/>
                <w:bCs/>
                <w:sz w:val="32"/>
                <w:szCs w:val="32"/>
              </w:rPr>
              <w:t xml:space="preserve">合作单位: </w:t>
            </w:r>
            <w:r>
              <w:rPr>
                <w:rFonts w:ascii="宋体" w:hAnsi="宋体" w:hint="eastAsia"/>
                <w:b/>
                <w:bCs/>
                <w:sz w:val="32"/>
                <w:szCs w:val="32"/>
                <w:u w:val="single"/>
              </w:rPr>
              <w:t xml:space="preserve">                                </w:t>
            </w:r>
          </w:p>
          <w:p w14:paraId="605019D0" w14:textId="77777777" w:rsidR="00671CEF" w:rsidRDefault="00D23C25">
            <w:pPr>
              <w:ind w:firstLineChars="593" w:firstLine="1905"/>
              <w:jc w:val="left"/>
              <w:rPr>
                <w:rFonts w:ascii="宋体" w:hAnsi="宋体"/>
                <w:b/>
                <w:bCs/>
                <w:sz w:val="32"/>
                <w:szCs w:val="32"/>
              </w:rPr>
            </w:pPr>
            <w:r>
              <w:rPr>
                <w:rFonts w:ascii="宋体" w:hAnsi="宋体" w:hint="eastAsia"/>
                <w:b/>
                <w:bCs/>
                <w:sz w:val="32"/>
                <w:szCs w:val="32"/>
              </w:rPr>
              <w:t>审批单位：</w:t>
            </w:r>
            <w:r>
              <w:rPr>
                <w:rFonts w:ascii="宋体" w:hAnsi="宋体" w:hint="eastAsia"/>
                <w:b/>
                <w:sz w:val="32"/>
                <w:szCs w:val="32"/>
                <w:u w:val="single"/>
              </w:rPr>
              <w:t>重庆梅安森科技股份有限公司(盖章)</w:t>
            </w:r>
          </w:p>
          <w:p w14:paraId="7BFB3094" w14:textId="77777777" w:rsidR="00671CEF" w:rsidRDefault="00D23C25">
            <w:pPr>
              <w:ind w:firstLineChars="593" w:firstLine="1905"/>
              <w:jc w:val="left"/>
              <w:rPr>
                <w:rFonts w:ascii="宋体" w:hAnsi="宋体"/>
                <w:b/>
                <w:bCs/>
                <w:sz w:val="32"/>
                <w:szCs w:val="32"/>
                <w:u w:val="single"/>
              </w:rPr>
            </w:pPr>
            <w:r>
              <w:rPr>
                <w:rFonts w:ascii="宋体" w:hAnsi="宋体" w:hint="eastAsia"/>
                <w:b/>
                <w:bCs/>
                <w:sz w:val="32"/>
                <w:szCs w:val="32"/>
              </w:rPr>
              <w:t>起止年限：</w:t>
            </w:r>
            <w:r>
              <w:rPr>
                <w:rFonts w:ascii="宋体" w:hAnsi="宋体" w:hint="eastAsia"/>
                <w:b/>
                <w:bCs/>
                <w:sz w:val="32"/>
                <w:szCs w:val="32"/>
                <w:u w:val="single"/>
              </w:rPr>
              <w:t xml:space="preserve">      年   月至     年  月       </w:t>
            </w:r>
          </w:p>
          <w:p w14:paraId="6E838CCF" w14:textId="77777777" w:rsidR="00671CEF" w:rsidRDefault="00671CEF">
            <w:pPr>
              <w:jc w:val="left"/>
              <w:rPr>
                <w:rFonts w:ascii="宋体" w:hAnsi="宋体"/>
                <w:color w:val="000000"/>
                <w:sz w:val="28"/>
                <w:szCs w:val="28"/>
              </w:rPr>
            </w:pPr>
          </w:p>
          <w:p w14:paraId="47BDC288" w14:textId="77777777" w:rsidR="00671CEF" w:rsidRDefault="00671CEF">
            <w:pPr>
              <w:jc w:val="left"/>
              <w:rPr>
                <w:rFonts w:ascii="宋体" w:hAnsi="宋体"/>
                <w:color w:val="000000"/>
                <w:sz w:val="28"/>
                <w:szCs w:val="28"/>
              </w:rPr>
            </w:pPr>
          </w:p>
          <w:p w14:paraId="55DCB372" w14:textId="77777777" w:rsidR="00671CEF" w:rsidRDefault="00D23C25">
            <w:pPr>
              <w:jc w:val="center"/>
              <w:rPr>
                <w:rFonts w:ascii="宋体" w:hAnsi="宋体"/>
                <w:b/>
                <w:color w:val="000000"/>
                <w:sz w:val="36"/>
                <w:szCs w:val="36"/>
              </w:rPr>
            </w:pPr>
            <w:r>
              <w:rPr>
                <w:rFonts w:ascii="宋体" w:hAnsi="宋体" w:hint="eastAsia"/>
                <w:b/>
                <w:color w:val="000000"/>
                <w:sz w:val="36"/>
                <w:szCs w:val="36"/>
              </w:rPr>
              <w:t>重庆梅安森科技股份有限公司  制</w:t>
            </w:r>
          </w:p>
          <w:p w14:paraId="0EDD06AA" w14:textId="77777777" w:rsidR="00671CEF" w:rsidRDefault="00671CEF">
            <w:pPr>
              <w:jc w:val="left"/>
              <w:rPr>
                <w:rFonts w:ascii="宋体" w:hAnsi="宋体"/>
                <w:b/>
                <w:color w:val="000000"/>
                <w:sz w:val="32"/>
                <w:szCs w:val="32"/>
              </w:rPr>
            </w:pPr>
          </w:p>
          <w:p w14:paraId="505570F6" w14:textId="77777777" w:rsidR="00671CEF" w:rsidRDefault="00671CEF">
            <w:pPr>
              <w:jc w:val="left"/>
              <w:rPr>
                <w:rFonts w:ascii="宋体" w:hAnsi="宋体"/>
                <w:b/>
                <w:color w:val="000000"/>
                <w:sz w:val="32"/>
                <w:szCs w:val="32"/>
              </w:rPr>
            </w:pPr>
          </w:p>
          <w:p w14:paraId="78DB78F6" w14:textId="48ACB765" w:rsidR="00671CEF" w:rsidRPr="006E62FF" w:rsidRDefault="006E62FF">
            <w:pPr>
              <w:jc w:val="left"/>
              <w:rPr>
                <w:rFonts w:ascii="宋体" w:hAnsi="宋体"/>
                <w:b/>
                <w:color w:val="000000"/>
                <w:sz w:val="32"/>
                <w:szCs w:val="32"/>
              </w:rPr>
            </w:pPr>
            <w:r>
              <w:rPr>
                <w:rFonts w:ascii="宋体" w:hAnsi="宋体" w:hint="eastAsia"/>
                <w:b/>
                <w:color w:val="000000"/>
                <w:sz w:val="32"/>
                <w:szCs w:val="32"/>
              </w:rPr>
              <w:lastRenderedPageBreak/>
              <w:t>1</w:t>
            </w:r>
          </w:p>
          <w:p w14:paraId="16BC6F47" w14:textId="77777777" w:rsidR="00671CEF" w:rsidRDefault="00D23C25">
            <w:pPr>
              <w:jc w:val="left"/>
              <w:rPr>
                <w:rFonts w:ascii="宋体" w:hAnsi="宋体"/>
                <w:color w:val="000000"/>
                <w:sz w:val="28"/>
                <w:szCs w:val="28"/>
              </w:rPr>
            </w:pPr>
            <w:r>
              <w:rPr>
                <w:rFonts w:ascii="宋体" w:hAnsi="宋体" w:hint="eastAsia"/>
                <w:b/>
                <w:color w:val="000000"/>
                <w:sz w:val="32"/>
                <w:szCs w:val="32"/>
              </w:rPr>
              <w:t>编制说明：</w:t>
            </w:r>
          </w:p>
          <w:p w14:paraId="5605BEA6" w14:textId="77777777" w:rsidR="00671CEF" w:rsidRDefault="00D23C25">
            <w:pPr>
              <w:spacing w:line="360" w:lineRule="auto"/>
              <w:jc w:val="left"/>
              <w:rPr>
                <w:rFonts w:ascii="宋体" w:hAnsi="宋体"/>
                <w:color w:val="000000"/>
                <w:sz w:val="24"/>
              </w:rPr>
            </w:pPr>
            <w:r>
              <w:rPr>
                <w:rFonts w:ascii="宋体" w:hAnsi="宋体" w:hint="eastAsia"/>
                <w:color w:val="000000"/>
                <w:sz w:val="24"/>
              </w:rPr>
              <w:t>1、项目总体技术方案为公司对外合作科研项目立项的重要文字依据，务必认真填写。叙述清楚、真实、准确、可靠。</w:t>
            </w:r>
          </w:p>
          <w:p w14:paraId="356FC790" w14:textId="77777777" w:rsidR="00671CEF" w:rsidRDefault="00D23C25">
            <w:pPr>
              <w:tabs>
                <w:tab w:val="left" w:pos="2226"/>
              </w:tabs>
              <w:spacing w:line="360" w:lineRule="auto"/>
              <w:jc w:val="left"/>
              <w:rPr>
                <w:rFonts w:ascii="宋体" w:hAnsi="宋体"/>
                <w:sz w:val="24"/>
              </w:rPr>
            </w:pPr>
            <w:r>
              <w:rPr>
                <w:rFonts w:ascii="宋体" w:hAnsi="宋体" w:hint="eastAsia"/>
                <w:color w:val="000000"/>
                <w:sz w:val="24"/>
              </w:rPr>
              <w:t>2、国内外概况、水平和发展趋势及专利情况应分国内外两种情况进行描述。描述时尽可能详细到国内外（含公司）的具体产品名称、生产企业、技术指标、市场占有率、存在的技术问题及其原因、目前的技术研发方向、拥有的专利情况等。立项开发后拟达到的技术指标与目前各企业产品技术指标的分析对比，知识产权情况描述（含专利、论文、论著、标准、规程、规范等）等。</w:t>
            </w:r>
          </w:p>
          <w:p w14:paraId="1C47B050" w14:textId="77777777" w:rsidR="00671CEF" w:rsidRDefault="00D23C25">
            <w:pPr>
              <w:spacing w:line="360" w:lineRule="auto"/>
              <w:jc w:val="left"/>
              <w:rPr>
                <w:rFonts w:ascii="宋体" w:hAnsi="宋体"/>
                <w:sz w:val="24"/>
              </w:rPr>
            </w:pPr>
            <w:r>
              <w:rPr>
                <w:rFonts w:ascii="宋体" w:hAnsi="宋体" w:hint="eastAsia"/>
                <w:sz w:val="24"/>
              </w:rPr>
              <w:t>3、详细描述</w:t>
            </w:r>
            <w:r>
              <w:rPr>
                <w:rFonts w:ascii="宋体" w:hAnsi="宋体" w:hint="eastAsia"/>
                <w:color w:val="000000"/>
                <w:sz w:val="24"/>
              </w:rPr>
              <w:t>达到拟定的技术指标需要解决的</w:t>
            </w:r>
            <w:r>
              <w:rPr>
                <w:rFonts w:ascii="宋体" w:hAnsi="宋体" w:hint="eastAsia"/>
                <w:sz w:val="24"/>
              </w:rPr>
              <w:t>技术关键及其研究试验内容和拟采取的技术路线、技术方法、技术原理、技术验证手段等。</w:t>
            </w:r>
          </w:p>
          <w:p w14:paraId="0543AE1B" w14:textId="77777777" w:rsidR="00671CEF" w:rsidRDefault="00D23C25">
            <w:pPr>
              <w:spacing w:line="360" w:lineRule="auto"/>
              <w:jc w:val="left"/>
              <w:rPr>
                <w:rFonts w:ascii="宋体" w:hAnsi="宋体"/>
                <w:sz w:val="24"/>
              </w:rPr>
            </w:pPr>
            <w:r>
              <w:rPr>
                <w:rFonts w:ascii="宋体" w:hAnsi="宋体" w:hint="eastAsia"/>
                <w:sz w:val="24"/>
              </w:rPr>
              <w:t>4、项目</w:t>
            </w:r>
            <w:r>
              <w:rPr>
                <w:rFonts w:ascii="宋体" w:hAnsi="宋体" w:hint="eastAsia"/>
                <w:color w:val="000000"/>
                <w:sz w:val="24"/>
              </w:rPr>
              <w:t>进度计划应详细描述，落实到具体任务、人员、人员投入的时间、时间进度、阶段性评审（记录）、验证（记录）、确认（记录）、任务衔接要求、设计资料要求、样机试制、工业性试验（用户试用）、资质申办、定型生产、进入销售渠道等。</w:t>
            </w:r>
          </w:p>
          <w:p w14:paraId="107AE866" w14:textId="77777777" w:rsidR="00671CEF" w:rsidRDefault="00D23C25">
            <w:pPr>
              <w:spacing w:line="360" w:lineRule="auto"/>
              <w:jc w:val="left"/>
              <w:rPr>
                <w:rFonts w:ascii="宋体" w:hAnsi="宋体"/>
                <w:color w:val="000000"/>
                <w:sz w:val="24"/>
              </w:rPr>
            </w:pPr>
            <w:r>
              <w:rPr>
                <w:rFonts w:ascii="宋体" w:hAnsi="宋体" w:hint="eastAsia"/>
                <w:sz w:val="24"/>
              </w:rPr>
              <w:t>5、</w:t>
            </w:r>
            <w:r>
              <w:rPr>
                <w:rFonts w:ascii="宋体" w:hAnsi="宋体" w:hint="eastAsia"/>
                <w:color w:val="000000"/>
                <w:sz w:val="24"/>
              </w:rPr>
              <w:t>经费概算应符合</w:t>
            </w:r>
            <w:r>
              <w:rPr>
                <w:rFonts w:ascii="宋体" w:hAnsi="宋体"/>
                <w:color w:val="000000"/>
                <w:sz w:val="24"/>
              </w:rPr>
              <w:t>“</w:t>
            </w:r>
            <w:r>
              <w:rPr>
                <w:rFonts w:ascii="宋体" w:hAnsi="宋体" w:hint="eastAsia"/>
                <w:color w:val="000000"/>
                <w:sz w:val="24"/>
              </w:rPr>
              <w:t>公司自主</w:t>
            </w:r>
            <w:r>
              <w:rPr>
                <w:rFonts w:ascii="宋体" w:hAnsi="宋体" w:hint="eastAsia"/>
                <w:sz w:val="24"/>
              </w:rPr>
              <w:t>科研项目经费预算规则</w:t>
            </w:r>
            <w:r>
              <w:rPr>
                <w:rFonts w:ascii="宋体" w:hAnsi="宋体"/>
                <w:color w:val="000000"/>
                <w:sz w:val="24"/>
              </w:rPr>
              <w:t>”</w:t>
            </w:r>
            <w:r>
              <w:rPr>
                <w:rFonts w:ascii="宋体" w:hAnsi="宋体" w:hint="eastAsia"/>
                <w:color w:val="000000"/>
                <w:sz w:val="24"/>
              </w:rPr>
              <w:t>的规定。科研开发需添置的主要设备、仪器应详细描述名称、规格型号、技术指标、生产厂家、数量、金额等。</w:t>
            </w:r>
          </w:p>
          <w:p w14:paraId="5632596F" w14:textId="77777777" w:rsidR="00671CEF" w:rsidRDefault="00D23C25">
            <w:pPr>
              <w:spacing w:line="360" w:lineRule="auto"/>
              <w:jc w:val="left"/>
              <w:rPr>
                <w:rFonts w:ascii="宋体" w:hAnsi="宋体"/>
                <w:color w:val="000000"/>
                <w:sz w:val="24"/>
              </w:rPr>
            </w:pPr>
            <w:r>
              <w:rPr>
                <w:rFonts w:ascii="宋体" w:hAnsi="宋体"/>
                <w:color w:val="000000"/>
                <w:sz w:val="24"/>
              </w:rPr>
              <w:t>6</w:t>
            </w:r>
            <w:r>
              <w:rPr>
                <w:rFonts w:ascii="宋体" w:hAnsi="宋体" w:hint="eastAsia"/>
                <w:color w:val="000000"/>
                <w:sz w:val="24"/>
              </w:rPr>
              <w:t>、需单位外技术合作项目应与计划任务书一并上报技术合作协议草案。</w:t>
            </w:r>
          </w:p>
          <w:p w14:paraId="649DE2FF" w14:textId="77777777" w:rsidR="00671CEF" w:rsidRDefault="00D23C25">
            <w:pPr>
              <w:spacing w:line="360" w:lineRule="auto"/>
              <w:ind w:rightChars="-389" w:right="-817"/>
              <w:jc w:val="left"/>
              <w:rPr>
                <w:rFonts w:ascii="宋体" w:hAnsi="宋体"/>
                <w:color w:val="000000"/>
                <w:sz w:val="24"/>
              </w:rPr>
            </w:pPr>
            <w:r>
              <w:rPr>
                <w:rFonts w:ascii="宋体" w:hAnsi="宋体"/>
                <w:color w:val="000000"/>
                <w:sz w:val="24"/>
              </w:rPr>
              <w:t>7</w:t>
            </w:r>
            <w:r>
              <w:rPr>
                <w:rFonts w:ascii="宋体" w:hAnsi="宋体" w:hint="eastAsia"/>
                <w:color w:val="000000"/>
                <w:sz w:val="24"/>
              </w:rPr>
              <w:t>、单位内技术合作项目应在申报部门上标注合作单位名称，并在单位名称后用（1）、（2）注明主次。</w:t>
            </w:r>
          </w:p>
          <w:p w14:paraId="181A2B27" w14:textId="77777777" w:rsidR="00671CEF" w:rsidRDefault="00D23C25">
            <w:pPr>
              <w:spacing w:line="360" w:lineRule="auto"/>
              <w:jc w:val="left"/>
              <w:rPr>
                <w:rFonts w:ascii="宋体" w:hAnsi="宋体"/>
                <w:color w:val="000000"/>
                <w:sz w:val="24"/>
              </w:rPr>
            </w:pPr>
            <w:r>
              <w:rPr>
                <w:rFonts w:ascii="宋体" w:hAnsi="宋体"/>
                <w:color w:val="000000"/>
                <w:sz w:val="24"/>
              </w:rPr>
              <w:t>8</w:t>
            </w:r>
            <w:r>
              <w:rPr>
                <w:rFonts w:ascii="宋体" w:hAnsi="宋体" w:hint="eastAsia"/>
                <w:color w:val="000000"/>
                <w:sz w:val="24"/>
              </w:rPr>
              <w:t>、系列化产品开发应细化至具体规格、具体的技术指标；</w:t>
            </w:r>
          </w:p>
          <w:p w14:paraId="3EF63AD4" w14:textId="77777777" w:rsidR="00671CEF" w:rsidRDefault="00D23C25">
            <w:pPr>
              <w:spacing w:line="360" w:lineRule="auto"/>
              <w:jc w:val="left"/>
              <w:rPr>
                <w:rFonts w:ascii="宋体" w:hAnsi="宋体"/>
                <w:color w:val="000000"/>
                <w:sz w:val="24"/>
              </w:rPr>
            </w:pPr>
            <w:r>
              <w:rPr>
                <w:rFonts w:ascii="宋体" w:hAnsi="宋体"/>
                <w:color w:val="000000"/>
                <w:sz w:val="24"/>
              </w:rPr>
              <w:t>9</w:t>
            </w:r>
            <w:r>
              <w:rPr>
                <w:rFonts w:ascii="宋体" w:hAnsi="宋体" w:hint="eastAsia"/>
                <w:color w:val="000000"/>
                <w:sz w:val="24"/>
              </w:rPr>
              <w:t>、项目任务书无部门负责人签署意见无效。</w:t>
            </w:r>
          </w:p>
          <w:p w14:paraId="073BB1AF" w14:textId="77777777" w:rsidR="00671CEF" w:rsidRDefault="00D23C25">
            <w:pPr>
              <w:spacing w:line="360" w:lineRule="auto"/>
              <w:jc w:val="left"/>
              <w:rPr>
                <w:rFonts w:ascii="宋体" w:hAnsi="宋体"/>
                <w:color w:val="000000"/>
                <w:sz w:val="24"/>
              </w:rPr>
            </w:pPr>
            <w:r>
              <w:rPr>
                <w:rFonts w:ascii="宋体" w:hAnsi="宋体" w:hint="eastAsia"/>
                <w:color w:val="000000"/>
                <w:sz w:val="24"/>
              </w:rPr>
              <w:t>1</w:t>
            </w:r>
            <w:r>
              <w:rPr>
                <w:rFonts w:ascii="宋体" w:hAnsi="宋体"/>
                <w:color w:val="000000"/>
                <w:sz w:val="24"/>
              </w:rPr>
              <w:t>0</w:t>
            </w:r>
            <w:r>
              <w:rPr>
                <w:rFonts w:ascii="宋体" w:hAnsi="宋体" w:hint="eastAsia"/>
                <w:color w:val="000000"/>
                <w:sz w:val="24"/>
              </w:rPr>
              <w:t>、项目任务书</w:t>
            </w:r>
            <w:r>
              <w:rPr>
                <w:rFonts w:ascii="宋体" w:hAnsi="宋体" w:hint="eastAsia"/>
                <w:sz w:val="24"/>
              </w:rPr>
              <w:t>内容宋体、字号用“小四”，</w:t>
            </w:r>
            <w:r>
              <w:rPr>
                <w:rFonts w:ascii="宋体" w:hAnsi="宋体" w:hint="eastAsia"/>
                <w:color w:val="000000"/>
                <w:sz w:val="24"/>
              </w:rPr>
              <w:t>A</w:t>
            </w:r>
            <w:r>
              <w:rPr>
                <w:rFonts w:ascii="宋体" w:hAnsi="宋体" w:hint="eastAsia"/>
                <w:color w:val="000000"/>
                <w:sz w:val="24"/>
                <w:vertAlign w:val="subscript"/>
              </w:rPr>
              <w:t>4</w:t>
            </w:r>
            <w:r>
              <w:rPr>
                <w:rFonts w:ascii="宋体" w:hAnsi="宋体" w:hint="eastAsia"/>
                <w:color w:val="000000"/>
                <w:sz w:val="24"/>
              </w:rPr>
              <w:t>纸装订成册。</w:t>
            </w:r>
          </w:p>
          <w:p w14:paraId="181C31D0" w14:textId="77777777" w:rsidR="00671CEF" w:rsidRDefault="00D23C25">
            <w:pPr>
              <w:spacing w:line="360" w:lineRule="auto"/>
              <w:jc w:val="left"/>
              <w:rPr>
                <w:rFonts w:ascii="宋体" w:hAnsi="宋体"/>
                <w:color w:val="000000"/>
                <w:sz w:val="24"/>
              </w:rPr>
            </w:pPr>
            <w:r>
              <w:rPr>
                <w:rFonts w:ascii="宋体" w:hAnsi="宋体" w:hint="eastAsia"/>
                <w:color w:val="000000"/>
                <w:sz w:val="24"/>
              </w:rPr>
              <w:t>1</w:t>
            </w:r>
            <w:r>
              <w:rPr>
                <w:rFonts w:ascii="宋体" w:hAnsi="宋体"/>
                <w:color w:val="000000"/>
                <w:sz w:val="24"/>
              </w:rPr>
              <w:t>1</w:t>
            </w:r>
            <w:r>
              <w:rPr>
                <w:rFonts w:ascii="宋体" w:hAnsi="宋体" w:hint="eastAsia"/>
                <w:color w:val="000000"/>
                <w:sz w:val="24"/>
              </w:rPr>
              <w:t>、项目任务书初次申报时一份，立项后一式三份，同</w:t>
            </w:r>
            <w:r>
              <w:rPr>
                <w:rFonts w:ascii="宋体" w:hAnsi="宋体"/>
                <w:color w:val="000000"/>
                <w:sz w:val="24"/>
              </w:rPr>
              <w:t>时</w:t>
            </w:r>
            <w:r>
              <w:rPr>
                <w:rFonts w:ascii="宋体" w:hAnsi="宋体" w:hint="eastAsia"/>
                <w:color w:val="000000"/>
                <w:sz w:val="24"/>
              </w:rPr>
              <w:t>提交电子版本。</w:t>
            </w:r>
          </w:p>
          <w:p w14:paraId="0CAFA4A0" w14:textId="77777777" w:rsidR="00671CEF" w:rsidRDefault="00D23C25">
            <w:pPr>
              <w:spacing w:line="360" w:lineRule="auto"/>
              <w:jc w:val="left"/>
              <w:rPr>
                <w:rFonts w:ascii="宋体" w:hAnsi="宋体"/>
                <w:sz w:val="24"/>
              </w:rPr>
            </w:pPr>
            <w:r>
              <w:rPr>
                <w:rFonts w:ascii="宋体" w:hAnsi="宋体" w:hint="eastAsia"/>
                <w:color w:val="000000"/>
                <w:sz w:val="24"/>
              </w:rPr>
              <w:t>1</w:t>
            </w:r>
            <w:r>
              <w:rPr>
                <w:rFonts w:ascii="宋体" w:hAnsi="宋体"/>
                <w:color w:val="000000"/>
                <w:sz w:val="24"/>
              </w:rPr>
              <w:t>2</w:t>
            </w:r>
            <w:r>
              <w:rPr>
                <w:rFonts w:ascii="宋体" w:hAnsi="宋体" w:hint="eastAsia"/>
                <w:color w:val="000000"/>
                <w:sz w:val="24"/>
              </w:rPr>
              <w:t>、</w:t>
            </w:r>
            <w:r>
              <w:rPr>
                <w:rFonts w:ascii="宋体" w:hAnsi="宋体" w:hint="eastAsia"/>
                <w:sz w:val="24"/>
              </w:rPr>
              <w:t>上报时该页可删除。</w:t>
            </w:r>
          </w:p>
          <w:p w14:paraId="494B3A1C" w14:textId="77777777" w:rsidR="00671CEF" w:rsidRDefault="00671CEF">
            <w:pPr>
              <w:spacing w:line="360" w:lineRule="auto"/>
              <w:jc w:val="left"/>
              <w:rPr>
                <w:rFonts w:ascii="宋体" w:hAnsi="宋体"/>
                <w:sz w:val="24"/>
              </w:rPr>
            </w:pPr>
          </w:p>
          <w:p w14:paraId="66010F8C" w14:textId="77777777" w:rsidR="00671CEF" w:rsidRDefault="00671CEF">
            <w:pPr>
              <w:spacing w:line="360" w:lineRule="auto"/>
              <w:jc w:val="left"/>
              <w:rPr>
                <w:rFonts w:ascii="宋体" w:hAnsi="宋体"/>
                <w:sz w:val="24"/>
              </w:rPr>
            </w:pPr>
          </w:p>
          <w:p w14:paraId="51BE63B9" w14:textId="77777777" w:rsidR="00671CEF" w:rsidRDefault="00671CEF">
            <w:pPr>
              <w:spacing w:line="360" w:lineRule="auto"/>
              <w:jc w:val="left"/>
              <w:rPr>
                <w:rFonts w:ascii="宋体" w:hAnsi="宋体"/>
                <w:sz w:val="24"/>
              </w:rPr>
            </w:pPr>
          </w:p>
          <w:p w14:paraId="10047F56" w14:textId="77777777" w:rsidR="00671CEF" w:rsidRDefault="00671CEF">
            <w:pPr>
              <w:spacing w:line="360" w:lineRule="auto"/>
              <w:jc w:val="left"/>
              <w:rPr>
                <w:rFonts w:ascii="宋体" w:hAnsi="宋体"/>
                <w:sz w:val="24"/>
              </w:rPr>
            </w:pPr>
          </w:p>
          <w:p w14:paraId="1795B287" w14:textId="77777777" w:rsidR="00671CEF" w:rsidRDefault="00671CEF">
            <w:pPr>
              <w:spacing w:line="360" w:lineRule="auto"/>
              <w:jc w:val="left"/>
              <w:rPr>
                <w:rFonts w:ascii="宋体" w:hAnsi="宋体"/>
                <w:sz w:val="24"/>
              </w:rPr>
            </w:pPr>
          </w:p>
          <w:p w14:paraId="64EEA5EE" w14:textId="77777777" w:rsidR="00671CEF" w:rsidRDefault="00671CEF">
            <w:pPr>
              <w:spacing w:line="360" w:lineRule="auto"/>
              <w:jc w:val="left"/>
              <w:rPr>
                <w:rFonts w:ascii="宋体" w:hAnsi="宋体"/>
                <w:sz w:val="24"/>
              </w:rPr>
            </w:pPr>
          </w:p>
          <w:p w14:paraId="326080D7" w14:textId="77777777" w:rsidR="00671CEF" w:rsidRDefault="00671CEF">
            <w:pPr>
              <w:spacing w:line="360" w:lineRule="auto"/>
              <w:jc w:val="left"/>
              <w:rPr>
                <w:rFonts w:ascii="宋体" w:hAnsi="宋体"/>
                <w:sz w:val="24"/>
              </w:rPr>
            </w:pPr>
          </w:p>
          <w:p w14:paraId="3B3B88BB" w14:textId="77777777" w:rsidR="00671CEF" w:rsidRDefault="00671CEF">
            <w:pPr>
              <w:spacing w:line="360" w:lineRule="auto"/>
              <w:jc w:val="left"/>
              <w:rPr>
                <w:rFonts w:ascii="宋体" w:hAnsi="宋体"/>
                <w:sz w:val="24"/>
              </w:rPr>
            </w:pPr>
          </w:p>
          <w:tbl>
            <w:tblPr>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7"/>
            </w:tblGrid>
            <w:tr w:rsidR="00671CEF" w14:paraId="709332DD" w14:textId="77777777">
              <w:trPr>
                <w:trHeight w:val="60"/>
              </w:trPr>
              <w:tc>
                <w:tcPr>
                  <w:tcW w:w="10377" w:type="dxa"/>
                </w:tcPr>
                <w:p w14:paraId="75F9327D" w14:textId="77777777" w:rsidR="00671CEF" w:rsidRDefault="00D23C25">
                  <w:pPr>
                    <w:pStyle w:val="affff0"/>
                    <w:numPr>
                      <w:ilvl w:val="0"/>
                      <w:numId w:val="18"/>
                    </w:numPr>
                    <w:ind w:firstLineChars="0"/>
                    <w:jc w:val="left"/>
                    <w:rPr>
                      <w:rFonts w:ascii="宋体" w:hAnsi="宋体"/>
                      <w:b/>
                      <w:color w:val="000000"/>
                      <w:sz w:val="28"/>
                      <w:szCs w:val="28"/>
                      <w:u w:val="single"/>
                    </w:rPr>
                  </w:pPr>
                  <w:r>
                    <w:rPr>
                      <w:rFonts w:ascii="宋体" w:hAnsi="宋体" w:hint="eastAsia"/>
                      <w:b/>
                      <w:color w:val="000000"/>
                      <w:sz w:val="28"/>
                      <w:szCs w:val="28"/>
                      <w:u w:val="single"/>
                    </w:rPr>
                    <w:lastRenderedPageBreak/>
                    <w:t>国内外概况、水平和发展趋势、市场</w:t>
                  </w:r>
                  <w:r>
                    <w:rPr>
                      <w:rFonts w:ascii="宋体" w:hAnsi="宋体"/>
                      <w:b/>
                      <w:color w:val="000000"/>
                      <w:sz w:val="28"/>
                      <w:szCs w:val="28"/>
                      <w:u w:val="single"/>
                    </w:rPr>
                    <w:t>及竞争对手</w:t>
                  </w:r>
                  <w:r>
                    <w:rPr>
                      <w:rFonts w:ascii="宋体" w:hAnsi="宋体" w:hint="eastAsia"/>
                      <w:b/>
                      <w:color w:val="000000"/>
                      <w:sz w:val="28"/>
                      <w:szCs w:val="28"/>
                      <w:u w:val="single"/>
                    </w:rPr>
                    <w:t>、知识</w:t>
                  </w:r>
                  <w:r>
                    <w:rPr>
                      <w:rFonts w:ascii="宋体" w:hAnsi="宋体"/>
                      <w:b/>
                      <w:color w:val="000000"/>
                      <w:sz w:val="28"/>
                      <w:szCs w:val="28"/>
                      <w:u w:val="single"/>
                    </w:rPr>
                    <w:t>产权</w:t>
                  </w:r>
                  <w:r>
                    <w:rPr>
                      <w:rFonts w:ascii="宋体" w:hAnsi="宋体" w:hint="eastAsia"/>
                      <w:b/>
                      <w:color w:val="000000"/>
                      <w:sz w:val="28"/>
                      <w:szCs w:val="28"/>
                      <w:u w:val="single"/>
                    </w:rPr>
                    <w:t>情况</w:t>
                  </w:r>
                  <w:r>
                    <w:rPr>
                      <w:rFonts w:ascii="宋体" w:hAnsi="宋体" w:hint="eastAsia"/>
                      <w:color w:val="000000"/>
                      <w:sz w:val="28"/>
                      <w:szCs w:val="28"/>
                    </w:rPr>
                    <w:t>：</w:t>
                  </w:r>
                </w:p>
                <w:p w14:paraId="7412ED54" w14:textId="656991FE" w:rsidR="00671CEF" w:rsidRDefault="00D23C25">
                  <w:pPr>
                    <w:spacing w:line="360" w:lineRule="auto"/>
                    <w:jc w:val="left"/>
                    <w:rPr>
                      <w:rFonts w:ascii="宋体" w:hAnsi="宋体"/>
                      <w:color w:val="000000"/>
                      <w:szCs w:val="21"/>
                    </w:rPr>
                  </w:pPr>
                  <w:r>
                    <w:rPr>
                      <w:rFonts w:ascii="宋体" w:hAnsi="宋体" w:hint="eastAsia"/>
                      <w:color w:val="000000"/>
                      <w:szCs w:val="21"/>
                    </w:rPr>
                    <w:t>【应分国内外两种情况进行描述。描述时</w:t>
                  </w:r>
                  <w:r>
                    <w:rPr>
                      <w:rFonts w:ascii="宋体" w:hAnsi="宋体"/>
                      <w:color w:val="000000"/>
                      <w:szCs w:val="21"/>
                    </w:rPr>
                    <w:t>涉及我国</w:t>
                  </w:r>
                  <w:r>
                    <w:rPr>
                      <w:rFonts w:ascii="宋体" w:hAnsi="宋体" w:hint="eastAsia"/>
                      <w:color w:val="000000"/>
                      <w:szCs w:val="21"/>
                    </w:rPr>
                    <w:t>相</w:t>
                  </w:r>
                  <w:r>
                    <w:rPr>
                      <w:rFonts w:ascii="宋体" w:hAnsi="宋体"/>
                      <w:color w:val="000000"/>
                      <w:szCs w:val="21"/>
                    </w:rPr>
                    <w:t>关政策、法规</w:t>
                  </w:r>
                  <w:r>
                    <w:rPr>
                      <w:rFonts w:ascii="宋体" w:hAnsi="宋体" w:hint="eastAsia"/>
                      <w:color w:val="000000"/>
                      <w:szCs w:val="21"/>
                    </w:rPr>
                    <w:t>的应</w:t>
                  </w:r>
                  <w:r>
                    <w:rPr>
                      <w:rFonts w:ascii="宋体" w:hAnsi="宋体"/>
                      <w:color w:val="000000"/>
                      <w:szCs w:val="21"/>
                    </w:rPr>
                    <w:t>描述</w:t>
                  </w:r>
                  <w:r>
                    <w:rPr>
                      <w:rFonts w:ascii="宋体" w:hAnsi="宋体" w:hint="eastAsia"/>
                      <w:color w:val="000000"/>
                      <w:szCs w:val="21"/>
                    </w:rPr>
                    <w:t>清晰</w:t>
                  </w:r>
                  <w:r>
                    <w:rPr>
                      <w:rFonts w:ascii="宋体" w:hAnsi="宋体"/>
                      <w:color w:val="000000"/>
                      <w:szCs w:val="21"/>
                    </w:rPr>
                    <w:t>，</w:t>
                  </w:r>
                  <w:r>
                    <w:rPr>
                      <w:rFonts w:ascii="宋体" w:hAnsi="宋体" w:hint="eastAsia"/>
                      <w:color w:val="000000"/>
                      <w:szCs w:val="21"/>
                    </w:rPr>
                    <w:t>内容尽可能详细到国内外（含公司）的具体产品名称、生产企业、技术指标、市场占有率、存在的技术问题及其原因、目前的技术研发方向、拥有的专利情况等。如立项开发后拟达到的技术指标与目前各企业产品技术指标的分析对比，知识产权情况描述（含专利、论文、论著、标准、规程、规范等）】</w:t>
                  </w:r>
                </w:p>
                <w:p w14:paraId="4BD712B7" w14:textId="77777777" w:rsidR="0042782C" w:rsidRDefault="0042782C" w:rsidP="0042782C">
                  <w:pPr>
                    <w:spacing w:line="360" w:lineRule="auto"/>
                    <w:rPr>
                      <w:b/>
                    </w:rPr>
                  </w:pPr>
                  <w:r w:rsidRPr="00BC4101">
                    <w:rPr>
                      <w:rFonts w:hint="eastAsia"/>
                      <w:b/>
                    </w:rPr>
                    <w:t>国外研究现状</w:t>
                  </w:r>
                  <w:r>
                    <w:rPr>
                      <w:rFonts w:hint="eastAsia"/>
                      <w:b/>
                    </w:rPr>
                    <w:t>：</w:t>
                  </w:r>
                </w:p>
                <w:p w14:paraId="1E12A1D4" w14:textId="5F608679" w:rsidR="0042782C" w:rsidRPr="0042782C" w:rsidRDefault="0042782C" w:rsidP="0042782C">
                  <w:pPr>
                    <w:spacing w:line="360" w:lineRule="auto"/>
                    <w:rPr>
                      <w:rFonts w:ascii="Times New Roman" w:hAnsi="Times New Roman"/>
                    </w:rPr>
                  </w:pPr>
                  <w:r w:rsidRPr="0042782C">
                    <w:rPr>
                      <w:rFonts w:ascii="Times New Roman" w:hAnsi="Times New Roman" w:hint="eastAsia"/>
                    </w:rPr>
                    <w:t xml:space="preserve"> </w:t>
                  </w:r>
                  <w:r w:rsidRPr="0042782C">
                    <w:rPr>
                      <w:rFonts w:ascii="Times New Roman" w:hAnsi="Times New Roman"/>
                    </w:rPr>
                    <w:t xml:space="preserve">   </w:t>
                  </w:r>
                  <w:r w:rsidRPr="0042782C">
                    <w:rPr>
                      <w:rFonts w:ascii="Times New Roman" w:hAnsi="Times New Roman" w:hint="eastAsia"/>
                    </w:rPr>
                    <w:t>80</w:t>
                  </w:r>
                  <w:r w:rsidRPr="0042782C">
                    <w:rPr>
                      <w:rFonts w:ascii="Times New Roman" w:hAnsi="Times New Roman" w:hint="eastAsia"/>
                    </w:rPr>
                    <w:t>年代，英国</w:t>
                  </w:r>
                  <w:r w:rsidRPr="0042782C">
                    <w:rPr>
                      <w:rFonts w:ascii="Times New Roman" w:hAnsi="Times New Roman" w:hint="eastAsia"/>
                    </w:rPr>
                    <w:t>Coal/Mears</w:t>
                  </w:r>
                  <w:r w:rsidRPr="0042782C">
                    <w:rPr>
                      <w:rFonts w:ascii="Times New Roman" w:hAnsi="Times New Roman" w:hint="eastAsia"/>
                    </w:rPr>
                    <w:t>公司针对瓦斯抽采系统专门设计了“瓦斯抽采管道计算器”，但是仅适用于英国的瓦斯抽采区域设计，而且其操作流程繁琐，计算误差较大。法国基于气体流动规律开发相应的管网解算程序</w:t>
                  </w:r>
                  <w:r w:rsidRPr="0042782C">
                    <w:rPr>
                      <w:rFonts w:ascii="Times New Roman" w:hAnsi="Times New Roman" w:hint="eastAsia"/>
                    </w:rPr>
                    <w:t>Cerchar</w:t>
                  </w:r>
                  <w:r w:rsidRPr="0042782C">
                    <w:rPr>
                      <w:rFonts w:ascii="Times New Roman" w:hAnsi="Times New Roman" w:hint="eastAsia"/>
                    </w:rPr>
                    <w:t>，德国也有两个类似的程序</w:t>
                  </w:r>
                  <w:r w:rsidRPr="0042782C">
                    <w:rPr>
                      <w:rFonts w:ascii="Times New Roman" w:hAnsi="Times New Roman" w:hint="eastAsia"/>
                    </w:rPr>
                    <w:t>RAG</w:t>
                  </w:r>
                  <w:r w:rsidRPr="0042782C">
                    <w:rPr>
                      <w:rFonts w:ascii="Times New Roman" w:hAnsi="Times New Roman" w:hint="eastAsia"/>
                    </w:rPr>
                    <w:t>和</w:t>
                  </w:r>
                  <w:r w:rsidRPr="0042782C">
                    <w:rPr>
                      <w:rFonts w:ascii="Times New Roman" w:hAnsi="Times New Roman" w:hint="eastAsia"/>
                    </w:rPr>
                    <w:t>TU Clausthal</w:t>
                  </w:r>
                  <w:r w:rsidRPr="0042782C">
                    <w:rPr>
                      <w:rFonts w:ascii="Times New Roman" w:hAnsi="Times New Roman" w:hint="eastAsia"/>
                    </w:rPr>
                    <w:t>。但是这些国家由于资源和能源战略的转移，近些年关于瓦斯</w:t>
                  </w:r>
                  <w:r>
                    <w:rPr>
                      <w:rFonts w:ascii="Times New Roman" w:hAnsi="Times New Roman" w:hint="eastAsia"/>
                    </w:rPr>
                    <w:t>抽采方面的</w:t>
                  </w:r>
                  <w:r w:rsidRPr="0042782C">
                    <w:rPr>
                      <w:rFonts w:ascii="Times New Roman" w:hAnsi="Times New Roman" w:hint="eastAsia"/>
                    </w:rPr>
                    <w:t>技术发展相关研究较少。</w:t>
                  </w:r>
                </w:p>
                <w:p w14:paraId="15279C8A" w14:textId="77777777" w:rsidR="00BC4101" w:rsidRPr="00BC4101" w:rsidRDefault="00BC4101">
                  <w:pPr>
                    <w:spacing w:line="360" w:lineRule="auto"/>
                    <w:jc w:val="left"/>
                    <w:rPr>
                      <w:rFonts w:ascii="宋体" w:hAnsi="宋体"/>
                      <w:b/>
                      <w:color w:val="000000"/>
                      <w:szCs w:val="21"/>
                    </w:rPr>
                  </w:pPr>
                  <w:r w:rsidRPr="00BC4101">
                    <w:rPr>
                      <w:rFonts w:ascii="宋体" w:hAnsi="宋体" w:hint="eastAsia"/>
                      <w:b/>
                      <w:color w:val="000000"/>
                      <w:szCs w:val="21"/>
                    </w:rPr>
                    <w:t>国内研究现状：</w:t>
                  </w:r>
                </w:p>
                <w:p w14:paraId="2BAD18B3" w14:textId="787929C2" w:rsidR="00671CEF" w:rsidRDefault="00133674" w:rsidP="00BC4101">
                  <w:pPr>
                    <w:pStyle w:val="affff0"/>
                    <w:ind w:firstLine="420"/>
                  </w:pPr>
                  <w:r w:rsidRPr="00BC4101">
                    <w:t>我国部分学者对煤矿智能瓦斯抽采技术进行了探索研究，取得了一定的成果。</w:t>
                  </w:r>
                  <w:r w:rsidRPr="00BC4101">
                    <w:t xml:space="preserve"> </w:t>
                  </w:r>
                  <w:r w:rsidRPr="00BC4101">
                    <w:t>例如：在抽采管路及系统调控方面，王春光分析了煤矿瓦斯抽采发展趋势，提出了智能抽采思路，研发了智能抽采与联动装置；周福宝等提出了基于安全和效率原则的瓦斯智能抽采原理，建立了抽采管网参数优化模型和抽采系统优化策略，开发了瓦斯智能抽采系统，实现了泵站转速和管路阀门开度的自动调节</w:t>
                  </w:r>
                  <w:r w:rsidRPr="00F92562">
                    <w:t>；</w:t>
                  </w:r>
                  <w:r w:rsidR="00F92562">
                    <w:t>徐雪战等结合瓦斯抽采达标工艺流程</w:t>
                  </w:r>
                  <w:r w:rsidR="00F92562">
                    <w:t>,</w:t>
                  </w:r>
                  <w:r w:rsidR="00F92562">
                    <w:t>利用计算机编程及数据分析处理技术</w:t>
                  </w:r>
                  <w:r w:rsidR="00F92562">
                    <w:t>,</w:t>
                  </w:r>
                  <w:r w:rsidR="00F92562">
                    <w:t>重构瓦斯抽采达标数学模型</w:t>
                  </w:r>
                  <w:r w:rsidR="00F92562">
                    <w:t>,</w:t>
                  </w:r>
                  <w:r w:rsidR="00F92562">
                    <w:t>设计了一套矿井瓦斯抽采达标在线评判系统</w:t>
                  </w:r>
                  <w:r w:rsidR="00F92562">
                    <w:rPr>
                      <w:rFonts w:hint="eastAsia"/>
                    </w:rPr>
                    <w:t>；</w:t>
                  </w:r>
                  <w:r w:rsidR="00F92562">
                    <w:t>邹立双等基于瓦斯抽采基础条件</w:t>
                  </w:r>
                  <w:r w:rsidR="00F92562">
                    <w:t>,</w:t>
                  </w:r>
                  <w:r w:rsidR="00F92562">
                    <w:t>开发系统监测评价程序</w:t>
                  </w:r>
                  <w:r w:rsidR="00F92562">
                    <w:t>,</w:t>
                  </w:r>
                  <w:r w:rsidR="00F92562">
                    <w:t>构建了能够对各参数实时监测采集、分析报警的煤矿瓦斯抽采管</w:t>
                  </w:r>
                  <w:r w:rsidR="00F92562">
                    <w:t xml:space="preserve"> </w:t>
                  </w:r>
                  <w:r w:rsidR="00F92562">
                    <w:t>网监控与分元评价系统</w:t>
                  </w:r>
                  <w:r w:rsidR="00F92562">
                    <w:rPr>
                      <w:rFonts w:hint="eastAsia"/>
                    </w:rPr>
                    <w:t>；</w:t>
                  </w:r>
                  <w:r w:rsidR="00BC4101">
                    <w:t>祝钊</w:t>
                  </w:r>
                  <w:r w:rsidRPr="00BC4101">
                    <w:t>采用</w:t>
                  </w:r>
                  <w:r w:rsidR="00BC4101">
                    <w:rPr>
                      <w:rFonts w:hint="eastAsia"/>
                    </w:rPr>
                    <w:t>P</w:t>
                  </w:r>
                  <w:r w:rsidR="00BC4101">
                    <w:t>LC</w:t>
                  </w:r>
                  <w:r w:rsidRPr="00BC4101">
                    <w:t>智能控制技术，实现了抽采管路电动</w:t>
                  </w:r>
                  <w:r w:rsidRPr="00BC4101">
                    <w:t xml:space="preserve"> </w:t>
                  </w:r>
                  <w:r w:rsidRPr="00BC4101">
                    <w:t>调节阀的智能控制；李健威等研发了基于</w:t>
                  </w:r>
                  <w:r w:rsidR="00BC4101">
                    <w:rPr>
                      <w:rFonts w:hint="eastAsia"/>
                    </w:rPr>
                    <w:t>W</w:t>
                  </w:r>
                  <w:r w:rsidR="00BC4101">
                    <w:t>inCC</w:t>
                  </w:r>
                  <w:r w:rsidRPr="00BC4101">
                    <w:t>的无人值守瓦斯抽采泵站智能化控制系统。</w:t>
                  </w:r>
                  <w:r w:rsidRPr="00BC4101">
                    <w:t xml:space="preserve"> </w:t>
                  </w:r>
                  <w:r w:rsidRPr="00BC4101">
                    <w:t>在抽采钻孔智能钻进方面，石智军等在总结煤矿钻探技术现状基础上，提出了智能化钻探的发展途径；王清峰等对瓦斯抽采智能钻进的技术成果和不足之处进行了总结，并提出从自主感知、智能控制、自主导航等方面发展智能化钻探技术装备；以中煤科工集团重庆研究院有限公司和中煤科工集团西安研究院有限公司为代表的研究机构，各自研发了具有钻杆自动装卸、全自动钻进、远程遥控和智能防卡钻功能的自动化钻进设备，</w:t>
                  </w:r>
                  <w:r w:rsidRPr="00BC4101">
                    <w:t xml:space="preserve"> </w:t>
                  </w:r>
                  <w:r w:rsidRPr="00BC4101">
                    <w:t>并取得了良好的现场应用效果。</w:t>
                  </w:r>
                  <w:r w:rsidRPr="00BC4101">
                    <w:t xml:space="preserve"> </w:t>
                  </w:r>
                  <w:r w:rsidRPr="00BC4101">
                    <w:t>总体而言，我国智能瓦斯抽采技术研究主要集中在抽采钻孔自动钻进和抽采系统自动调控方面，且整体还处于起步阶段。</w:t>
                  </w:r>
                </w:p>
                <w:p w14:paraId="074C8AC0" w14:textId="28152AF3" w:rsidR="00A8473A" w:rsidRPr="00A8473A" w:rsidRDefault="00A8473A" w:rsidP="00A8473A">
                  <w:pPr>
                    <w:spacing w:line="360" w:lineRule="auto"/>
                    <w:rPr>
                      <w:b/>
                      <w:bCs/>
                    </w:rPr>
                  </w:pPr>
                  <w:r w:rsidRPr="00A8473A">
                    <w:rPr>
                      <w:rFonts w:hint="eastAsia"/>
                      <w:b/>
                      <w:bCs/>
                    </w:rPr>
                    <w:t>市场及竞争对手</w:t>
                  </w:r>
                  <w:r>
                    <w:rPr>
                      <w:rFonts w:hint="eastAsia"/>
                      <w:b/>
                      <w:bCs/>
                    </w:rPr>
                    <w:t>：</w:t>
                  </w:r>
                </w:p>
                <w:p w14:paraId="57D9A02D" w14:textId="56769298" w:rsidR="00671CEF" w:rsidRDefault="00A8473A" w:rsidP="00A8473A">
                  <w:pPr>
                    <w:pStyle w:val="affff0"/>
                    <w:ind w:firstLine="420"/>
                  </w:pPr>
                  <w:r>
                    <w:rPr>
                      <w:rFonts w:hint="eastAsia"/>
                    </w:rPr>
                    <w:t>目前，我国煤矿智能化在采、掘、机、运、通、排等不同领域都有不同智能化程度的平台与系统，全面提升了煤矿整体工作效率与安全生产保障。而在瓦斯防治动态管控与智能决策设计方面进展相对较慢，</w:t>
                  </w:r>
                  <w:r w:rsidR="00C16F77">
                    <w:rPr>
                      <w:rFonts w:hint="eastAsia"/>
                    </w:rPr>
                    <w:t>尤其是在瓦斯抽采达标智能评判平台的搭建、抽采达标参数预测模型与瓦斯抽采应对方案的智能设计与优化等研究方面少有人涉及。目前关于该方面主要攻关单位油、重庆</w:t>
                  </w:r>
                  <w:r w:rsidR="00FD0411">
                    <w:rPr>
                      <w:rFonts w:hint="eastAsia"/>
                    </w:rPr>
                    <w:t>梅</w:t>
                  </w:r>
                  <w:r w:rsidR="00C16F77">
                    <w:rPr>
                      <w:rFonts w:hint="eastAsia"/>
                    </w:rPr>
                    <w:t>安森科技股份有限公司、中煤科工集团重庆研究院有限公司和郑州光力科技股份有限公司。</w:t>
                  </w:r>
                </w:p>
                <w:p w14:paraId="38E2F1AC" w14:textId="2BFC0322" w:rsidR="00C16F77" w:rsidRDefault="00C16F77" w:rsidP="00A8473A">
                  <w:pPr>
                    <w:pStyle w:val="affff0"/>
                    <w:ind w:firstLine="420"/>
                  </w:pPr>
                  <w:r>
                    <w:lastRenderedPageBreak/>
                    <w:t>重庆梅安森科技股份有限公司研发了矿山综合管控平台，实现了对安全监管的实时监控、实时报警及处置，能使各矿向有关上级监管部门送报瓦斯、人</w:t>
                  </w:r>
                  <w:r>
                    <w:t xml:space="preserve"> </w:t>
                  </w:r>
                  <w:r>
                    <w:t>井人员、重大危险源、安全隐患安全生产管理数据，</w:t>
                  </w:r>
                  <w:r>
                    <w:t xml:space="preserve"> </w:t>
                  </w:r>
                  <w:r>
                    <w:t>能够实现多级报警、预警实时信息的推送和跟踪，实现数据分级管理查询，达到应急远程指挥控制的目标。其拥有构建智慧矿山综合管控平台软、硬件基础设施的核心技术</w:t>
                  </w:r>
                  <w:r>
                    <w:t>,</w:t>
                  </w:r>
                  <w:r>
                    <w:t>解决多源异构数据接入问题，可进行大数据智能分析，实现对矿山安全生产的风险预判与预警。</w:t>
                  </w:r>
                </w:p>
                <w:p w14:paraId="4BE47174" w14:textId="26595021" w:rsidR="00C16F77" w:rsidRDefault="00C16F77" w:rsidP="00A8473A">
                  <w:pPr>
                    <w:pStyle w:val="affff0"/>
                    <w:ind w:firstLine="420"/>
                  </w:pPr>
                  <w:r>
                    <w:t>郑州光力科技股份有限公司研发了智能化瓦斯</w:t>
                  </w:r>
                  <w:r>
                    <w:t xml:space="preserve"> </w:t>
                  </w:r>
                  <w:r>
                    <w:t>抽采综合管控平台，可实现煤矿瓦斯抽采管道参数精准计量、动态分院计量，瓦斯抽采多源信息</w:t>
                  </w:r>
                  <w:r>
                    <w:t>(</w:t>
                  </w:r>
                  <w:r>
                    <w:t>管道</w:t>
                  </w:r>
                  <w:r>
                    <w:t xml:space="preserve">/ </w:t>
                  </w:r>
                  <w:r>
                    <w:t>视频</w:t>
                  </w:r>
                  <w:r>
                    <w:t>/</w:t>
                  </w:r>
                  <w:r>
                    <w:t>轨迹等</w:t>
                  </w:r>
                  <w:r>
                    <w:t xml:space="preserve"> )</w:t>
                  </w:r>
                  <w:r>
                    <w:t>采集、传感、传输，基于大数据分析的瓦斯抽采效果评价、风险评估、决策支持。此外，郑州光利开发了高性能的矿井宽带通信网络，构建井下无线通信传输平台，基站间无线通讯，支持</w:t>
                  </w:r>
                  <w:r>
                    <w:t xml:space="preserve"> 800 m</w:t>
                  </w:r>
                  <w:r>
                    <w:t>远距离传输。</w:t>
                  </w:r>
                </w:p>
                <w:p w14:paraId="52E2BDA8" w14:textId="4B63D04A" w:rsidR="00671CEF" w:rsidRDefault="00C16F77" w:rsidP="004B00F4">
                  <w:pPr>
                    <w:pStyle w:val="affff0"/>
                    <w:ind w:firstLine="420"/>
                  </w:pPr>
                  <w:r>
                    <w:t>中煤科工集团重庆研究院有限公司建立了</w:t>
                  </w:r>
                  <w:r>
                    <w:t xml:space="preserve">1 </w:t>
                  </w:r>
                  <w:r>
                    <w:t>套集抽放数据实时监控、抽放日常信息管理、抽放效果</w:t>
                  </w:r>
                  <w:r>
                    <w:t xml:space="preserve"> </w:t>
                  </w:r>
                  <w:r>
                    <w:t>评价为一体的煤矿瓦斯抽采监控智能评价系统，为</w:t>
                  </w:r>
                  <w:r>
                    <w:t xml:space="preserve"> </w:t>
                  </w:r>
                  <w:r>
                    <w:t>抽采数据在线监控、抽采日常信息规范化、精细化管理以及抽放辅助决策提供了综合解决方案。</w:t>
                  </w:r>
                </w:p>
                <w:p w14:paraId="1E61DB86" w14:textId="652CDDC2" w:rsidR="004B00F4" w:rsidRPr="004B00F4" w:rsidRDefault="004B00F4" w:rsidP="004B00F4">
                  <w:pPr>
                    <w:pStyle w:val="affff0"/>
                    <w:ind w:firstLine="420"/>
                  </w:pPr>
                  <w:r>
                    <w:t>总体来看，目前抽采达标智能评判平台存在着功能缺陷，尚未实现关键数据智能分析与深度挖掘，</w:t>
                  </w:r>
                  <w:r>
                    <w:t xml:space="preserve"> </w:t>
                  </w:r>
                  <w:r>
                    <w:t>单元划分与效果可视方面自动化与智能化程度低</w:t>
                  </w:r>
                  <w:r>
                    <w:t xml:space="preserve">, </w:t>
                  </w:r>
                  <w:r>
                    <w:t>抽采数据运用较为片面，这与现代化的抽采管理理念仍然有一定差距</w:t>
                  </w:r>
                  <w:r>
                    <w:rPr>
                      <w:rFonts w:hint="eastAsia"/>
                    </w:rPr>
                    <w:t>。</w:t>
                  </w:r>
                </w:p>
                <w:p w14:paraId="5F92B1AB" w14:textId="77777777" w:rsidR="00671CEF" w:rsidRDefault="00671CEF">
                  <w:pPr>
                    <w:pStyle w:val="affff0"/>
                    <w:ind w:firstLineChars="0" w:firstLine="0"/>
                    <w:jc w:val="left"/>
                    <w:rPr>
                      <w:rFonts w:ascii="宋体" w:hAnsi="宋体"/>
                      <w:color w:val="000000"/>
                      <w:szCs w:val="21"/>
                    </w:rPr>
                  </w:pPr>
                </w:p>
                <w:p w14:paraId="19B6CC95" w14:textId="77777777" w:rsidR="00671CEF" w:rsidRDefault="00671CEF">
                  <w:pPr>
                    <w:pStyle w:val="affff0"/>
                    <w:ind w:firstLineChars="0" w:firstLine="0"/>
                    <w:jc w:val="left"/>
                    <w:rPr>
                      <w:rFonts w:ascii="宋体" w:hAnsi="宋体"/>
                      <w:color w:val="000000"/>
                      <w:szCs w:val="21"/>
                    </w:rPr>
                  </w:pPr>
                </w:p>
                <w:p w14:paraId="14D33358" w14:textId="77777777" w:rsidR="00671CEF" w:rsidRDefault="00671CEF">
                  <w:pPr>
                    <w:pStyle w:val="affff0"/>
                    <w:ind w:firstLineChars="0" w:firstLine="0"/>
                    <w:jc w:val="left"/>
                    <w:rPr>
                      <w:rFonts w:ascii="宋体" w:hAnsi="宋体"/>
                      <w:color w:val="000000"/>
                      <w:szCs w:val="21"/>
                    </w:rPr>
                  </w:pPr>
                </w:p>
                <w:p w14:paraId="056567D3" w14:textId="77777777" w:rsidR="00671CEF" w:rsidRDefault="00671CEF">
                  <w:pPr>
                    <w:pStyle w:val="affff0"/>
                    <w:ind w:firstLineChars="0" w:firstLine="0"/>
                    <w:jc w:val="left"/>
                    <w:rPr>
                      <w:rFonts w:ascii="宋体" w:hAnsi="宋体"/>
                      <w:color w:val="000000"/>
                      <w:szCs w:val="21"/>
                    </w:rPr>
                  </w:pPr>
                </w:p>
                <w:p w14:paraId="1E4CCD9D" w14:textId="77777777" w:rsidR="00671CEF" w:rsidRDefault="00671CEF">
                  <w:pPr>
                    <w:pStyle w:val="affff0"/>
                    <w:ind w:firstLineChars="0" w:firstLine="0"/>
                    <w:jc w:val="left"/>
                    <w:rPr>
                      <w:rFonts w:ascii="宋体" w:hAnsi="宋体"/>
                      <w:color w:val="000000"/>
                      <w:szCs w:val="21"/>
                    </w:rPr>
                  </w:pPr>
                </w:p>
                <w:p w14:paraId="0378D036" w14:textId="77777777" w:rsidR="00671CEF" w:rsidRDefault="00671CEF">
                  <w:pPr>
                    <w:pStyle w:val="affff0"/>
                    <w:ind w:firstLineChars="0" w:firstLine="0"/>
                    <w:jc w:val="left"/>
                    <w:rPr>
                      <w:rFonts w:ascii="宋体" w:hAnsi="宋体"/>
                      <w:color w:val="000000"/>
                      <w:szCs w:val="21"/>
                    </w:rPr>
                  </w:pPr>
                </w:p>
                <w:p w14:paraId="4CD868BB" w14:textId="77777777" w:rsidR="00671CEF" w:rsidRDefault="00671CEF">
                  <w:pPr>
                    <w:pStyle w:val="affff0"/>
                    <w:ind w:firstLineChars="0" w:firstLine="0"/>
                    <w:jc w:val="left"/>
                    <w:rPr>
                      <w:rFonts w:ascii="宋体" w:hAnsi="宋体"/>
                      <w:color w:val="000000"/>
                      <w:szCs w:val="21"/>
                    </w:rPr>
                  </w:pPr>
                </w:p>
                <w:p w14:paraId="2536A1DB" w14:textId="77777777" w:rsidR="00671CEF" w:rsidRDefault="00671CEF">
                  <w:pPr>
                    <w:pStyle w:val="affff0"/>
                    <w:ind w:firstLineChars="0" w:firstLine="0"/>
                    <w:jc w:val="left"/>
                    <w:rPr>
                      <w:rFonts w:ascii="宋体" w:hAnsi="宋体"/>
                      <w:color w:val="000000"/>
                      <w:szCs w:val="21"/>
                    </w:rPr>
                  </w:pPr>
                </w:p>
                <w:p w14:paraId="3BEC12D2" w14:textId="77777777" w:rsidR="00671CEF" w:rsidRDefault="00671CEF">
                  <w:pPr>
                    <w:pStyle w:val="affff0"/>
                    <w:ind w:firstLineChars="0" w:firstLine="0"/>
                    <w:jc w:val="left"/>
                    <w:rPr>
                      <w:rFonts w:ascii="宋体" w:hAnsi="宋体"/>
                      <w:color w:val="000000"/>
                      <w:szCs w:val="21"/>
                    </w:rPr>
                  </w:pPr>
                </w:p>
                <w:p w14:paraId="6A9AC7F8" w14:textId="77777777" w:rsidR="00671CEF" w:rsidRDefault="00671CEF">
                  <w:pPr>
                    <w:pStyle w:val="affff0"/>
                    <w:ind w:firstLineChars="0" w:firstLine="0"/>
                    <w:jc w:val="left"/>
                    <w:rPr>
                      <w:rFonts w:ascii="宋体" w:hAnsi="宋体"/>
                      <w:color w:val="000000"/>
                      <w:szCs w:val="21"/>
                    </w:rPr>
                  </w:pPr>
                </w:p>
                <w:p w14:paraId="4EF67273" w14:textId="77777777" w:rsidR="00671CEF" w:rsidRDefault="00671CEF">
                  <w:pPr>
                    <w:pStyle w:val="affff0"/>
                    <w:ind w:firstLineChars="0" w:firstLine="0"/>
                    <w:jc w:val="left"/>
                    <w:rPr>
                      <w:rFonts w:ascii="宋体" w:hAnsi="宋体"/>
                      <w:color w:val="000000"/>
                      <w:szCs w:val="21"/>
                    </w:rPr>
                  </w:pPr>
                </w:p>
                <w:p w14:paraId="5F917B32" w14:textId="77777777" w:rsidR="00671CEF" w:rsidRDefault="00671CEF">
                  <w:pPr>
                    <w:pStyle w:val="affff0"/>
                    <w:ind w:firstLineChars="0" w:firstLine="0"/>
                    <w:jc w:val="left"/>
                    <w:rPr>
                      <w:rFonts w:ascii="宋体" w:hAnsi="宋体"/>
                      <w:color w:val="000000"/>
                      <w:szCs w:val="21"/>
                    </w:rPr>
                  </w:pPr>
                </w:p>
                <w:p w14:paraId="6B3009B3" w14:textId="77777777" w:rsidR="00671CEF" w:rsidRDefault="00671CEF">
                  <w:pPr>
                    <w:pStyle w:val="affff0"/>
                    <w:ind w:firstLineChars="0" w:firstLine="0"/>
                    <w:jc w:val="left"/>
                    <w:rPr>
                      <w:rFonts w:ascii="宋体" w:hAnsi="宋体"/>
                      <w:color w:val="000000"/>
                      <w:szCs w:val="21"/>
                    </w:rPr>
                  </w:pPr>
                </w:p>
                <w:p w14:paraId="2CF0FE62" w14:textId="77777777" w:rsidR="00671CEF" w:rsidRDefault="00671CEF">
                  <w:pPr>
                    <w:pStyle w:val="affff0"/>
                    <w:ind w:firstLineChars="0" w:firstLine="0"/>
                    <w:jc w:val="left"/>
                    <w:rPr>
                      <w:rFonts w:ascii="宋体" w:hAnsi="宋体"/>
                      <w:color w:val="000000"/>
                      <w:szCs w:val="21"/>
                    </w:rPr>
                  </w:pPr>
                </w:p>
                <w:p w14:paraId="4EBAD53C" w14:textId="77777777" w:rsidR="00671CEF" w:rsidRDefault="00671CEF" w:rsidP="00F92562">
                  <w:pPr>
                    <w:pStyle w:val="affff0"/>
                    <w:ind w:firstLineChars="0" w:firstLine="0"/>
                    <w:jc w:val="left"/>
                    <w:rPr>
                      <w:rFonts w:ascii="宋体" w:hAnsi="宋体"/>
                      <w:color w:val="000000"/>
                      <w:szCs w:val="21"/>
                    </w:rPr>
                  </w:pPr>
                </w:p>
              </w:tc>
            </w:tr>
          </w:tbl>
          <w:p w14:paraId="5A1340D8" w14:textId="77777777" w:rsidR="00671CEF" w:rsidRDefault="00671CEF">
            <w:pPr>
              <w:ind w:firstLine="570"/>
              <w:jc w:val="left"/>
              <w:rPr>
                <w:rFonts w:ascii="宋体" w:hAnsi="宋体"/>
                <w:sz w:val="24"/>
              </w:rPr>
            </w:pPr>
          </w:p>
          <w:tbl>
            <w:tblPr>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7"/>
            </w:tblGrid>
            <w:tr w:rsidR="00671CEF" w14:paraId="45D5F095" w14:textId="77777777">
              <w:tc>
                <w:tcPr>
                  <w:tcW w:w="10377" w:type="dxa"/>
                </w:tcPr>
                <w:p w14:paraId="2FAB8259" w14:textId="3BDB2DF3" w:rsidR="00671CEF" w:rsidRDefault="00D23C25">
                  <w:pPr>
                    <w:pStyle w:val="affff0"/>
                    <w:numPr>
                      <w:ilvl w:val="0"/>
                      <w:numId w:val="18"/>
                    </w:numPr>
                    <w:ind w:firstLineChars="0"/>
                    <w:jc w:val="left"/>
                    <w:rPr>
                      <w:rFonts w:ascii="宋体" w:hAnsi="宋体"/>
                      <w:b/>
                      <w:sz w:val="28"/>
                      <w:szCs w:val="28"/>
                    </w:rPr>
                  </w:pPr>
                  <w:r>
                    <w:rPr>
                      <w:rFonts w:ascii="宋体" w:hAnsi="宋体" w:hint="eastAsia"/>
                      <w:b/>
                      <w:color w:val="000000"/>
                      <w:sz w:val="28"/>
                      <w:szCs w:val="28"/>
                      <w:u w:val="single"/>
                    </w:rPr>
                    <w:lastRenderedPageBreak/>
                    <w:t>主要研究、试验内容、目标、技术关键及主要技术经济指标，项目欲解决的技术问题</w:t>
                  </w:r>
                  <w:r>
                    <w:rPr>
                      <w:rFonts w:ascii="宋体" w:hAnsi="宋体" w:hint="eastAsia"/>
                      <w:b/>
                      <w:sz w:val="28"/>
                      <w:szCs w:val="28"/>
                    </w:rPr>
                    <w:t>：</w:t>
                  </w:r>
                </w:p>
                <w:p w14:paraId="627EA49B" w14:textId="39E0BBDE" w:rsidR="00AF4C33" w:rsidRPr="00AF4C33" w:rsidRDefault="00AF4C33" w:rsidP="00AF4C33">
                  <w:pPr>
                    <w:pStyle w:val="affff0"/>
                    <w:ind w:firstLine="420"/>
                    <w:jc w:val="left"/>
                    <w:rPr>
                      <w:rFonts w:ascii="宋体" w:hAnsi="宋体"/>
                      <w:color w:val="000000"/>
                      <w:szCs w:val="21"/>
                    </w:rPr>
                  </w:pPr>
                  <w:r>
                    <w:rPr>
                      <w:rFonts w:ascii="宋体" w:hAnsi="宋体" w:hint="eastAsia"/>
                      <w:color w:val="000000"/>
                      <w:szCs w:val="21"/>
                    </w:rPr>
                    <w:t>【详细描述达到拟定的技术指标需要解决的技术关键及其研究试验内容。目标要具体，包括阶段目标和最终目标】</w:t>
                  </w:r>
                </w:p>
                <w:p w14:paraId="33AEB41C" w14:textId="2B72A620" w:rsidR="0044250B" w:rsidRPr="0044250B" w:rsidRDefault="0044250B" w:rsidP="0044250B">
                  <w:pPr>
                    <w:jc w:val="left"/>
                    <w:rPr>
                      <w:rFonts w:ascii="宋体" w:hAnsi="宋体"/>
                      <w:b/>
                      <w:szCs w:val="21"/>
                    </w:rPr>
                  </w:pPr>
                  <w:r w:rsidRPr="0044250B">
                    <w:rPr>
                      <w:rFonts w:ascii="宋体" w:hAnsi="宋体" w:hint="eastAsia"/>
                      <w:b/>
                      <w:szCs w:val="21"/>
                    </w:rPr>
                    <w:t>研究内容</w:t>
                  </w:r>
                  <w:r>
                    <w:rPr>
                      <w:rFonts w:ascii="宋体" w:hAnsi="宋体" w:hint="eastAsia"/>
                      <w:b/>
                      <w:szCs w:val="21"/>
                    </w:rPr>
                    <w:t>：</w:t>
                  </w:r>
                </w:p>
                <w:p w14:paraId="12BA4F95" w14:textId="1A9C6F3A" w:rsidR="00AD4670" w:rsidRDefault="00AD4670" w:rsidP="00133674">
                  <w:pPr>
                    <w:pStyle w:val="affff0"/>
                    <w:ind w:firstLine="420"/>
                    <w:jc w:val="left"/>
                    <w:rPr>
                      <w:rFonts w:ascii="宋体" w:hAnsi="宋体"/>
                      <w:color w:val="000000"/>
                      <w:szCs w:val="21"/>
                    </w:rPr>
                  </w:pPr>
                  <w:r>
                    <w:rPr>
                      <w:rFonts w:ascii="宋体" w:hAnsi="宋体" w:hint="eastAsia"/>
                      <w:color w:val="000000"/>
                      <w:szCs w:val="21"/>
                    </w:rPr>
                    <w:t>1）</w:t>
                  </w:r>
                  <w:r w:rsidR="00E371AA">
                    <w:rPr>
                      <w:rFonts w:ascii="宋体" w:hAnsi="宋体" w:hint="eastAsia"/>
                      <w:color w:val="000000"/>
                      <w:szCs w:val="21"/>
                    </w:rPr>
                    <w:t>瓦斯抽采达标指标研究。</w:t>
                  </w:r>
                  <w:r w:rsidR="00133674" w:rsidRPr="00133674">
                    <w:rPr>
                      <w:rFonts w:ascii="宋体" w:hAnsi="宋体" w:hint="eastAsia"/>
                      <w:color w:val="000000"/>
                      <w:szCs w:val="21"/>
                    </w:rPr>
                    <w:t>根据瓦斯渗流理论，分析瓦斯抽采随时间变化规律，并结合瓦斯地质、煤层开采、抽采负压等抽采条件，采用深度学习方法，挖掘瓦斯抽采规律与抽采条件之间的内在关系</w:t>
                  </w:r>
                  <w:r w:rsidR="0044250B">
                    <w:rPr>
                      <w:rFonts w:ascii="宋体" w:hAnsi="宋体" w:hint="eastAsia"/>
                      <w:color w:val="000000"/>
                      <w:szCs w:val="21"/>
                    </w:rPr>
                    <w:t>。</w:t>
                  </w:r>
                  <w:r w:rsidR="0044250B" w:rsidRPr="00133674">
                    <w:rPr>
                      <w:rFonts w:ascii="宋体" w:hAnsi="宋体" w:hint="eastAsia"/>
                      <w:color w:val="000000"/>
                      <w:szCs w:val="21"/>
                    </w:rPr>
                    <w:t>建立煤层瓦斯渗</w:t>
                  </w:r>
                  <w:r w:rsidR="0044250B" w:rsidRPr="00BC4101">
                    <w:rPr>
                      <w:rFonts w:hint="eastAsia"/>
                      <w:color w:val="000000"/>
                      <w:szCs w:val="21"/>
                    </w:rPr>
                    <w:t>流理论模型，根据工作面及评价单元的煤层瓦斯基础参数和工作面日产量等数据</w:t>
                  </w:r>
                  <w:r w:rsidR="0044250B">
                    <w:t>构建矿井和工作面的智能抽采达标分析模型和大数据分析体系提出一种瓦斯抽采评价系统</w:t>
                  </w:r>
                  <w:r w:rsidR="00B84987">
                    <w:rPr>
                      <w:rFonts w:hint="eastAsia"/>
                    </w:rPr>
                    <w:t>。</w:t>
                  </w:r>
                </w:p>
                <w:p w14:paraId="61B46F0A" w14:textId="7FDD0EEE" w:rsidR="00133674" w:rsidRPr="00133674" w:rsidRDefault="00AD4670" w:rsidP="00133674">
                  <w:pPr>
                    <w:pStyle w:val="affff0"/>
                    <w:ind w:firstLine="420"/>
                    <w:jc w:val="left"/>
                    <w:rPr>
                      <w:rFonts w:ascii="宋体" w:hAnsi="宋体"/>
                      <w:color w:val="000000"/>
                      <w:szCs w:val="21"/>
                    </w:rPr>
                  </w:pPr>
                  <w:r>
                    <w:rPr>
                      <w:rFonts w:ascii="宋体" w:hAnsi="宋体"/>
                      <w:color w:val="000000"/>
                      <w:szCs w:val="21"/>
                    </w:rPr>
                    <w:t>2</w:t>
                  </w:r>
                  <w:r>
                    <w:rPr>
                      <w:rFonts w:ascii="宋体" w:hAnsi="宋体" w:hint="eastAsia"/>
                      <w:color w:val="000000"/>
                      <w:szCs w:val="21"/>
                    </w:rPr>
                    <w:t>）</w:t>
                  </w:r>
                  <w:r w:rsidR="00E371AA">
                    <w:rPr>
                      <w:rFonts w:ascii="宋体" w:hAnsi="宋体" w:hint="eastAsia"/>
                      <w:color w:val="000000"/>
                      <w:szCs w:val="21"/>
                    </w:rPr>
                    <w:t>钻孔布置方案研究。</w:t>
                  </w:r>
                  <w:r w:rsidR="0044250B">
                    <w:rPr>
                      <w:rFonts w:ascii="宋体" w:hAnsi="宋体" w:hint="eastAsia"/>
                      <w:color w:val="000000"/>
                      <w:szCs w:val="21"/>
                    </w:rPr>
                    <w:t>对瓦斯抽采规律进行分析汇总，并</w:t>
                  </w:r>
                  <w:r w:rsidR="0044250B" w:rsidRPr="00133674">
                    <w:rPr>
                      <w:rFonts w:ascii="宋体" w:hAnsi="宋体" w:hint="eastAsia"/>
                      <w:color w:val="000000"/>
                      <w:szCs w:val="21"/>
                    </w:rPr>
                    <w:t>根据瓦斯抽采规律知识</w:t>
                  </w:r>
                  <w:r w:rsidR="0044250B">
                    <w:rPr>
                      <w:rFonts w:ascii="宋体" w:hAnsi="宋体" w:hint="eastAsia"/>
                      <w:color w:val="000000"/>
                      <w:szCs w:val="21"/>
                    </w:rPr>
                    <w:t>对抽采区域瓦斯抽采规律进一步研究。</w:t>
                  </w:r>
                  <w:r w:rsidR="00AF4C33" w:rsidRPr="00133674">
                    <w:rPr>
                      <w:rFonts w:ascii="宋体" w:hAnsi="宋体" w:hint="eastAsia"/>
                      <w:color w:val="000000"/>
                      <w:szCs w:val="21"/>
                    </w:rPr>
                    <w:t>根据瓦斯抽采后的瓦斯残余含量分布规律，确定各地点的最优抽采钻孔间距；根据煤层赋存情况，</w:t>
                  </w:r>
                  <w:r w:rsidR="00DD7D44">
                    <w:rPr>
                      <w:rFonts w:ascii="宋体" w:hAnsi="宋体" w:hint="eastAsia"/>
                      <w:color w:val="000000"/>
                      <w:szCs w:val="21"/>
                    </w:rPr>
                    <w:t>合理</w:t>
                  </w:r>
                  <w:r w:rsidR="00AF4C33" w:rsidRPr="00133674">
                    <w:rPr>
                      <w:rFonts w:ascii="宋体" w:hAnsi="宋体" w:hint="eastAsia"/>
                      <w:color w:val="000000"/>
                      <w:szCs w:val="21"/>
                    </w:rPr>
                    <w:t>确定钻孔开孔位置</w:t>
                  </w:r>
                  <w:r w:rsidR="00AF4C33">
                    <w:rPr>
                      <w:rFonts w:ascii="宋体" w:hAnsi="宋体" w:hint="eastAsia"/>
                      <w:color w:val="000000"/>
                      <w:szCs w:val="21"/>
                    </w:rPr>
                    <w:t>。</w:t>
                  </w:r>
                </w:p>
                <w:p w14:paraId="25AD5F9B" w14:textId="42A4ACB1" w:rsidR="00671CEF" w:rsidRDefault="00AF4C33">
                  <w:pPr>
                    <w:pStyle w:val="affff0"/>
                    <w:ind w:firstLine="420"/>
                    <w:jc w:val="left"/>
                    <w:rPr>
                      <w:rFonts w:ascii="宋体" w:hAnsi="宋体"/>
                      <w:color w:val="000000"/>
                      <w:szCs w:val="21"/>
                    </w:rPr>
                  </w:pPr>
                  <w:r>
                    <w:rPr>
                      <w:rFonts w:ascii="宋体" w:hAnsi="宋体" w:hint="eastAsia"/>
                      <w:color w:val="000000"/>
                      <w:szCs w:val="21"/>
                    </w:rPr>
                    <w:t>3）</w:t>
                  </w:r>
                  <w:r w:rsidR="00E371AA" w:rsidRPr="00E371AA">
                    <w:rPr>
                      <w:rFonts w:ascii="宋体" w:hAnsi="宋体" w:hint="eastAsia"/>
                      <w:color w:val="000000"/>
                      <w:szCs w:val="21"/>
                    </w:rPr>
                    <w:t>抽采管网系统</w:t>
                  </w:r>
                  <w:r w:rsidR="00E371AA">
                    <w:rPr>
                      <w:rFonts w:ascii="宋体" w:hAnsi="宋体" w:hint="eastAsia"/>
                      <w:color w:val="000000"/>
                      <w:szCs w:val="21"/>
                    </w:rPr>
                    <w:t>气</w:t>
                  </w:r>
                  <w:r w:rsidR="00E371AA" w:rsidRPr="00E371AA">
                    <w:rPr>
                      <w:rFonts w:ascii="宋体" w:hAnsi="宋体" w:hint="eastAsia"/>
                      <w:color w:val="000000"/>
                      <w:szCs w:val="21"/>
                    </w:rPr>
                    <w:t>体流动参数计算</w:t>
                  </w:r>
                  <w:r w:rsidR="00E371AA">
                    <w:rPr>
                      <w:rFonts w:ascii="宋体" w:hAnsi="宋体" w:hint="eastAsia"/>
                      <w:color w:val="000000"/>
                      <w:szCs w:val="21"/>
                    </w:rPr>
                    <w:t>。</w:t>
                  </w:r>
                  <w:r w:rsidRPr="00133674">
                    <w:rPr>
                      <w:rFonts w:ascii="宋体" w:hAnsi="宋体" w:hint="eastAsia"/>
                      <w:color w:val="000000"/>
                      <w:szCs w:val="21"/>
                    </w:rPr>
                    <w:t>建立抽采管网系统瓦斯-空气二元气体流动参数计算模型</w:t>
                  </w:r>
                  <w:r w:rsidR="00DD7D44">
                    <w:rPr>
                      <w:rFonts w:ascii="宋体" w:hAnsi="宋体" w:hint="eastAsia"/>
                      <w:color w:val="000000"/>
                      <w:szCs w:val="21"/>
                    </w:rPr>
                    <w:t>，采用深度学习算法对管网检测数据主要参数关系进行推导，并根据学习模型优化抽采管网负压参数。</w:t>
                  </w:r>
                </w:p>
                <w:p w14:paraId="717084F4" w14:textId="597B513F" w:rsidR="00671CEF" w:rsidRDefault="00DD7D44" w:rsidP="00E90C6E">
                  <w:pPr>
                    <w:spacing w:line="360" w:lineRule="auto"/>
                    <w:jc w:val="left"/>
                    <w:rPr>
                      <w:rFonts w:ascii="宋体" w:hAnsi="宋体"/>
                      <w:b/>
                      <w:bCs/>
                      <w:color w:val="000000"/>
                      <w:szCs w:val="21"/>
                    </w:rPr>
                  </w:pPr>
                  <w:r w:rsidRPr="00DD7D44">
                    <w:rPr>
                      <w:rFonts w:ascii="宋体" w:hAnsi="宋体" w:hint="eastAsia"/>
                      <w:b/>
                      <w:bCs/>
                      <w:color w:val="000000"/>
                      <w:szCs w:val="21"/>
                    </w:rPr>
                    <w:t>主要技术经济指标</w:t>
                  </w:r>
                  <w:r>
                    <w:rPr>
                      <w:rFonts w:ascii="宋体" w:hAnsi="宋体" w:hint="eastAsia"/>
                      <w:b/>
                      <w:bCs/>
                      <w:color w:val="000000"/>
                      <w:szCs w:val="21"/>
                    </w:rPr>
                    <w:t>：</w:t>
                  </w:r>
                </w:p>
                <w:p w14:paraId="6AE8B7A6" w14:textId="566310AB" w:rsidR="007F6725" w:rsidRDefault="007F6725" w:rsidP="007F6725">
                  <w:pPr>
                    <w:pStyle w:val="affff0"/>
                    <w:ind w:firstLine="420"/>
                    <w:jc w:val="left"/>
                  </w:pPr>
                  <w:r>
                    <w:rPr>
                      <w:rFonts w:ascii="宋体" w:hAnsi="宋体" w:hint="eastAsia"/>
                      <w:color w:val="000000"/>
                      <w:szCs w:val="21"/>
                    </w:rPr>
                    <w:t>1）</w:t>
                  </w:r>
                  <w:r>
                    <w:t>自动计算工作面抽采达标需要时间，回采期间实时计算工作面瓦斯抽采率</w:t>
                  </w:r>
                  <w:r>
                    <w:rPr>
                      <w:rFonts w:hint="eastAsia"/>
                    </w:rPr>
                    <w:t>，</w:t>
                  </w:r>
                  <w:r>
                    <w:t>辅助瓦斯抽采与采掘管理工作决策，保证</w:t>
                  </w:r>
                  <w:r>
                    <w:rPr>
                      <w:rFonts w:hint="eastAsia"/>
                    </w:rPr>
                    <w:t>矿井</w:t>
                  </w:r>
                  <w:r>
                    <w:t>瓦斯治理相关</w:t>
                  </w:r>
                  <w:r>
                    <w:rPr>
                      <w:rFonts w:hint="eastAsia"/>
                    </w:rPr>
                    <w:t>工作下井作业次数降低</w:t>
                  </w:r>
                  <w:r>
                    <w:rPr>
                      <w:rFonts w:hint="eastAsia"/>
                    </w:rPr>
                    <w:t>5</w:t>
                  </w:r>
                  <w:r>
                    <w:t>0</w:t>
                  </w:r>
                  <w:r>
                    <w:rPr>
                      <w:rFonts w:hint="eastAsia"/>
                    </w:rPr>
                    <w:t>％以上。</w:t>
                  </w:r>
                </w:p>
                <w:p w14:paraId="31835D25" w14:textId="6882FAFE" w:rsidR="007F6725" w:rsidRDefault="00576214" w:rsidP="007F6725">
                  <w:pPr>
                    <w:pStyle w:val="affff0"/>
                    <w:ind w:firstLine="420"/>
                    <w:jc w:val="left"/>
                    <w:rPr>
                      <w:rFonts w:ascii="宋体" w:hAnsi="宋体"/>
                      <w:color w:val="000000"/>
                      <w:szCs w:val="21"/>
                    </w:rPr>
                  </w:pPr>
                  <w:r>
                    <w:rPr>
                      <w:rFonts w:ascii="宋体" w:hAnsi="宋体"/>
                      <w:color w:val="000000"/>
                      <w:szCs w:val="21"/>
                    </w:rPr>
                    <w:t>2</w:t>
                  </w:r>
                  <w:r>
                    <w:rPr>
                      <w:rFonts w:ascii="宋体" w:hAnsi="宋体" w:hint="eastAsia"/>
                      <w:color w:val="000000"/>
                      <w:szCs w:val="21"/>
                    </w:rPr>
                    <w:t>）</w:t>
                  </w:r>
                  <w:r w:rsidR="001202F6">
                    <w:t>通过</w:t>
                  </w:r>
                  <w:r w:rsidR="00DF2F51" w:rsidRPr="00133674">
                    <w:rPr>
                      <w:rFonts w:ascii="宋体" w:hAnsi="宋体" w:hint="eastAsia"/>
                      <w:color w:val="000000"/>
                      <w:szCs w:val="21"/>
                    </w:rPr>
                    <w:t>抽采系统管径管网解算</w:t>
                  </w:r>
                  <w:r w:rsidR="001202F6">
                    <w:t>对管网运行状态进行分析，</w:t>
                  </w:r>
                  <w:r w:rsidR="001202F6">
                    <w:rPr>
                      <w:rFonts w:hint="eastAsia"/>
                    </w:rPr>
                    <w:t>实现</w:t>
                  </w:r>
                  <w:r w:rsidR="001202F6">
                    <w:t>平均瓦斯抽采体积分数提高至</w:t>
                  </w:r>
                  <w:r w:rsidR="001202F6">
                    <w:rPr>
                      <w:rFonts w:hint="eastAsia"/>
                    </w:rPr>
                    <w:t>4</w:t>
                  </w:r>
                  <w:r w:rsidR="001202F6">
                    <w:t>5</w:t>
                  </w:r>
                  <w:r w:rsidR="001202F6" w:rsidRPr="001202F6">
                    <w:t>％</w:t>
                  </w:r>
                  <w:r w:rsidR="001202F6">
                    <w:t>，保障了抽采系统安全高效运行</w:t>
                  </w:r>
                </w:p>
                <w:p w14:paraId="00650553" w14:textId="50840EFD" w:rsidR="003C4876" w:rsidRPr="000435C4" w:rsidRDefault="00576214" w:rsidP="003C4876">
                  <w:pPr>
                    <w:spacing w:line="360" w:lineRule="auto"/>
                    <w:ind w:firstLine="480"/>
                    <w:rPr>
                      <w:rFonts w:ascii="Times New Roman" w:hAnsi="Times New Roman"/>
                      <w:sz w:val="24"/>
                      <w:szCs w:val="24"/>
                    </w:rPr>
                  </w:pPr>
                  <w:r>
                    <w:rPr>
                      <w:rFonts w:ascii="宋体" w:hAnsi="宋体" w:hint="eastAsia"/>
                      <w:color w:val="000000"/>
                      <w:szCs w:val="21"/>
                    </w:rPr>
                    <w:t>3）</w:t>
                  </w:r>
                  <w:r w:rsidR="003C4876" w:rsidRPr="003C4876">
                    <w:rPr>
                      <w:rFonts w:ascii="Times New Roman" w:hAnsi="Times New Roman"/>
                      <w:szCs w:val="21"/>
                    </w:rPr>
                    <w:t>根据</w:t>
                  </w:r>
                  <w:r w:rsidR="003C4876" w:rsidRPr="00133674">
                    <w:rPr>
                      <w:rFonts w:ascii="宋体" w:hAnsi="宋体" w:hint="eastAsia"/>
                      <w:color w:val="000000"/>
                      <w:szCs w:val="21"/>
                    </w:rPr>
                    <w:t>煤层赋存情况</w:t>
                  </w:r>
                  <w:r w:rsidR="003C4876" w:rsidRPr="003C4876">
                    <w:rPr>
                      <w:rFonts w:ascii="Times New Roman" w:hAnsi="Times New Roman"/>
                      <w:szCs w:val="21"/>
                    </w:rPr>
                    <w:t>制定相应的钻孔布置参数，经过整体分析钻探工程总量减少，因此提高经济效益的同时，也提高了巷道掘进速度。钻孔布置数量减少后</w:t>
                  </w:r>
                  <w:r w:rsidR="003C4876">
                    <w:rPr>
                      <w:rFonts w:ascii="Times New Roman" w:hAnsi="Times New Roman" w:hint="eastAsia"/>
                      <w:szCs w:val="21"/>
                    </w:rPr>
                    <w:t>节约</w:t>
                  </w:r>
                  <w:r w:rsidR="003C4876" w:rsidRPr="003C4876">
                    <w:rPr>
                      <w:rFonts w:ascii="Times New Roman" w:hAnsi="Times New Roman"/>
                      <w:szCs w:val="21"/>
                    </w:rPr>
                    <w:t>经济成本，</w:t>
                  </w:r>
                  <w:r w:rsidR="003C4876">
                    <w:rPr>
                      <w:rFonts w:ascii="Times New Roman" w:hAnsi="Times New Roman" w:hint="eastAsia"/>
                      <w:szCs w:val="21"/>
                    </w:rPr>
                    <w:t>减少</w:t>
                  </w:r>
                  <w:r w:rsidR="003C4876" w:rsidRPr="003C4876">
                    <w:rPr>
                      <w:rFonts w:ascii="Times New Roman" w:hAnsi="Times New Roman"/>
                      <w:szCs w:val="21"/>
                    </w:rPr>
                    <w:t>巷道施工时间，达到了精准治理的目标。</w:t>
                  </w:r>
                </w:p>
                <w:p w14:paraId="12239183" w14:textId="3E89E2A5" w:rsidR="00576214" w:rsidRPr="003C4876" w:rsidRDefault="00576214" w:rsidP="007F6725">
                  <w:pPr>
                    <w:pStyle w:val="affff0"/>
                    <w:ind w:firstLine="420"/>
                    <w:jc w:val="left"/>
                    <w:rPr>
                      <w:rFonts w:ascii="宋体" w:hAnsi="宋体"/>
                      <w:color w:val="000000"/>
                      <w:szCs w:val="21"/>
                    </w:rPr>
                  </w:pPr>
                </w:p>
                <w:p w14:paraId="7700DCB6" w14:textId="77777777" w:rsidR="00F92562" w:rsidRPr="007F6725" w:rsidRDefault="00F92562" w:rsidP="00E90C6E">
                  <w:pPr>
                    <w:spacing w:line="360" w:lineRule="auto"/>
                    <w:jc w:val="left"/>
                    <w:rPr>
                      <w:rFonts w:ascii="宋体" w:hAnsi="宋体"/>
                      <w:color w:val="000000"/>
                      <w:szCs w:val="21"/>
                    </w:rPr>
                  </w:pPr>
                </w:p>
                <w:p w14:paraId="28DE2979" w14:textId="77777777" w:rsidR="00F92562" w:rsidRDefault="00F92562" w:rsidP="00E90C6E">
                  <w:pPr>
                    <w:spacing w:line="360" w:lineRule="auto"/>
                    <w:jc w:val="left"/>
                    <w:rPr>
                      <w:rFonts w:ascii="宋体" w:hAnsi="宋体"/>
                      <w:color w:val="000000"/>
                      <w:szCs w:val="21"/>
                    </w:rPr>
                  </w:pPr>
                </w:p>
                <w:p w14:paraId="3C7970CA" w14:textId="77777777" w:rsidR="00F92562" w:rsidRDefault="00F92562" w:rsidP="00E90C6E">
                  <w:pPr>
                    <w:spacing w:line="360" w:lineRule="auto"/>
                    <w:jc w:val="left"/>
                    <w:rPr>
                      <w:rFonts w:ascii="宋体" w:hAnsi="宋体"/>
                      <w:color w:val="000000"/>
                      <w:szCs w:val="21"/>
                    </w:rPr>
                  </w:pPr>
                </w:p>
                <w:p w14:paraId="0FCAB8C4" w14:textId="77777777" w:rsidR="00F92562" w:rsidRDefault="00F92562" w:rsidP="00E90C6E">
                  <w:pPr>
                    <w:spacing w:line="360" w:lineRule="auto"/>
                    <w:jc w:val="left"/>
                    <w:rPr>
                      <w:rFonts w:ascii="宋体" w:hAnsi="宋体"/>
                      <w:color w:val="000000"/>
                      <w:szCs w:val="21"/>
                    </w:rPr>
                  </w:pPr>
                </w:p>
                <w:p w14:paraId="12348ED5" w14:textId="77777777" w:rsidR="00F92562" w:rsidRDefault="00F92562" w:rsidP="00E90C6E">
                  <w:pPr>
                    <w:spacing w:line="360" w:lineRule="auto"/>
                    <w:jc w:val="left"/>
                    <w:rPr>
                      <w:rFonts w:ascii="宋体" w:hAnsi="宋体"/>
                      <w:color w:val="000000"/>
                      <w:szCs w:val="21"/>
                    </w:rPr>
                  </w:pPr>
                </w:p>
                <w:p w14:paraId="23FC06B7" w14:textId="77777777" w:rsidR="00F92562" w:rsidRDefault="00F92562" w:rsidP="00E90C6E">
                  <w:pPr>
                    <w:spacing w:line="360" w:lineRule="auto"/>
                    <w:jc w:val="left"/>
                    <w:rPr>
                      <w:rFonts w:ascii="宋体" w:hAnsi="宋体"/>
                      <w:color w:val="000000"/>
                      <w:szCs w:val="21"/>
                    </w:rPr>
                  </w:pPr>
                </w:p>
                <w:p w14:paraId="3BE39CB0" w14:textId="77777777" w:rsidR="00F92562" w:rsidRDefault="00F92562" w:rsidP="00E90C6E">
                  <w:pPr>
                    <w:spacing w:line="360" w:lineRule="auto"/>
                    <w:jc w:val="left"/>
                    <w:rPr>
                      <w:rFonts w:ascii="宋体" w:hAnsi="宋体"/>
                      <w:color w:val="000000"/>
                      <w:szCs w:val="21"/>
                    </w:rPr>
                  </w:pPr>
                </w:p>
                <w:p w14:paraId="07398CA9" w14:textId="79B5389F" w:rsidR="00AF4C33" w:rsidRPr="002710C8" w:rsidRDefault="00AF4C33" w:rsidP="00576214">
                  <w:pPr>
                    <w:spacing w:line="360" w:lineRule="auto"/>
                    <w:jc w:val="left"/>
                    <w:rPr>
                      <w:rFonts w:ascii="宋体" w:hAnsi="宋体"/>
                      <w:color w:val="000000"/>
                      <w:szCs w:val="21"/>
                    </w:rPr>
                  </w:pPr>
                </w:p>
              </w:tc>
            </w:tr>
            <w:tr w:rsidR="00671CEF" w14:paraId="7A4FF040" w14:textId="77777777">
              <w:tc>
                <w:tcPr>
                  <w:tcW w:w="10377" w:type="dxa"/>
                </w:tcPr>
                <w:p w14:paraId="3B7B5F04" w14:textId="0D66586F" w:rsidR="00671CEF" w:rsidRPr="00AF4C33" w:rsidRDefault="00D23C25">
                  <w:pPr>
                    <w:pStyle w:val="affff0"/>
                    <w:numPr>
                      <w:ilvl w:val="0"/>
                      <w:numId w:val="18"/>
                    </w:numPr>
                    <w:ind w:firstLineChars="0"/>
                    <w:jc w:val="left"/>
                    <w:rPr>
                      <w:rFonts w:ascii="宋体" w:hAnsi="宋体"/>
                      <w:b/>
                      <w:color w:val="000000"/>
                      <w:sz w:val="28"/>
                      <w:szCs w:val="28"/>
                      <w:u w:val="single"/>
                    </w:rPr>
                  </w:pPr>
                  <w:r>
                    <w:rPr>
                      <w:rFonts w:ascii="宋体" w:hAnsi="宋体" w:hint="eastAsia"/>
                      <w:b/>
                      <w:color w:val="000000"/>
                      <w:sz w:val="28"/>
                      <w:szCs w:val="28"/>
                      <w:u w:val="single"/>
                    </w:rPr>
                    <w:lastRenderedPageBreak/>
                    <w:t>达到的技术水平，经济、社会效益及推广应用的前景分析</w:t>
                  </w:r>
                  <w:r>
                    <w:rPr>
                      <w:rFonts w:ascii="宋体" w:hAnsi="宋体" w:hint="eastAsia"/>
                      <w:b/>
                      <w:color w:val="000000"/>
                      <w:sz w:val="28"/>
                      <w:szCs w:val="28"/>
                    </w:rPr>
                    <w:t>：</w:t>
                  </w:r>
                </w:p>
                <w:p w14:paraId="2A5B4F13" w14:textId="1E5FBC8E" w:rsidR="00AF4C33" w:rsidRDefault="00AF4C33" w:rsidP="00AF4C33">
                  <w:pPr>
                    <w:spacing w:line="360" w:lineRule="auto"/>
                    <w:ind w:firstLine="420"/>
                    <w:rPr>
                      <w:rFonts w:ascii="宋体" w:hAnsi="宋体"/>
                      <w:color w:val="000000"/>
                      <w:szCs w:val="21"/>
                    </w:rPr>
                  </w:pPr>
                  <w:r>
                    <w:rPr>
                      <w:rFonts w:ascii="宋体" w:hAnsi="宋体" w:hint="eastAsia"/>
                      <w:color w:val="000000"/>
                      <w:szCs w:val="21"/>
                    </w:rPr>
                    <w:t>【具体的创新点、先进性；竞争力；产业化前景等】</w:t>
                  </w:r>
                </w:p>
                <w:p w14:paraId="59D158AB" w14:textId="03E8D205" w:rsidR="00F8405B" w:rsidRPr="00F8405B" w:rsidRDefault="00F8405B" w:rsidP="00F8405B">
                  <w:pPr>
                    <w:spacing w:line="360" w:lineRule="auto"/>
                    <w:rPr>
                      <w:rFonts w:ascii="宋体" w:hAnsi="宋体"/>
                      <w:b/>
                      <w:bCs/>
                      <w:color w:val="000000"/>
                      <w:szCs w:val="21"/>
                    </w:rPr>
                  </w:pPr>
                  <w:r w:rsidRPr="00F8405B">
                    <w:rPr>
                      <w:rFonts w:ascii="宋体" w:hAnsi="宋体" w:hint="eastAsia"/>
                      <w:b/>
                      <w:bCs/>
                      <w:color w:val="000000"/>
                      <w:szCs w:val="21"/>
                    </w:rPr>
                    <w:t>拟实现技术水平</w:t>
                  </w:r>
                  <w:r>
                    <w:rPr>
                      <w:rFonts w:ascii="宋体" w:hAnsi="宋体" w:hint="eastAsia"/>
                      <w:b/>
                      <w:bCs/>
                      <w:color w:val="000000"/>
                      <w:szCs w:val="21"/>
                    </w:rPr>
                    <w:t>：</w:t>
                  </w:r>
                </w:p>
                <w:p w14:paraId="02722162" w14:textId="6B9F31DF" w:rsidR="00AD4670" w:rsidRPr="00133674" w:rsidRDefault="002E037F" w:rsidP="00AD4670">
                  <w:pPr>
                    <w:pStyle w:val="affff0"/>
                    <w:ind w:firstLine="420"/>
                    <w:jc w:val="left"/>
                    <w:rPr>
                      <w:rFonts w:ascii="宋体" w:hAnsi="宋体"/>
                      <w:color w:val="000000"/>
                      <w:szCs w:val="21"/>
                    </w:rPr>
                  </w:pPr>
                  <w:r>
                    <w:t>1</w:t>
                  </w:r>
                  <w:r>
                    <w:rPr>
                      <w:rFonts w:hint="eastAsia"/>
                    </w:rPr>
                    <w:t>）</w:t>
                  </w:r>
                  <w:r w:rsidR="00AD4670" w:rsidRPr="00133674">
                    <w:rPr>
                      <w:rFonts w:ascii="宋体" w:hAnsi="宋体" w:hint="eastAsia"/>
                      <w:color w:val="000000"/>
                      <w:szCs w:val="21"/>
                    </w:rPr>
                    <w:t>抽采达标评价。</w:t>
                  </w:r>
                  <w:r w:rsidR="00AD4670">
                    <w:t>依据措施效果检验单元瓦斯抽采参数</w:t>
                  </w:r>
                  <w:r w:rsidR="00AD4670">
                    <w:t>,</w:t>
                  </w:r>
                  <w:r w:rsidR="00AD4670">
                    <w:t>实现系统全方位实时监测</w:t>
                  </w:r>
                  <w:r w:rsidR="00AD4670">
                    <w:rPr>
                      <w:rFonts w:hint="eastAsia"/>
                    </w:rPr>
                    <w:t>。</w:t>
                  </w:r>
                  <w:r w:rsidR="00AD4670" w:rsidRPr="00BC4101">
                    <w:rPr>
                      <w:rFonts w:hint="eastAsia"/>
                      <w:color w:val="000000"/>
                      <w:szCs w:val="21"/>
                    </w:rPr>
                    <w:t>实时计量瓦斯抽采数据，动态计算煤层抽采区域瓦斯残余含量、可解吸量、瓦斯抽采率、达标范围等关键指标的空间分布规律，根据瓦斯抽采达标指标参数和抽采</w:t>
                  </w:r>
                  <w:r w:rsidR="00AD4670" w:rsidRPr="00133674">
                    <w:rPr>
                      <w:rFonts w:ascii="宋体" w:hAnsi="宋体" w:hint="eastAsia"/>
                      <w:color w:val="000000"/>
                      <w:szCs w:val="21"/>
                    </w:rPr>
                    <w:t>达标预测模型，实现钻孔群范围预抽效果达标评判，预测抽采达标时间。</w:t>
                  </w:r>
                  <w:r w:rsidR="00DD7D44">
                    <w:t>瓦斯抽采达标智能决策基于煤层瓦斯赋存规律，根据瓦斯含量、瓦斯压力、瓦斯抽采量</w:t>
                  </w:r>
                  <w:r w:rsidR="007F6725">
                    <w:rPr>
                      <w:rFonts w:hint="eastAsia"/>
                    </w:rPr>
                    <w:t>等关键参数</w:t>
                  </w:r>
                  <w:r w:rsidR="00DD7D44">
                    <w:t>确定了抽采达标与未抽采达标工作面</w:t>
                  </w:r>
                  <w:r w:rsidR="00DF2F51">
                    <w:rPr>
                      <w:rFonts w:hint="eastAsia"/>
                    </w:rPr>
                    <w:t>。</w:t>
                  </w:r>
                </w:p>
                <w:p w14:paraId="1EAEED49" w14:textId="7FB2975B" w:rsidR="00AD4670" w:rsidRPr="00133674" w:rsidRDefault="002E037F" w:rsidP="00AD4670">
                  <w:pPr>
                    <w:pStyle w:val="affff0"/>
                    <w:ind w:firstLine="420"/>
                    <w:jc w:val="left"/>
                    <w:rPr>
                      <w:rFonts w:ascii="宋体" w:hAnsi="宋体"/>
                      <w:color w:val="000000"/>
                      <w:szCs w:val="21"/>
                    </w:rPr>
                  </w:pPr>
                  <w:r>
                    <w:t>2</w:t>
                  </w:r>
                  <w:r>
                    <w:rPr>
                      <w:rFonts w:hint="eastAsia"/>
                    </w:rPr>
                    <w:t>）</w:t>
                  </w:r>
                  <w:r w:rsidR="00AD4670" w:rsidRPr="00133674">
                    <w:rPr>
                      <w:rFonts w:ascii="宋体" w:hAnsi="宋体" w:hint="eastAsia"/>
                      <w:color w:val="000000"/>
                      <w:szCs w:val="21"/>
                    </w:rPr>
                    <w:t>钻孔智能设计。钻孔设计过程中，</w:t>
                  </w:r>
                  <w:r w:rsidR="0044250B" w:rsidRPr="00133674">
                    <w:rPr>
                      <w:rFonts w:ascii="宋体" w:hAnsi="宋体" w:hint="eastAsia"/>
                      <w:color w:val="000000"/>
                      <w:szCs w:val="21"/>
                    </w:rPr>
                    <w:t>建立瓦斯抽采规律知识库</w:t>
                  </w:r>
                  <w:r w:rsidR="00AF4C33">
                    <w:rPr>
                      <w:rFonts w:ascii="宋体" w:hAnsi="宋体" w:hint="eastAsia"/>
                      <w:color w:val="000000"/>
                      <w:szCs w:val="21"/>
                    </w:rPr>
                    <w:t>，</w:t>
                  </w:r>
                  <w:r w:rsidR="0044250B" w:rsidRPr="00133674">
                    <w:rPr>
                      <w:rFonts w:ascii="宋体" w:hAnsi="宋体" w:hint="eastAsia"/>
                      <w:color w:val="000000"/>
                      <w:szCs w:val="21"/>
                    </w:rPr>
                    <w:t>并随着矿井瓦斯抽采</w:t>
                  </w:r>
                  <w:r w:rsidR="00AF4C33">
                    <w:rPr>
                      <w:rFonts w:ascii="宋体" w:hAnsi="宋体" w:hint="eastAsia"/>
                      <w:color w:val="000000"/>
                      <w:szCs w:val="21"/>
                    </w:rPr>
                    <w:t>工作</w:t>
                  </w:r>
                  <w:r w:rsidR="0044250B" w:rsidRPr="00133674">
                    <w:rPr>
                      <w:rFonts w:ascii="宋体" w:hAnsi="宋体" w:hint="eastAsia"/>
                      <w:color w:val="000000"/>
                      <w:szCs w:val="21"/>
                    </w:rPr>
                    <w:t>的持续</w:t>
                  </w:r>
                  <w:r w:rsidR="00AF4C33">
                    <w:rPr>
                      <w:rFonts w:ascii="宋体" w:hAnsi="宋体" w:hint="eastAsia"/>
                      <w:color w:val="000000"/>
                      <w:szCs w:val="21"/>
                    </w:rPr>
                    <w:t>开展</w:t>
                  </w:r>
                  <w:r w:rsidR="0044250B" w:rsidRPr="00133674">
                    <w:rPr>
                      <w:rFonts w:ascii="宋体" w:hAnsi="宋体" w:hint="eastAsia"/>
                      <w:color w:val="000000"/>
                      <w:szCs w:val="21"/>
                    </w:rPr>
                    <w:t>，对库中知识进行动态更新。</w:t>
                  </w:r>
                  <w:r w:rsidR="00AF4C33">
                    <w:rPr>
                      <w:rFonts w:ascii="宋体" w:hAnsi="宋体" w:hint="eastAsia"/>
                      <w:color w:val="000000"/>
                      <w:szCs w:val="21"/>
                    </w:rPr>
                    <w:t>实现</w:t>
                  </w:r>
                  <w:r w:rsidR="00AD4670" w:rsidRPr="00133674">
                    <w:rPr>
                      <w:rFonts w:ascii="宋体" w:hAnsi="宋体" w:hint="eastAsia"/>
                      <w:color w:val="000000"/>
                      <w:szCs w:val="21"/>
                    </w:rPr>
                    <w:t>空间几何方法自动设计计算各钻孔的方位角、倾角和孔深。</w:t>
                  </w:r>
                </w:p>
                <w:p w14:paraId="3616A017" w14:textId="08B32EC9" w:rsidR="00AD4670" w:rsidRDefault="002E037F" w:rsidP="00AD4670">
                  <w:pPr>
                    <w:pStyle w:val="affff0"/>
                    <w:ind w:firstLine="420"/>
                    <w:jc w:val="left"/>
                    <w:rPr>
                      <w:rFonts w:ascii="宋体" w:hAnsi="宋体"/>
                      <w:color w:val="000000"/>
                      <w:szCs w:val="21"/>
                    </w:rPr>
                  </w:pPr>
                  <w:r>
                    <w:t>3</w:t>
                  </w:r>
                  <w:r>
                    <w:rPr>
                      <w:rFonts w:hint="eastAsia"/>
                    </w:rPr>
                    <w:t>）</w:t>
                  </w:r>
                  <w:r w:rsidR="00AD4670" w:rsidRPr="00133674">
                    <w:rPr>
                      <w:rFonts w:ascii="宋体" w:hAnsi="宋体" w:hint="eastAsia"/>
                      <w:color w:val="000000"/>
                      <w:szCs w:val="21"/>
                    </w:rPr>
                    <w:t>抽采管网优化。</w:t>
                  </w:r>
                  <w:r w:rsidR="003852BD">
                    <w:t>原始管路抽采时，水环真空泵一般采用人工调节抽采负压或者不调节，无差别地对各个管路进行抽采，导致瓦斯浓度高的管路抽采效率低下，瓦斯浓度低的管路占据抽采泵资源，同时增加了抽采泵的负荷</w:t>
                  </w:r>
                  <w:r w:rsidR="00CC3EDC">
                    <w:rPr>
                      <w:rFonts w:hint="eastAsia"/>
                    </w:rPr>
                    <w:t>。为避免</w:t>
                  </w:r>
                  <w:r w:rsidR="003852BD">
                    <w:t>造成不必要的浪费</w:t>
                  </w:r>
                  <w:r w:rsidR="00CC3EDC">
                    <w:rPr>
                      <w:rFonts w:hint="eastAsia"/>
                    </w:rPr>
                    <w:t>，</w:t>
                  </w:r>
                  <w:r w:rsidR="00CC3EDC" w:rsidRPr="00133674">
                    <w:rPr>
                      <w:rFonts w:ascii="宋体" w:hAnsi="宋体" w:hint="eastAsia"/>
                      <w:color w:val="000000"/>
                      <w:szCs w:val="21"/>
                    </w:rPr>
                    <w:t>实现基于管网监测数据计算钻孔抽采数据</w:t>
                  </w:r>
                  <w:r w:rsidR="00CC3EDC">
                    <w:rPr>
                      <w:rFonts w:ascii="宋体" w:hAnsi="宋体" w:hint="eastAsia"/>
                      <w:color w:val="000000"/>
                      <w:szCs w:val="21"/>
                    </w:rPr>
                    <w:t>，</w:t>
                  </w:r>
                  <w:r w:rsidR="00CC3EDC" w:rsidRPr="00133674">
                    <w:rPr>
                      <w:rFonts w:ascii="宋体" w:hAnsi="宋体" w:hint="eastAsia"/>
                      <w:color w:val="000000"/>
                      <w:szCs w:val="21"/>
                    </w:rPr>
                    <w:t>进行抽采系统管径管网解算，揭示管网内流量、浓度和负压的演变关系，</w:t>
                  </w:r>
                  <w:r w:rsidR="00CC3EDC">
                    <w:rPr>
                      <w:rFonts w:ascii="宋体" w:hAnsi="宋体" w:hint="eastAsia"/>
                      <w:color w:val="000000"/>
                      <w:szCs w:val="21"/>
                    </w:rPr>
                    <w:t>实现</w:t>
                  </w:r>
                  <w:r w:rsidR="00CC3EDC" w:rsidRPr="00133674">
                    <w:rPr>
                      <w:rFonts w:ascii="宋体" w:hAnsi="宋体" w:hint="eastAsia"/>
                      <w:color w:val="000000"/>
                      <w:szCs w:val="21"/>
                    </w:rPr>
                    <w:t>基于遗传算法</w:t>
                  </w:r>
                  <w:r w:rsidR="00CC3EDC">
                    <w:rPr>
                      <w:rFonts w:ascii="宋体" w:hAnsi="宋体" w:hint="eastAsia"/>
                      <w:color w:val="000000"/>
                      <w:szCs w:val="21"/>
                    </w:rPr>
                    <w:t>对</w:t>
                  </w:r>
                  <w:r w:rsidR="00CC3EDC" w:rsidRPr="00133674">
                    <w:rPr>
                      <w:rFonts w:ascii="宋体" w:hAnsi="宋体" w:hint="eastAsia"/>
                      <w:color w:val="000000"/>
                      <w:szCs w:val="21"/>
                    </w:rPr>
                    <w:t>抽采管网负压参</w:t>
                  </w:r>
                  <w:r w:rsidR="00CC3EDC">
                    <w:rPr>
                      <w:rFonts w:ascii="宋体" w:hAnsi="宋体" w:hint="eastAsia"/>
                      <w:color w:val="000000"/>
                      <w:szCs w:val="21"/>
                    </w:rPr>
                    <w:t>数进行优化</w:t>
                  </w:r>
                  <w:r w:rsidR="00CC3EDC">
                    <w:t>调配抽采负压。</w:t>
                  </w:r>
                </w:p>
                <w:p w14:paraId="7170DA4E" w14:textId="1173C5EB" w:rsidR="00F8405B" w:rsidRPr="00F8405B" w:rsidRDefault="00F8405B" w:rsidP="00F8405B">
                  <w:pPr>
                    <w:rPr>
                      <w:rFonts w:ascii="宋体" w:hAnsi="宋体"/>
                      <w:b/>
                      <w:bCs/>
                      <w:color w:val="000000"/>
                      <w:szCs w:val="21"/>
                    </w:rPr>
                  </w:pPr>
                  <w:r w:rsidRPr="00F8405B">
                    <w:rPr>
                      <w:rFonts w:ascii="宋体" w:hAnsi="宋体" w:hint="eastAsia"/>
                      <w:b/>
                      <w:bCs/>
                      <w:color w:val="000000"/>
                      <w:szCs w:val="21"/>
                    </w:rPr>
                    <w:t>发展前景</w:t>
                  </w:r>
                  <w:r>
                    <w:rPr>
                      <w:rFonts w:ascii="宋体" w:hAnsi="宋体" w:hint="eastAsia"/>
                      <w:b/>
                      <w:bCs/>
                      <w:color w:val="000000"/>
                      <w:szCs w:val="21"/>
                    </w:rPr>
                    <w:t>：</w:t>
                  </w:r>
                </w:p>
                <w:p w14:paraId="22943449" w14:textId="47A01F86" w:rsidR="00671CEF" w:rsidRDefault="00F8405B">
                  <w:pPr>
                    <w:spacing w:line="360" w:lineRule="auto"/>
                    <w:ind w:firstLine="420"/>
                    <w:rPr>
                      <w:rFonts w:ascii="宋体" w:hAnsi="宋体"/>
                      <w:color w:val="000000"/>
                      <w:szCs w:val="21"/>
                    </w:rPr>
                  </w:pPr>
                  <w:r>
                    <w:t>在智能煤矿建设背景下，瓦斯抽采作为煤矿瓦斯灾害的治本之策，智能瓦斯抽采将成为解决深部开采瓦斯灾害防治难题，提升煤矿安全生产水平的技术关键，是智能煤矿的重要组成部分。目前我国煤矿瓦斯抽采技术装备的智能化水平还十分低下，</w:t>
                  </w:r>
                  <w:r>
                    <w:t xml:space="preserve"> </w:t>
                  </w:r>
                  <w:r>
                    <w:t>整体处于起步阶段，急需将现代信息技术融入煤矿瓦斯抽采领域，逐步实现瓦斯抽采的信息化、自动化、智能化。面向煤矿瓦斯抽采钻孔设计、钻孔施工、煤层增透、钻孔封孔、抽采系统调控与维护、抽采达标评判等应用场景，充分采用矿山物联网、大数据、云计算、煤矿</w:t>
                  </w:r>
                  <w:r w:rsidR="00943363">
                    <w:rPr>
                      <w:rFonts w:ascii="Times New Roman" w:hAnsi="Times New Roman" w:hint="eastAsia"/>
                    </w:rPr>
                    <w:t>5G</w:t>
                  </w:r>
                  <w:r>
                    <w:t>、人工智能等技术，突破动态透明瓦斯地质、钻孔智能设计、抽采管网自主调控与故障诊断、抽采达标</w:t>
                  </w:r>
                  <w:r>
                    <w:t xml:space="preserve"> </w:t>
                  </w:r>
                  <w:r>
                    <w:t>智能评判等关键技术，形成具有精准感知、自主学习、自主决策、自主控制、自动适应能力的自动化、智能化装备及系统，实现瓦斯抽采全过程的少人化甚至无人化作业，是智能瓦斯抽采的发展方向。</w:t>
                  </w:r>
                </w:p>
                <w:p w14:paraId="2AA69556" w14:textId="77777777" w:rsidR="00671CEF" w:rsidRDefault="00671CEF">
                  <w:pPr>
                    <w:spacing w:line="360" w:lineRule="auto"/>
                    <w:ind w:firstLine="420"/>
                    <w:rPr>
                      <w:rFonts w:ascii="宋体" w:hAnsi="宋体"/>
                      <w:color w:val="000000"/>
                      <w:szCs w:val="21"/>
                    </w:rPr>
                  </w:pPr>
                </w:p>
                <w:p w14:paraId="53BBBC4A" w14:textId="77777777" w:rsidR="00671CEF" w:rsidRDefault="00671CEF">
                  <w:pPr>
                    <w:spacing w:line="360" w:lineRule="auto"/>
                    <w:ind w:firstLine="420"/>
                    <w:rPr>
                      <w:rFonts w:ascii="宋体" w:hAnsi="宋体"/>
                      <w:color w:val="000000"/>
                      <w:szCs w:val="21"/>
                    </w:rPr>
                  </w:pPr>
                </w:p>
                <w:p w14:paraId="643337A0" w14:textId="77777777" w:rsidR="00671CEF" w:rsidRDefault="00671CEF">
                  <w:pPr>
                    <w:spacing w:line="360" w:lineRule="auto"/>
                    <w:ind w:firstLine="420"/>
                    <w:rPr>
                      <w:rFonts w:ascii="宋体" w:hAnsi="宋体"/>
                      <w:color w:val="000000"/>
                      <w:szCs w:val="21"/>
                    </w:rPr>
                  </w:pPr>
                </w:p>
                <w:p w14:paraId="44F742A3" w14:textId="77777777" w:rsidR="00671CEF" w:rsidRDefault="00671CEF" w:rsidP="00DA4EAF">
                  <w:pPr>
                    <w:spacing w:line="360" w:lineRule="auto"/>
                    <w:rPr>
                      <w:rFonts w:ascii="宋体" w:hAnsi="宋体"/>
                      <w:color w:val="000000"/>
                      <w:szCs w:val="21"/>
                    </w:rPr>
                  </w:pPr>
                </w:p>
                <w:p w14:paraId="5CC43BCF" w14:textId="77777777" w:rsidR="00671CEF" w:rsidRDefault="00671CEF">
                  <w:pPr>
                    <w:spacing w:line="360" w:lineRule="auto"/>
                    <w:ind w:firstLine="420"/>
                    <w:rPr>
                      <w:rFonts w:ascii="宋体" w:hAnsi="宋体"/>
                      <w:color w:val="000000"/>
                      <w:szCs w:val="21"/>
                    </w:rPr>
                  </w:pPr>
                </w:p>
                <w:p w14:paraId="728F30CC" w14:textId="6F280595" w:rsidR="009B63B9" w:rsidRDefault="009B63B9" w:rsidP="00DA4EAF">
                  <w:pPr>
                    <w:spacing w:line="360" w:lineRule="auto"/>
                    <w:rPr>
                      <w:rFonts w:ascii="宋体" w:hAnsi="宋体"/>
                      <w:color w:val="000000"/>
                      <w:szCs w:val="21"/>
                    </w:rPr>
                  </w:pPr>
                </w:p>
              </w:tc>
            </w:tr>
            <w:tr w:rsidR="00671CEF" w14:paraId="632A41F8" w14:textId="77777777">
              <w:tc>
                <w:tcPr>
                  <w:tcW w:w="10377" w:type="dxa"/>
                </w:tcPr>
                <w:p w14:paraId="67C0C80D" w14:textId="77777777" w:rsidR="00671CEF" w:rsidRDefault="00D23C25">
                  <w:pPr>
                    <w:pStyle w:val="affff0"/>
                    <w:numPr>
                      <w:ilvl w:val="0"/>
                      <w:numId w:val="18"/>
                    </w:numPr>
                    <w:ind w:firstLineChars="0"/>
                    <w:jc w:val="left"/>
                    <w:rPr>
                      <w:rFonts w:ascii="宋体" w:hAnsi="宋体"/>
                      <w:b/>
                      <w:sz w:val="28"/>
                      <w:szCs w:val="28"/>
                      <w:u w:val="single"/>
                    </w:rPr>
                  </w:pPr>
                  <w:r>
                    <w:rPr>
                      <w:rFonts w:ascii="宋体" w:hAnsi="宋体" w:hint="eastAsia"/>
                      <w:b/>
                      <w:color w:val="000000"/>
                      <w:sz w:val="28"/>
                      <w:szCs w:val="28"/>
                      <w:u w:val="single"/>
                    </w:rPr>
                    <w:lastRenderedPageBreak/>
                    <w:t>采用</w:t>
                  </w:r>
                  <w:r>
                    <w:rPr>
                      <w:rFonts w:ascii="宋体" w:hAnsi="宋体" w:hint="eastAsia"/>
                      <w:b/>
                      <w:sz w:val="28"/>
                      <w:szCs w:val="28"/>
                      <w:u w:val="single"/>
                    </w:rPr>
                    <w:t>的研究、试验方法和技术路线</w:t>
                  </w:r>
                  <w:r>
                    <w:rPr>
                      <w:rFonts w:ascii="宋体" w:hAnsi="宋体" w:hint="eastAsia"/>
                      <w:b/>
                      <w:color w:val="000000"/>
                      <w:sz w:val="28"/>
                      <w:szCs w:val="28"/>
                    </w:rPr>
                    <w:t>：</w:t>
                  </w:r>
                </w:p>
                <w:p w14:paraId="69C77DDA" w14:textId="108CDAB5" w:rsidR="00671CEF" w:rsidRDefault="00D23C25">
                  <w:pPr>
                    <w:spacing w:line="360" w:lineRule="auto"/>
                    <w:ind w:firstLineChars="200" w:firstLine="420"/>
                    <w:jc w:val="left"/>
                    <w:rPr>
                      <w:rFonts w:ascii="宋体" w:hAnsi="宋体"/>
                      <w:color w:val="000000"/>
                      <w:szCs w:val="21"/>
                    </w:rPr>
                  </w:pPr>
                  <w:r>
                    <w:rPr>
                      <w:rFonts w:ascii="宋体" w:hAnsi="宋体" w:hint="eastAsia"/>
                      <w:color w:val="000000"/>
                      <w:szCs w:val="21"/>
                    </w:rPr>
                    <w:t>【详细描述拟采取的技术路线、技术方法、技术原理、技术验证手段等，包括工艺流程】</w:t>
                  </w:r>
                </w:p>
                <w:p w14:paraId="06AF03BC" w14:textId="1A927537" w:rsidR="002B319F" w:rsidRPr="00943363" w:rsidRDefault="003852BD">
                  <w:pPr>
                    <w:spacing w:line="360" w:lineRule="auto"/>
                    <w:ind w:firstLineChars="200" w:firstLine="420"/>
                    <w:jc w:val="left"/>
                    <w:rPr>
                      <w:szCs w:val="21"/>
                    </w:rPr>
                  </w:pPr>
                  <w:r w:rsidRPr="00943363">
                    <w:rPr>
                      <w:rFonts w:ascii="Times New Roman" w:hAnsi="Times New Roman"/>
                      <w:szCs w:val="21"/>
                    </w:rPr>
                    <w:t>首先查阅相关文献收集资料对本研究内容有充分了解，包括其研究现状、发展趋势、存在的问题</w:t>
                  </w:r>
                  <w:r w:rsidRPr="00943363">
                    <w:rPr>
                      <w:rFonts w:ascii="Times New Roman" w:hAnsi="Times New Roman" w:hint="eastAsia"/>
                      <w:szCs w:val="21"/>
                    </w:rPr>
                    <w:t>等方面。然后设计研究方案，基于现有的技术基础与仪器设备条件，结合数据采集、</w:t>
                  </w:r>
                  <w:r w:rsidR="004D4F54" w:rsidRPr="00943363">
                    <w:rPr>
                      <w:rFonts w:ascii="Times New Roman" w:hAnsi="Times New Roman" w:hint="eastAsia"/>
                      <w:szCs w:val="21"/>
                    </w:rPr>
                    <w:t>数值模拟、数学建模及现场应用</w:t>
                  </w:r>
                  <w:r w:rsidRPr="00943363">
                    <w:rPr>
                      <w:rFonts w:ascii="Times New Roman" w:hAnsi="Times New Roman" w:hint="eastAsia"/>
                      <w:szCs w:val="21"/>
                    </w:rPr>
                    <w:t>等实验方法，建立动态瓦斯抽采规律知识库、抽采管网气体流动参数计算模型</w:t>
                  </w:r>
                  <w:r w:rsidR="004D4F54" w:rsidRPr="00943363">
                    <w:rPr>
                      <w:rFonts w:ascii="Times New Roman" w:hAnsi="Times New Roman" w:hint="eastAsia"/>
                      <w:szCs w:val="21"/>
                    </w:rPr>
                    <w:t>。</w:t>
                  </w:r>
                  <w:r w:rsidR="00E06F69" w:rsidRPr="00943363">
                    <w:rPr>
                      <w:rFonts w:ascii="Times New Roman" w:hAnsi="Times New Roman" w:hint="eastAsia"/>
                      <w:szCs w:val="21"/>
                    </w:rPr>
                    <w:t>其中通过瓦斯抽采规律知识库中动态计算获取的煤层抽采区域瓦斯残余含量、可解吸量、瓦斯抽采率、达标范围等关键指标的空间分布规律来对区域性瓦斯抽采指标进行评价</w:t>
                  </w:r>
                  <w:r w:rsidR="003614FC" w:rsidRPr="00943363">
                    <w:rPr>
                      <w:rFonts w:ascii="Times New Roman" w:hAnsi="Times New Roman" w:hint="eastAsia"/>
                      <w:szCs w:val="21"/>
                    </w:rPr>
                    <w:t>；</w:t>
                  </w:r>
                  <w:r w:rsidR="00E06F69" w:rsidRPr="00943363">
                    <w:rPr>
                      <w:rFonts w:ascii="Times New Roman" w:hAnsi="Times New Roman" w:hint="eastAsia"/>
                      <w:szCs w:val="21"/>
                    </w:rPr>
                    <w:t>随着抽采工作进行，对知识库中瓦斯</w:t>
                  </w:r>
                  <w:r w:rsidR="003614FC" w:rsidRPr="00943363">
                    <w:rPr>
                      <w:rFonts w:ascii="Times New Roman" w:hAnsi="Times New Roman" w:hint="eastAsia"/>
                      <w:szCs w:val="21"/>
                    </w:rPr>
                    <w:t>进行动态更新，实现依据</w:t>
                  </w:r>
                  <w:r w:rsidR="003614FC" w:rsidRPr="00943363">
                    <w:rPr>
                      <w:rFonts w:ascii="宋体" w:hAnsi="宋体" w:hint="eastAsia"/>
                      <w:color w:val="000000"/>
                      <w:szCs w:val="21"/>
                    </w:rPr>
                    <w:t>瓦斯残余含量分布规律确定钻孔布置方案；</w:t>
                  </w:r>
                  <w:r w:rsidR="000C753E" w:rsidRPr="00943363">
                    <w:rPr>
                      <w:rFonts w:ascii="宋体" w:hAnsi="宋体" w:hint="eastAsia"/>
                      <w:color w:val="000000"/>
                      <w:szCs w:val="21"/>
                    </w:rPr>
                    <w:t>通过抽采管网气体流通参数计算</w:t>
                  </w:r>
                  <w:r w:rsidR="00CC3EDC" w:rsidRPr="00943363">
                    <w:rPr>
                      <w:rFonts w:ascii="宋体" w:hAnsi="宋体" w:hint="eastAsia"/>
                      <w:color w:val="000000"/>
                      <w:szCs w:val="21"/>
                    </w:rPr>
                    <w:t>模型，结合智能优化算法</w:t>
                  </w:r>
                  <w:r w:rsidR="00943363" w:rsidRPr="00943363">
                    <w:rPr>
                      <w:rFonts w:ascii="宋体" w:hAnsi="宋体" w:hint="eastAsia"/>
                      <w:color w:val="000000"/>
                      <w:szCs w:val="21"/>
                    </w:rPr>
                    <w:t>对抽采管网负压参数进行优化</w:t>
                  </w:r>
                  <w:r w:rsidR="00943363" w:rsidRPr="00943363">
                    <w:rPr>
                      <w:szCs w:val="21"/>
                    </w:rPr>
                    <w:t>调配抽采负压</w:t>
                  </w:r>
                  <w:r w:rsidR="00943363">
                    <w:rPr>
                      <w:rFonts w:hint="eastAsia"/>
                      <w:szCs w:val="21"/>
                    </w:rPr>
                    <w:t>。</w:t>
                  </w:r>
                  <w:r w:rsidR="009E5FAF">
                    <w:rPr>
                      <w:rFonts w:hint="eastAsia"/>
                      <w:szCs w:val="21"/>
                    </w:rPr>
                    <w:t>最终实现煤矿瓦斯抽采达标的智能决策。</w:t>
                  </w:r>
                </w:p>
                <w:p w14:paraId="2533F9F3" w14:textId="0FB8F26A" w:rsidR="00671CEF" w:rsidRDefault="004D4F54" w:rsidP="002B319F">
                  <w:pPr>
                    <w:spacing w:line="360" w:lineRule="auto"/>
                    <w:ind w:firstLineChars="200" w:firstLine="420"/>
                    <w:jc w:val="center"/>
                    <w:rPr>
                      <w:rFonts w:ascii="宋体" w:hAnsi="宋体"/>
                      <w:color w:val="000000"/>
                      <w:szCs w:val="21"/>
                    </w:rPr>
                  </w:pPr>
                  <w:r w:rsidRPr="004D4F54">
                    <w:rPr>
                      <w:rFonts w:ascii="宋体" w:hAnsi="宋体"/>
                      <w:noProof/>
                      <w:color w:val="000000"/>
                      <w:szCs w:val="21"/>
                    </w:rPr>
                    <w:drawing>
                      <wp:inline distT="0" distB="0" distL="0" distR="0" wp14:anchorId="4771FF03" wp14:editId="19C40322">
                        <wp:extent cx="4913630" cy="322008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3630" cy="3220085"/>
                                </a:xfrm>
                                <a:prstGeom prst="rect">
                                  <a:avLst/>
                                </a:prstGeom>
                                <a:noFill/>
                                <a:ln>
                                  <a:noFill/>
                                </a:ln>
                              </pic:spPr>
                            </pic:pic>
                          </a:graphicData>
                        </a:graphic>
                      </wp:inline>
                    </w:drawing>
                  </w:r>
                </w:p>
                <w:p w14:paraId="5608AC61" w14:textId="73E76EA6" w:rsidR="00671CEF" w:rsidRDefault="002B319F" w:rsidP="002B319F">
                  <w:pPr>
                    <w:spacing w:line="360" w:lineRule="auto"/>
                    <w:jc w:val="center"/>
                  </w:pPr>
                  <w:r>
                    <w:rPr>
                      <w:rFonts w:hint="eastAsia"/>
                    </w:rPr>
                    <w:t>技术路线图</w:t>
                  </w:r>
                </w:p>
                <w:p w14:paraId="25C9DB8F" w14:textId="77777777" w:rsidR="00671CEF" w:rsidRDefault="00671CEF">
                  <w:pPr>
                    <w:spacing w:line="360" w:lineRule="auto"/>
                    <w:jc w:val="left"/>
                  </w:pPr>
                </w:p>
                <w:p w14:paraId="4BF8BA04" w14:textId="77777777" w:rsidR="00671CEF" w:rsidRDefault="00671CEF">
                  <w:pPr>
                    <w:spacing w:line="360" w:lineRule="auto"/>
                    <w:jc w:val="left"/>
                  </w:pPr>
                </w:p>
                <w:p w14:paraId="200506B8" w14:textId="77777777" w:rsidR="00671CEF" w:rsidRDefault="00671CEF">
                  <w:pPr>
                    <w:spacing w:line="360" w:lineRule="auto"/>
                    <w:jc w:val="left"/>
                  </w:pPr>
                </w:p>
                <w:p w14:paraId="7BDF7D75" w14:textId="77777777" w:rsidR="00671CEF" w:rsidRDefault="00671CEF">
                  <w:pPr>
                    <w:spacing w:line="360" w:lineRule="auto"/>
                    <w:jc w:val="left"/>
                  </w:pPr>
                </w:p>
                <w:p w14:paraId="47DCEFAF" w14:textId="77777777" w:rsidR="00671CEF" w:rsidRDefault="00671CEF">
                  <w:pPr>
                    <w:spacing w:line="360" w:lineRule="auto"/>
                    <w:jc w:val="left"/>
                  </w:pPr>
                </w:p>
                <w:p w14:paraId="01E3E1EC" w14:textId="77777777" w:rsidR="00671CEF" w:rsidRDefault="00671CEF">
                  <w:pPr>
                    <w:spacing w:line="360" w:lineRule="auto"/>
                    <w:jc w:val="left"/>
                  </w:pPr>
                </w:p>
                <w:p w14:paraId="1E5EC9F1" w14:textId="77777777" w:rsidR="00671CEF" w:rsidRDefault="00671CEF">
                  <w:pPr>
                    <w:spacing w:line="360" w:lineRule="auto"/>
                    <w:jc w:val="left"/>
                  </w:pPr>
                </w:p>
                <w:p w14:paraId="37CD89BF" w14:textId="77777777" w:rsidR="00671CEF" w:rsidRDefault="00671CEF" w:rsidP="009E5FAF">
                  <w:pPr>
                    <w:spacing w:line="360" w:lineRule="auto"/>
                    <w:jc w:val="left"/>
                    <w:rPr>
                      <w:rFonts w:ascii="宋体" w:hAnsi="宋体"/>
                      <w:color w:val="000000"/>
                      <w:szCs w:val="21"/>
                    </w:rPr>
                  </w:pPr>
                </w:p>
              </w:tc>
            </w:tr>
            <w:tr w:rsidR="00671CEF" w14:paraId="21828AD1" w14:textId="77777777">
              <w:tc>
                <w:tcPr>
                  <w:tcW w:w="10377" w:type="dxa"/>
                </w:tcPr>
                <w:p w14:paraId="6731C246" w14:textId="77777777" w:rsidR="00671CEF" w:rsidRDefault="00D23C25">
                  <w:pPr>
                    <w:pStyle w:val="affff0"/>
                    <w:numPr>
                      <w:ilvl w:val="0"/>
                      <w:numId w:val="18"/>
                    </w:numPr>
                    <w:ind w:firstLineChars="0"/>
                    <w:jc w:val="left"/>
                    <w:rPr>
                      <w:rFonts w:ascii="宋体" w:hAnsi="宋体"/>
                      <w:b/>
                      <w:sz w:val="28"/>
                      <w:szCs w:val="28"/>
                      <w:u w:val="single"/>
                    </w:rPr>
                  </w:pPr>
                  <w:r>
                    <w:rPr>
                      <w:rFonts w:ascii="宋体" w:hAnsi="宋体" w:hint="eastAsia"/>
                      <w:b/>
                      <w:sz w:val="28"/>
                      <w:szCs w:val="28"/>
                      <w:u w:val="single"/>
                    </w:rPr>
                    <w:lastRenderedPageBreak/>
                    <w:t>现有技术基础及条件</w:t>
                  </w:r>
                  <w:r>
                    <w:rPr>
                      <w:rFonts w:ascii="宋体" w:hAnsi="宋体" w:hint="eastAsia"/>
                      <w:b/>
                      <w:szCs w:val="21"/>
                    </w:rPr>
                    <w:t>：</w:t>
                  </w:r>
                </w:p>
                <w:p w14:paraId="5D6DCFB0" w14:textId="532C3334" w:rsidR="00576214" w:rsidRDefault="00D23C25">
                  <w:pPr>
                    <w:spacing w:line="360" w:lineRule="auto"/>
                    <w:jc w:val="left"/>
                    <w:rPr>
                      <w:rFonts w:ascii="宋体" w:hAnsi="宋体"/>
                      <w:color w:val="000000"/>
                      <w:szCs w:val="21"/>
                    </w:rPr>
                  </w:pPr>
                  <w:r>
                    <w:rPr>
                      <w:rFonts w:ascii="宋体" w:hAnsi="宋体" w:hint="eastAsia"/>
                      <w:color w:val="000000"/>
                      <w:szCs w:val="21"/>
                    </w:rPr>
                    <w:t>【重点包括前期技术基础工作和现有仪器设备条件等】</w:t>
                  </w:r>
                </w:p>
                <w:p w14:paraId="368B67AC" w14:textId="0DEE1FF4" w:rsidR="00927E14" w:rsidRDefault="00927E14" w:rsidP="00DF2F51">
                  <w:pPr>
                    <w:spacing w:line="360" w:lineRule="auto"/>
                    <w:rPr>
                      <w:color w:val="000000"/>
                      <w:szCs w:val="21"/>
                    </w:rPr>
                  </w:pPr>
                  <w:r>
                    <w:rPr>
                      <w:rFonts w:hint="eastAsia"/>
                      <w:b/>
                      <w:bCs/>
                    </w:rPr>
                    <w:t xml:space="preserve"> </w:t>
                  </w:r>
                  <w:r>
                    <w:rPr>
                      <w:b/>
                      <w:bCs/>
                    </w:rPr>
                    <w:t xml:space="preserve">   </w:t>
                  </w:r>
                  <w:r w:rsidRPr="00927E14">
                    <w:rPr>
                      <w:rFonts w:ascii="Times New Roman" w:hAnsi="Times New Roman"/>
                    </w:rPr>
                    <w:t>1</w:t>
                  </w:r>
                  <w:r w:rsidRPr="00927E14">
                    <w:rPr>
                      <w:rFonts w:ascii="Times New Roman" w:hAnsi="Times New Roman"/>
                    </w:rPr>
                    <w:t>）</w:t>
                  </w:r>
                  <w:r w:rsidR="001202F6">
                    <w:rPr>
                      <w:rFonts w:ascii="Times New Roman" w:hAnsi="Times New Roman" w:hint="eastAsia"/>
                    </w:rPr>
                    <w:t>渗流</w:t>
                  </w:r>
                  <w:r w:rsidR="00BF7C5D">
                    <w:rPr>
                      <w:rFonts w:ascii="Times New Roman" w:hAnsi="Times New Roman" w:hint="eastAsia"/>
                    </w:rPr>
                    <w:t>理论</w:t>
                  </w:r>
                  <w:r w:rsidR="00B84987">
                    <w:rPr>
                      <w:rFonts w:ascii="Times New Roman" w:hAnsi="Times New Roman" w:hint="eastAsia"/>
                    </w:rPr>
                    <w:t>与数学模型</w:t>
                  </w:r>
                  <w:r w:rsidR="00BF7C5D">
                    <w:rPr>
                      <w:rFonts w:ascii="Times New Roman" w:hAnsi="Times New Roman" w:hint="eastAsia"/>
                    </w:rPr>
                    <w:t>基础</w:t>
                  </w:r>
                  <w:r w:rsidR="00B84987">
                    <w:rPr>
                      <w:rFonts w:ascii="Times New Roman" w:hAnsi="Times New Roman" w:hint="eastAsia"/>
                    </w:rPr>
                    <w:t>。基于瓦斯渗流理论建立的数学模型，设置控制方程、边界条件及优化约束条件。以上述理论与模型为基础，针对</w:t>
                  </w:r>
                  <w:r w:rsidR="00B84987" w:rsidRPr="00BC4101">
                    <w:rPr>
                      <w:rFonts w:hint="eastAsia"/>
                      <w:color w:val="000000"/>
                      <w:szCs w:val="21"/>
                    </w:rPr>
                    <w:t>煤层抽采区域瓦斯残余含量、可解吸量、瓦斯抽采率、达标范围等关键</w:t>
                  </w:r>
                  <w:r w:rsidR="00B84987">
                    <w:rPr>
                      <w:rFonts w:hint="eastAsia"/>
                      <w:color w:val="000000"/>
                      <w:szCs w:val="21"/>
                    </w:rPr>
                    <w:t>参数进行展开理论分析与数值计算。</w:t>
                  </w:r>
                </w:p>
                <w:p w14:paraId="770A4E39" w14:textId="5036A0B6" w:rsidR="00B84987" w:rsidRPr="00927E14" w:rsidRDefault="00B84987" w:rsidP="00DF2F51">
                  <w:pPr>
                    <w:spacing w:line="360" w:lineRule="auto"/>
                    <w:rPr>
                      <w:rFonts w:ascii="Times New Roman" w:hAnsi="Times New Roman"/>
                    </w:rPr>
                  </w:pPr>
                  <w:r>
                    <w:rPr>
                      <w:rFonts w:ascii="Times New Roman" w:hAnsi="Times New Roman" w:hint="eastAsia"/>
                    </w:rPr>
                    <w:t xml:space="preserve"> </w:t>
                  </w:r>
                  <w:r>
                    <w:rPr>
                      <w:rFonts w:ascii="Times New Roman" w:hAnsi="Times New Roman"/>
                    </w:rPr>
                    <w:t xml:space="preserve">   2</w:t>
                  </w:r>
                  <w:r>
                    <w:rPr>
                      <w:rFonts w:ascii="Times New Roman" w:hAnsi="Times New Roman" w:hint="eastAsia"/>
                    </w:rPr>
                    <w:t>）</w:t>
                  </w:r>
                  <w:r w:rsidR="001202F6">
                    <w:rPr>
                      <w:rFonts w:ascii="Times New Roman" w:hAnsi="Times New Roman" w:hint="eastAsia"/>
                    </w:rPr>
                    <w:t>深度学习理论与模型基础。可利用</w:t>
                  </w:r>
                  <w:r w:rsidR="001202F6">
                    <w:rPr>
                      <w:rFonts w:ascii="Times New Roman" w:hAnsi="Times New Roman" w:hint="eastAsia"/>
                    </w:rPr>
                    <w:t>PyTorch</w:t>
                  </w:r>
                  <w:r w:rsidR="001202F6">
                    <w:rPr>
                      <w:rFonts w:ascii="Times New Roman" w:hAnsi="Times New Roman" w:hint="eastAsia"/>
                    </w:rPr>
                    <w:t>深度学习框架进行编程生成深度学习网络模型，使用</w:t>
                  </w:r>
                  <w:r w:rsidR="00373E9E">
                    <w:rPr>
                      <w:rFonts w:ascii="Times New Roman" w:hAnsi="Times New Roman" w:hint="eastAsia"/>
                    </w:rPr>
                    <w:t>智能优化算法对训练模型进行优化处理。</w:t>
                  </w:r>
                </w:p>
                <w:p w14:paraId="54DBD5CC" w14:textId="6A42BC7A" w:rsidR="00927E14" w:rsidRPr="00DF2F51" w:rsidRDefault="00373E9E" w:rsidP="00DF2F51">
                  <w:pPr>
                    <w:pStyle w:val="affff0"/>
                    <w:ind w:left="420" w:firstLineChars="0" w:firstLine="0"/>
                  </w:pPr>
                  <w:r>
                    <w:rPr>
                      <w:rFonts w:hint="eastAsia"/>
                    </w:rPr>
                    <w:t>3</w:t>
                  </w:r>
                  <w:r>
                    <w:rPr>
                      <w:rFonts w:hint="eastAsia"/>
                    </w:rPr>
                    <w:t>）</w:t>
                  </w:r>
                  <w:r w:rsidR="00576214">
                    <w:t>实时获取数据</w:t>
                  </w:r>
                  <w:r w:rsidR="00576214">
                    <w:rPr>
                      <w:rFonts w:hint="eastAsia"/>
                    </w:rPr>
                    <w:t>的传感器如</w:t>
                  </w:r>
                  <w:r w:rsidR="00576214">
                    <w:t>瓦斯流量、瓦斯体积分数、</w:t>
                  </w:r>
                  <w:r w:rsidR="00576214">
                    <w:t xml:space="preserve">CO </w:t>
                  </w:r>
                  <w:r w:rsidR="00576214">
                    <w:t>体积分数、温度、负压、阀门开度等传感器</w:t>
                  </w:r>
                  <w:r w:rsidR="00576214">
                    <w:rPr>
                      <w:rFonts w:hint="eastAsia"/>
                    </w:rPr>
                    <w:t>。</w:t>
                  </w:r>
                </w:p>
                <w:p w14:paraId="3D1EF40D" w14:textId="5554CA62" w:rsidR="00373E9E" w:rsidRPr="009E5FAF" w:rsidRDefault="00373E9E" w:rsidP="009E5FAF">
                  <w:pPr>
                    <w:rPr>
                      <w:rFonts w:ascii="宋体" w:hAnsi="宋体" w:cs="Arial"/>
                      <w:szCs w:val="21"/>
                    </w:rPr>
                  </w:pPr>
                </w:p>
                <w:p w14:paraId="5A94F9D6" w14:textId="77777777" w:rsidR="00671CEF" w:rsidRDefault="00671CEF">
                  <w:pPr>
                    <w:pStyle w:val="affff0"/>
                    <w:ind w:left="420" w:firstLineChars="0" w:firstLine="0"/>
                    <w:rPr>
                      <w:rFonts w:ascii="宋体" w:hAnsi="宋体" w:cs="Arial"/>
                      <w:szCs w:val="21"/>
                    </w:rPr>
                  </w:pPr>
                </w:p>
                <w:p w14:paraId="20417749" w14:textId="77777777" w:rsidR="00671CEF" w:rsidRDefault="00671CEF">
                  <w:pPr>
                    <w:pStyle w:val="affff0"/>
                    <w:ind w:left="420" w:firstLineChars="0" w:firstLine="0"/>
                    <w:rPr>
                      <w:rFonts w:ascii="宋体" w:hAnsi="宋体" w:cs="Arial"/>
                      <w:szCs w:val="21"/>
                    </w:rPr>
                  </w:pPr>
                </w:p>
                <w:p w14:paraId="0A89FE9E" w14:textId="77777777" w:rsidR="00671CEF" w:rsidRDefault="00671CEF">
                  <w:pPr>
                    <w:pStyle w:val="affff0"/>
                    <w:ind w:left="420" w:firstLineChars="0" w:firstLine="0"/>
                    <w:rPr>
                      <w:rFonts w:ascii="宋体" w:hAnsi="宋体" w:cs="Arial"/>
                      <w:szCs w:val="21"/>
                    </w:rPr>
                  </w:pPr>
                </w:p>
                <w:p w14:paraId="6AF9B7BB" w14:textId="77777777" w:rsidR="00671CEF" w:rsidRDefault="00671CEF">
                  <w:pPr>
                    <w:pStyle w:val="affff0"/>
                    <w:ind w:left="420" w:firstLineChars="0" w:firstLine="0"/>
                    <w:rPr>
                      <w:rFonts w:ascii="宋体" w:hAnsi="宋体" w:cs="Arial"/>
                      <w:szCs w:val="21"/>
                    </w:rPr>
                  </w:pPr>
                </w:p>
                <w:p w14:paraId="090A73F4" w14:textId="77777777" w:rsidR="00671CEF" w:rsidRDefault="00671CEF">
                  <w:pPr>
                    <w:pStyle w:val="affff0"/>
                    <w:ind w:left="420" w:firstLineChars="0" w:firstLine="0"/>
                    <w:rPr>
                      <w:rFonts w:ascii="宋体" w:hAnsi="宋体" w:cs="Arial"/>
                      <w:szCs w:val="21"/>
                    </w:rPr>
                  </w:pPr>
                </w:p>
                <w:p w14:paraId="710F0438" w14:textId="77777777" w:rsidR="00671CEF" w:rsidRDefault="00671CEF">
                  <w:pPr>
                    <w:pStyle w:val="affff0"/>
                    <w:ind w:left="420" w:firstLineChars="0" w:firstLine="0"/>
                    <w:rPr>
                      <w:rFonts w:ascii="宋体" w:hAnsi="宋体" w:cs="Arial"/>
                      <w:szCs w:val="21"/>
                    </w:rPr>
                  </w:pPr>
                </w:p>
                <w:p w14:paraId="6821DB77" w14:textId="77777777" w:rsidR="00671CEF" w:rsidRDefault="00671CEF">
                  <w:pPr>
                    <w:pStyle w:val="affff0"/>
                    <w:ind w:left="420" w:firstLineChars="0" w:firstLine="0"/>
                    <w:rPr>
                      <w:rFonts w:ascii="宋体" w:hAnsi="宋体" w:cs="Arial"/>
                      <w:szCs w:val="21"/>
                    </w:rPr>
                  </w:pPr>
                </w:p>
                <w:p w14:paraId="75ED5FA2" w14:textId="77777777" w:rsidR="00671CEF" w:rsidRDefault="00671CEF">
                  <w:pPr>
                    <w:pStyle w:val="affff0"/>
                    <w:ind w:left="420" w:firstLineChars="0" w:firstLine="0"/>
                    <w:rPr>
                      <w:rFonts w:ascii="宋体" w:hAnsi="宋体" w:cs="Arial"/>
                      <w:szCs w:val="21"/>
                    </w:rPr>
                  </w:pPr>
                </w:p>
                <w:p w14:paraId="2E7AD046" w14:textId="77777777" w:rsidR="00671CEF" w:rsidRDefault="00671CEF">
                  <w:pPr>
                    <w:pStyle w:val="affff0"/>
                    <w:ind w:left="420" w:firstLineChars="0" w:firstLine="0"/>
                    <w:rPr>
                      <w:rFonts w:ascii="宋体" w:hAnsi="宋体" w:cs="Arial"/>
                      <w:szCs w:val="21"/>
                    </w:rPr>
                  </w:pPr>
                </w:p>
                <w:p w14:paraId="3894E22D" w14:textId="77777777" w:rsidR="00671CEF" w:rsidRDefault="00671CEF">
                  <w:pPr>
                    <w:pStyle w:val="affff0"/>
                    <w:ind w:left="420" w:firstLineChars="0" w:firstLine="0"/>
                    <w:rPr>
                      <w:rFonts w:ascii="宋体" w:hAnsi="宋体" w:cs="Arial"/>
                      <w:szCs w:val="21"/>
                    </w:rPr>
                  </w:pPr>
                </w:p>
                <w:p w14:paraId="42B59C88" w14:textId="77777777" w:rsidR="00671CEF" w:rsidRDefault="00671CEF">
                  <w:pPr>
                    <w:pStyle w:val="affff0"/>
                    <w:ind w:left="420" w:firstLineChars="0" w:firstLine="0"/>
                    <w:rPr>
                      <w:rFonts w:ascii="宋体" w:hAnsi="宋体" w:cs="Arial"/>
                      <w:szCs w:val="21"/>
                    </w:rPr>
                  </w:pPr>
                </w:p>
                <w:p w14:paraId="4C42F27C" w14:textId="77777777" w:rsidR="00671CEF" w:rsidRDefault="00671CEF">
                  <w:pPr>
                    <w:pStyle w:val="affff0"/>
                    <w:ind w:left="420" w:firstLineChars="0" w:firstLine="0"/>
                    <w:rPr>
                      <w:rFonts w:ascii="宋体" w:hAnsi="宋体" w:cs="Arial"/>
                      <w:szCs w:val="21"/>
                    </w:rPr>
                  </w:pPr>
                </w:p>
                <w:p w14:paraId="3F5D5A29" w14:textId="77777777" w:rsidR="00671CEF" w:rsidRDefault="00671CEF">
                  <w:pPr>
                    <w:pStyle w:val="affff0"/>
                    <w:ind w:left="420" w:firstLineChars="0" w:firstLine="0"/>
                    <w:rPr>
                      <w:rFonts w:ascii="宋体" w:hAnsi="宋体" w:cs="Arial"/>
                      <w:szCs w:val="21"/>
                    </w:rPr>
                  </w:pPr>
                </w:p>
                <w:p w14:paraId="7B58ABEF" w14:textId="77777777" w:rsidR="00671CEF" w:rsidRDefault="00671CEF">
                  <w:pPr>
                    <w:pStyle w:val="affff0"/>
                    <w:ind w:left="420" w:firstLineChars="0" w:firstLine="0"/>
                    <w:rPr>
                      <w:rFonts w:ascii="宋体" w:hAnsi="宋体" w:cs="Arial"/>
                      <w:szCs w:val="21"/>
                    </w:rPr>
                  </w:pPr>
                </w:p>
                <w:p w14:paraId="13C8F640" w14:textId="77777777" w:rsidR="00671CEF" w:rsidRDefault="00671CEF">
                  <w:pPr>
                    <w:pStyle w:val="affff0"/>
                    <w:ind w:left="420" w:firstLineChars="0" w:firstLine="0"/>
                    <w:rPr>
                      <w:rFonts w:ascii="宋体" w:hAnsi="宋体" w:cs="Arial"/>
                      <w:szCs w:val="21"/>
                    </w:rPr>
                  </w:pPr>
                </w:p>
                <w:p w14:paraId="1F9BA3A2" w14:textId="2C9C4204" w:rsidR="00671CEF" w:rsidRDefault="00671CEF">
                  <w:pPr>
                    <w:pStyle w:val="affff0"/>
                    <w:ind w:left="420" w:firstLineChars="0" w:firstLine="0"/>
                    <w:rPr>
                      <w:rFonts w:ascii="宋体" w:hAnsi="宋体" w:cs="Arial"/>
                      <w:szCs w:val="21"/>
                    </w:rPr>
                  </w:pPr>
                </w:p>
                <w:p w14:paraId="019D4D01" w14:textId="0A9FBFA9" w:rsidR="009E5FAF" w:rsidRDefault="009E5FAF">
                  <w:pPr>
                    <w:pStyle w:val="affff0"/>
                    <w:ind w:left="420" w:firstLineChars="0" w:firstLine="0"/>
                    <w:rPr>
                      <w:rFonts w:ascii="宋体" w:hAnsi="宋体" w:cs="Arial"/>
                      <w:szCs w:val="21"/>
                    </w:rPr>
                  </w:pPr>
                </w:p>
                <w:p w14:paraId="2D8874E3" w14:textId="66F8FA2C" w:rsidR="009E5FAF" w:rsidRDefault="009E5FAF">
                  <w:pPr>
                    <w:pStyle w:val="affff0"/>
                    <w:ind w:left="420" w:firstLineChars="0" w:firstLine="0"/>
                    <w:rPr>
                      <w:rFonts w:ascii="宋体" w:hAnsi="宋体" w:cs="Arial"/>
                      <w:szCs w:val="21"/>
                    </w:rPr>
                  </w:pPr>
                </w:p>
                <w:p w14:paraId="78A25A09" w14:textId="076510F2" w:rsidR="009E5FAF" w:rsidRDefault="009E5FAF">
                  <w:pPr>
                    <w:pStyle w:val="affff0"/>
                    <w:ind w:left="420" w:firstLineChars="0" w:firstLine="0"/>
                    <w:rPr>
                      <w:rFonts w:ascii="宋体" w:hAnsi="宋体" w:cs="Arial"/>
                      <w:szCs w:val="21"/>
                    </w:rPr>
                  </w:pPr>
                </w:p>
                <w:p w14:paraId="4B47C930" w14:textId="77777777" w:rsidR="009E5FAF" w:rsidRDefault="009E5FAF">
                  <w:pPr>
                    <w:pStyle w:val="affff0"/>
                    <w:ind w:left="420" w:firstLineChars="0" w:firstLine="0"/>
                    <w:rPr>
                      <w:rFonts w:ascii="宋体" w:hAnsi="宋体" w:cs="Arial"/>
                      <w:szCs w:val="21"/>
                    </w:rPr>
                  </w:pPr>
                </w:p>
                <w:p w14:paraId="595AC1E4" w14:textId="77777777" w:rsidR="00671CEF" w:rsidRDefault="00671CEF" w:rsidP="00DF2F51">
                  <w:pPr>
                    <w:rPr>
                      <w:rFonts w:ascii="宋体" w:hAnsi="宋体" w:cs="Arial"/>
                      <w:szCs w:val="21"/>
                    </w:rPr>
                  </w:pPr>
                </w:p>
                <w:p w14:paraId="17D6AB9E" w14:textId="745AC594" w:rsidR="009E5FAF" w:rsidRPr="00DF2F51" w:rsidRDefault="009E5FAF" w:rsidP="00DF2F51">
                  <w:pPr>
                    <w:rPr>
                      <w:rFonts w:ascii="宋体" w:hAnsi="宋体" w:cs="Arial"/>
                      <w:szCs w:val="21"/>
                    </w:rPr>
                  </w:pPr>
                </w:p>
              </w:tc>
            </w:tr>
            <w:tr w:rsidR="00671CEF" w14:paraId="03946A8B" w14:textId="77777777">
              <w:tc>
                <w:tcPr>
                  <w:tcW w:w="10377" w:type="dxa"/>
                </w:tcPr>
                <w:p w14:paraId="2814332B" w14:textId="77777777" w:rsidR="00671CEF" w:rsidRDefault="00D23C25">
                  <w:pPr>
                    <w:pStyle w:val="affff0"/>
                    <w:numPr>
                      <w:ilvl w:val="0"/>
                      <w:numId w:val="18"/>
                    </w:numPr>
                    <w:ind w:firstLineChars="0"/>
                    <w:jc w:val="left"/>
                    <w:rPr>
                      <w:rFonts w:ascii="宋体" w:hAnsi="宋体"/>
                      <w:b/>
                      <w:color w:val="000000"/>
                      <w:sz w:val="28"/>
                      <w:szCs w:val="28"/>
                      <w:u w:val="single"/>
                    </w:rPr>
                  </w:pPr>
                  <w:r>
                    <w:rPr>
                      <w:rFonts w:ascii="宋体" w:hAnsi="宋体" w:hint="eastAsia"/>
                      <w:b/>
                      <w:color w:val="000000"/>
                      <w:sz w:val="28"/>
                      <w:szCs w:val="28"/>
                      <w:u w:val="single"/>
                    </w:rPr>
                    <w:lastRenderedPageBreak/>
                    <w:t>试验地点、规模，进度计划</w:t>
                  </w:r>
                  <w:r>
                    <w:rPr>
                      <w:rFonts w:ascii="宋体" w:hAnsi="宋体" w:hint="eastAsia"/>
                      <w:b/>
                      <w:color w:val="000000"/>
                      <w:sz w:val="28"/>
                      <w:szCs w:val="28"/>
                    </w:rPr>
                    <w:t>：</w:t>
                  </w:r>
                </w:p>
                <w:p w14:paraId="29FBB7CA" w14:textId="77777777" w:rsidR="00671CEF" w:rsidRDefault="00671CEF">
                  <w:pPr>
                    <w:spacing w:line="360" w:lineRule="auto"/>
                    <w:ind w:firstLineChars="200" w:firstLine="480"/>
                    <w:jc w:val="left"/>
                    <w:rPr>
                      <w:rFonts w:ascii="宋体" w:hAnsi="宋体"/>
                      <w:color w:val="000000"/>
                      <w:sz w:val="24"/>
                      <w:szCs w:val="24"/>
                    </w:rPr>
                  </w:pPr>
                </w:p>
                <w:p w14:paraId="38C67894" w14:textId="77777777" w:rsidR="00671CEF" w:rsidRDefault="00671CEF">
                  <w:pPr>
                    <w:spacing w:line="360" w:lineRule="auto"/>
                    <w:ind w:firstLineChars="200" w:firstLine="480"/>
                    <w:jc w:val="left"/>
                    <w:rPr>
                      <w:rFonts w:ascii="宋体" w:hAnsi="宋体"/>
                      <w:color w:val="000000"/>
                      <w:sz w:val="24"/>
                      <w:szCs w:val="24"/>
                    </w:rPr>
                  </w:pPr>
                </w:p>
                <w:p w14:paraId="310CA873" w14:textId="77777777" w:rsidR="00671CEF" w:rsidRDefault="00671CEF">
                  <w:pPr>
                    <w:spacing w:line="360" w:lineRule="auto"/>
                    <w:ind w:firstLineChars="200" w:firstLine="480"/>
                    <w:jc w:val="left"/>
                    <w:rPr>
                      <w:rFonts w:ascii="宋体" w:hAnsi="宋体"/>
                      <w:color w:val="000000"/>
                      <w:sz w:val="24"/>
                      <w:szCs w:val="24"/>
                    </w:rPr>
                  </w:pPr>
                </w:p>
                <w:p w14:paraId="4DA6FFB8" w14:textId="77777777" w:rsidR="00671CEF" w:rsidRDefault="00671CEF">
                  <w:pPr>
                    <w:spacing w:line="360" w:lineRule="auto"/>
                    <w:ind w:firstLineChars="200" w:firstLine="480"/>
                    <w:jc w:val="left"/>
                    <w:rPr>
                      <w:rFonts w:ascii="宋体" w:hAnsi="宋体"/>
                      <w:color w:val="000000"/>
                      <w:sz w:val="24"/>
                      <w:szCs w:val="24"/>
                    </w:rPr>
                  </w:pPr>
                </w:p>
                <w:p w14:paraId="1AAD1BAD" w14:textId="77777777" w:rsidR="00671CEF" w:rsidRDefault="00671CEF">
                  <w:pPr>
                    <w:spacing w:line="360" w:lineRule="auto"/>
                    <w:ind w:firstLineChars="200" w:firstLine="480"/>
                    <w:jc w:val="left"/>
                    <w:rPr>
                      <w:rFonts w:ascii="宋体" w:hAnsi="宋体"/>
                      <w:color w:val="000000"/>
                      <w:sz w:val="24"/>
                      <w:szCs w:val="24"/>
                    </w:rPr>
                  </w:pPr>
                </w:p>
                <w:p w14:paraId="7E0B698D" w14:textId="77777777" w:rsidR="00671CEF" w:rsidRDefault="00671CEF">
                  <w:pPr>
                    <w:spacing w:line="360" w:lineRule="auto"/>
                    <w:ind w:firstLineChars="200" w:firstLine="480"/>
                    <w:jc w:val="left"/>
                    <w:rPr>
                      <w:rFonts w:ascii="宋体" w:hAnsi="宋体"/>
                      <w:color w:val="000000"/>
                      <w:sz w:val="24"/>
                      <w:szCs w:val="24"/>
                    </w:rPr>
                  </w:pPr>
                </w:p>
                <w:p w14:paraId="16DD3EC9" w14:textId="77777777" w:rsidR="00671CEF" w:rsidRDefault="00671CEF">
                  <w:pPr>
                    <w:spacing w:line="360" w:lineRule="auto"/>
                    <w:ind w:firstLineChars="200" w:firstLine="480"/>
                    <w:jc w:val="left"/>
                    <w:rPr>
                      <w:rFonts w:ascii="宋体" w:hAnsi="宋体"/>
                      <w:color w:val="000000"/>
                      <w:sz w:val="24"/>
                      <w:szCs w:val="24"/>
                    </w:rPr>
                  </w:pPr>
                </w:p>
                <w:p w14:paraId="40BE6289" w14:textId="77777777" w:rsidR="00671CEF" w:rsidRDefault="00671CEF">
                  <w:pPr>
                    <w:spacing w:line="360" w:lineRule="auto"/>
                    <w:ind w:firstLineChars="200" w:firstLine="480"/>
                    <w:jc w:val="left"/>
                    <w:rPr>
                      <w:rFonts w:ascii="宋体" w:hAnsi="宋体"/>
                      <w:color w:val="000000"/>
                      <w:sz w:val="24"/>
                      <w:szCs w:val="24"/>
                    </w:rPr>
                  </w:pPr>
                </w:p>
                <w:p w14:paraId="62D7007A" w14:textId="77777777" w:rsidR="00671CEF" w:rsidRDefault="00671CEF">
                  <w:pPr>
                    <w:spacing w:line="360" w:lineRule="auto"/>
                    <w:ind w:firstLineChars="200" w:firstLine="480"/>
                    <w:jc w:val="left"/>
                    <w:rPr>
                      <w:rFonts w:ascii="宋体" w:hAnsi="宋体"/>
                      <w:color w:val="000000"/>
                      <w:sz w:val="24"/>
                      <w:szCs w:val="24"/>
                    </w:rPr>
                  </w:pPr>
                </w:p>
                <w:p w14:paraId="6D3A38EF" w14:textId="77777777" w:rsidR="00671CEF" w:rsidRDefault="00671CEF">
                  <w:pPr>
                    <w:spacing w:line="360" w:lineRule="auto"/>
                    <w:ind w:firstLineChars="200" w:firstLine="480"/>
                    <w:jc w:val="left"/>
                    <w:rPr>
                      <w:rFonts w:ascii="宋体" w:hAnsi="宋体"/>
                      <w:color w:val="000000"/>
                      <w:sz w:val="24"/>
                      <w:szCs w:val="24"/>
                    </w:rPr>
                  </w:pPr>
                </w:p>
                <w:p w14:paraId="6DA72940" w14:textId="77777777" w:rsidR="00671CEF" w:rsidRDefault="00671CEF">
                  <w:pPr>
                    <w:spacing w:line="360" w:lineRule="auto"/>
                    <w:ind w:firstLineChars="200" w:firstLine="480"/>
                    <w:jc w:val="left"/>
                    <w:rPr>
                      <w:rFonts w:ascii="宋体" w:hAnsi="宋体"/>
                      <w:color w:val="000000"/>
                      <w:sz w:val="24"/>
                      <w:szCs w:val="24"/>
                    </w:rPr>
                  </w:pPr>
                </w:p>
                <w:p w14:paraId="40E662FA" w14:textId="77777777" w:rsidR="00671CEF" w:rsidRDefault="00671CEF">
                  <w:pPr>
                    <w:spacing w:line="360" w:lineRule="auto"/>
                    <w:ind w:firstLineChars="200" w:firstLine="480"/>
                    <w:jc w:val="left"/>
                    <w:rPr>
                      <w:rFonts w:ascii="宋体" w:hAnsi="宋体"/>
                      <w:color w:val="000000"/>
                      <w:sz w:val="24"/>
                      <w:szCs w:val="24"/>
                    </w:rPr>
                  </w:pPr>
                </w:p>
                <w:p w14:paraId="616FEBDB" w14:textId="77777777" w:rsidR="00671CEF" w:rsidRDefault="00671CEF">
                  <w:pPr>
                    <w:spacing w:line="360" w:lineRule="auto"/>
                    <w:ind w:firstLineChars="200" w:firstLine="480"/>
                    <w:jc w:val="left"/>
                    <w:rPr>
                      <w:rFonts w:ascii="宋体" w:hAnsi="宋体"/>
                      <w:color w:val="000000"/>
                      <w:sz w:val="24"/>
                      <w:szCs w:val="24"/>
                    </w:rPr>
                  </w:pPr>
                </w:p>
                <w:p w14:paraId="1DB82500" w14:textId="77777777" w:rsidR="00671CEF" w:rsidRDefault="00671CEF">
                  <w:pPr>
                    <w:spacing w:line="360" w:lineRule="auto"/>
                    <w:ind w:firstLineChars="200" w:firstLine="480"/>
                    <w:jc w:val="left"/>
                    <w:rPr>
                      <w:rFonts w:ascii="宋体" w:hAnsi="宋体"/>
                      <w:color w:val="000000"/>
                      <w:sz w:val="24"/>
                      <w:szCs w:val="24"/>
                    </w:rPr>
                  </w:pPr>
                </w:p>
                <w:p w14:paraId="3C702ED1" w14:textId="77777777" w:rsidR="00671CEF" w:rsidRDefault="00671CEF">
                  <w:pPr>
                    <w:spacing w:line="360" w:lineRule="auto"/>
                    <w:ind w:firstLineChars="200" w:firstLine="480"/>
                    <w:jc w:val="left"/>
                    <w:rPr>
                      <w:rFonts w:ascii="宋体" w:hAnsi="宋体"/>
                      <w:color w:val="000000"/>
                      <w:sz w:val="24"/>
                      <w:szCs w:val="24"/>
                    </w:rPr>
                  </w:pPr>
                </w:p>
                <w:p w14:paraId="36C0DC25" w14:textId="77777777" w:rsidR="00671CEF" w:rsidRDefault="00671CEF">
                  <w:pPr>
                    <w:spacing w:line="360" w:lineRule="auto"/>
                    <w:ind w:firstLineChars="200" w:firstLine="480"/>
                    <w:jc w:val="left"/>
                    <w:rPr>
                      <w:rFonts w:ascii="宋体" w:hAnsi="宋体"/>
                      <w:color w:val="000000"/>
                      <w:sz w:val="24"/>
                      <w:szCs w:val="24"/>
                    </w:rPr>
                  </w:pPr>
                </w:p>
                <w:p w14:paraId="1FCA5794" w14:textId="77777777" w:rsidR="00671CEF" w:rsidRDefault="00671CEF">
                  <w:pPr>
                    <w:spacing w:line="360" w:lineRule="auto"/>
                    <w:ind w:firstLineChars="200" w:firstLine="480"/>
                    <w:jc w:val="left"/>
                    <w:rPr>
                      <w:rFonts w:ascii="宋体" w:hAnsi="宋体"/>
                      <w:color w:val="000000"/>
                      <w:sz w:val="24"/>
                      <w:szCs w:val="24"/>
                    </w:rPr>
                  </w:pPr>
                </w:p>
                <w:p w14:paraId="308E7DF7" w14:textId="77777777" w:rsidR="00671CEF" w:rsidRDefault="00671CEF">
                  <w:pPr>
                    <w:spacing w:line="360" w:lineRule="auto"/>
                    <w:ind w:firstLineChars="200" w:firstLine="480"/>
                    <w:jc w:val="left"/>
                    <w:rPr>
                      <w:rFonts w:ascii="宋体" w:hAnsi="宋体"/>
                      <w:color w:val="000000"/>
                      <w:sz w:val="24"/>
                      <w:szCs w:val="24"/>
                    </w:rPr>
                  </w:pPr>
                </w:p>
                <w:p w14:paraId="65834538" w14:textId="77777777" w:rsidR="00671CEF" w:rsidRDefault="00671CEF">
                  <w:pPr>
                    <w:spacing w:line="360" w:lineRule="auto"/>
                    <w:ind w:firstLineChars="200" w:firstLine="480"/>
                    <w:jc w:val="left"/>
                    <w:rPr>
                      <w:rFonts w:ascii="宋体" w:hAnsi="宋体"/>
                      <w:color w:val="000000"/>
                      <w:sz w:val="24"/>
                      <w:szCs w:val="24"/>
                    </w:rPr>
                  </w:pPr>
                </w:p>
                <w:p w14:paraId="78036309" w14:textId="77777777" w:rsidR="00671CEF" w:rsidRDefault="00671CEF">
                  <w:pPr>
                    <w:spacing w:line="360" w:lineRule="auto"/>
                    <w:ind w:firstLineChars="200" w:firstLine="480"/>
                    <w:jc w:val="left"/>
                    <w:rPr>
                      <w:rFonts w:ascii="宋体" w:hAnsi="宋体"/>
                      <w:color w:val="000000"/>
                      <w:sz w:val="24"/>
                      <w:szCs w:val="24"/>
                    </w:rPr>
                  </w:pPr>
                </w:p>
                <w:p w14:paraId="34FB4D7A" w14:textId="77777777" w:rsidR="00671CEF" w:rsidRDefault="00671CEF">
                  <w:pPr>
                    <w:spacing w:line="360" w:lineRule="auto"/>
                    <w:ind w:firstLineChars="200" w:firstLine="480"/>
                    <w:jc w:val="left"/>
                    <w:rPr>
                      <w:rFonts w:ascii="宋体" w:hAnsi="宋体"/>
                      <w:color w:val="000000"/>
                      <w:sz w:val="24"/>
                      <w:szCs w:val="24"/>
                    </w:rPr>
                  </w:pPr>
                </w:p>
                <w:p w14:paraId="27D808E1" w14:textId="77777777" w:rsidR="00671CEF" w:rsidRDefault="00671CEF">
                  <w:pPr>
                    <w:spacing w:line="360" w:lineRule="auto"/>
                    <w:ind w:firstLineChars="200" w:firstLine="480"/>
                    <w:jc w:val="left"/>
                    <w:rPr>
                      <w:rFonts w:ascii="宋体" w:hAnsi="宋体"/>
                      <w:color w:val="000000"/>
                      <w:sz w:val="24"/>
                      <w:szCs w:val="24"/>
                    </w:rPr>
                  </w:pPr>
                </w:p>
                <w:p w14:paraId="25D96520" w14:textId="77777777" w:rsidR="00671CEF" w:rsidRDefault="00671CEF">
                  <w:pPr>
                    <w:spacing w:line="360" w:lineRule="auto"/>
                    <w:ind w:firstLineChars="200" w:firstLine="480"/>
                    <w:jc w:val="left"/>
                    <w:rPr>
                      <w:rFonts w:ascii="宋体" w:hAnsi="宋体"/>
                      <w:color w:val="000000"/>
                      <w:sz w:val="24"/>
                      <w:szCs w:val="24"/>
                    </w:rPr>
                  </w:pPr>
                </w:p>
                <w:p w14:paraId="200937BF" w14:textId="77777777" w:rsidR="00671CEF" w:rsidRDefault="00671CEF">
                  <w:pPr>
                    <w:spacing w:line="360" w:lineRule="auto"/>
                    <w:ind w:firstLineChars="200" w:firstLine="480"/>
                    <w:jc w:val="left"/>
                    <w:rPr>
                      <w:rFonts w:ascii="宋体" w:hAnsi="宋体"/>
                      <w:color w:val="000000"/>
                      <w:sz w:val="24"/>
                      <w:szCs w:val="24"/>
                    </w:rPr>
                  </w:pPr>
                </w:p>
                <w:p w14:paraId="1CAC59EE" w14:textId="77777777" w:rsidR="00671CEF" w:rsidRDefault="00671CEF">
                  <w:pPr>
                    <w:spacing w:line="360" w:lineRule="auto"/>
                    <w:ind w:firstLineChars="200" w:firstLine="480"/>
                    <w:jc w:val="left"/>
                    <w:rPr>
                      <w:rFonts w:ascii="宋体" w:hAnsi="宋体"/>
                      <w:color w:val="000000"/>
                      <w:sz w:val="24"/>
                      <w:szCs w:val="24"/>
                    </w:rPr>
                  </w:pPr>
                </w:p>
                <w:p w14:paraId="1B02B423" w14:textId="77777777" w:rsidR="00671CEF" w:rsidRDefault="00671CEF">
                  <w:pPr>
                    <w:spacing w:line="360" w:lineRule="auto"/>
                    <w:ind w:firstLineChars="200" w:firstLine="480"/>
                    <w:jc w:val="left"/>
                    <w:rPr>
                      <w:rFonts w:ascii="宋体" w:hAnsi="宋体"/>
                      <w:color w:val="000000"/>
                      <w:sz w:val="24"/>
                      <w:szCs w:val="24"/>
                    </w:rPr>
                  </w:pPr>
                </w:p>
                <w:p w14:paraId="51C570CA" w14:textId="77777777" w:rsidR="00671CEF" w:rsidRDefault="00671CEF">
                  <w:pPr>
                    <w:spacing w:line="360" w:lineRule="auto"/>
                    <w:ind w:firstLineChars="200" w:firstLine="480"/>
                    <w:jc w:val="left"/>
                    <w:rPr>
                      <w:rFonts w:ascii="宋体" w:hAnsi="宋体"/>
                      <w:color w:val="000000"/>
                      <w:sz w:val="24"/>
                      <w:szCs w:val="24"/>
                    </w:rPr>
                  </w:pPr>
                </w:p>
                <w:p w14:paraId="1E84D990" w14:textId="77777777" w:rsidR="00671CEF" w:rsidRDefault="00671CEF">
                  <w:pPr>
                    <w:spacing w:line="360" w:lineRule="auto"/>
                    <w:ind w:firstLineChars="200" w:firstLine="480"/>
                    <w:jc w:val="left"/>
                    <w:rPr>
                      <w:rFonts w:ascii="宋体" w:hAnsi="宋体"/>
                      <w:color w:val="000000"/>
                      <w:sz w:val="24"/>
                      <w:szCs w:val="24"/>
                    </w:rPr>
                  </w:pPr>
                </w:p>
                <w:p w14:paraId="699B3D88" w14:textId="77777777" w:rsidR="00671CEF" w:rsidRDefault="00671CEF">
                  <w:pPr>
                    <w:spacing w:line="360" w:lineRule="auto"/>
                    <w:ind w:firstLineChars="200" w:firstLine="480"/>
                    <w:jc w:val="left"/>
                    <w:rPr>
                      <w:rFonts w:ascii="宋体" w:hAnsi="宋体"/>
                      <w:color w:val="000000"/>
                      <w:sz w:val="24"/>
                      <w:szCs w:val="24"/>
                    </w:rPr>
                  </w:pPr>
                </w:p>
              </w:tc>
            </w:tr>
            <w:tr w:rsidR="00671CEF" w14:paraId="0E41774F" w14:textId="77777777">
              <w:tc>
                <w:tcPr>
                  <w:tcW w:w="10377" w:type="dxa"/>
                </w:tcPr>
                <w:p w14:paraId="6FC80BB1" w14:textId="77777777" w:rsidR="00671CEF" w:rsidRDefault="00D23C25">
                  <w:pPr>
                    <w:pStyle w:val="affff0"/>
                    <w:numPr>
                      <w:ilvl w:val="0"/>
                      <w:numId w:val="18"/>
                    </w:numPr>
                    <w:ind w:firstLineChars="0"/>
                    <w:jc w:val="left"/>
                    <w:rPr>
                      <w:rFonts w:ascii="宋体" w:hAnsi="宋体"/>
                      <w:b/>
                      <w:sz w:val="28"/>
                      <w:szCs w:val="28"/>
                      <w:u w:val="single"/>
                    </w:rPr>
                  </w:pPr>
                  <w:r>
                    <w:rPr>
                      <w:rFonts w:ascii="宋体" w:hAnsi="宋体" w:hint="eastAsia"/>
                      <w:b/>
                      <w:sz w:val="28"/>
                      <w:szCs w:val="28"/>
                      <w:u w:val="single"/>
                    </w:rPr>
                    <w:lastRenderedPageBreak/>
                    <w:t>经费概算（包括总概算和费用明细）：</w:t>
                  </w:r>
                </w:p>
                <w:p w14:paraId="68758427" w14:textId="77777777" w:rsidR="00671CEF" w:rsidRDefault="00D23C25">
                  <w:pPr>
                    <w:jc w:val="left"/>
                    <w:rPr>
                      <w:rFonts w:ascii="宋体" w:hAnsi="宋体"/>
                      <w:color w:val="000000"/>
                      <w:szCs w:val="21"/>
                    </w:rPr>
                  </w:pPr>
                  <w:r>
                    <w:rPr>
                      <w:rFonts w:ascii="宋体" w:hAnsi="宋体" w:hint="eastAsia"/>
                      <w:color w:val="000000"/>
                      <w:szCs w:val="21"/>
                    </w:rPr>
                    <w:t>【人员费用应说明承担的项目数、月工资、本项目的投入时间】</w:t>
                  </w:r>
                </w:p>
                <w:tbl>
                  <w:tblPr>
                    <w:tblW w:w="9996" w:type="dxa"/>
                    <w:tblLook w:val="04A0" w:firstRow="1" w:lastRow="0" w:firstColumn="1" w:lastColumn="0" w:noHBand="0" w:noVBand="1"/>
                  </w:tblPr>
                  <w:tblGrid>
                    <w:gridCol w:w="840"/>
                    <w:gridCol w:w="3617"/>
                    <w:gridCol w:w="2268"/>
                    <w:gridCol w:w="3271"/>
                  </w:tblGrid>
                  <w:tr w:rsidR="00671CEF" w14:paraId="7CF909FF" w14:textId="77777777">
                    <w:trPr>
                      <w:trHeight w:val="480"/>
                    </w:trPr>
                    <w:tc>
                      <w:tcPr>
                        <w:tcW w:w="9996" w:type="dxa"/>
                        <w:gridSpan w:val="4"/>
                        <w:tcBorders>
                          <w:top w:val="nil"/>
                          <w:left w:val="nil"/>
                          <w:bottom w:val="single" w:sz="4" w:space="0" w:color="auto"/>
                          <w:right w:val="nil"/>
                        </w:tcBorders>
                        <w:shd w:val="clear" w:color="auto" w:fill="auto"/>
                        <w:vAlign w:val="center"/>
                      </w:tcPr>
                      <w:p w14:paraId="7F5BB9EF" w14:textId="77777777" w:rsidR="00671CEF" w:rsidRDefault="00D23C25">
                        <w:pPr>
                          <w:widowControl/>
                          <w:jc w:val="center"/>
                          <w:rPr>
                            <w:rFonts w:asciiTheme="minorEastAsia" w:eastAsiaTheme="minorEastAsia" w:hAnsiTheme="minorEastAsia" w:cs="宋体"/>
                            <w:b/>
                            <w:bCs/>
                            <w:kern w:val="0"/>
                            <w:sz w:val="24"/>
                            <w:szCs w:val="24"/>
                          </w:rPr>
                        </w:pPr>
                        <w:r>
                          <w:rPr>
                            <w:rFonts w:asciiTheme="minorEastAsia" w:eastAsiaTheme="minorEastAsia" w:hAnsiTheme="minorEastAsia" w:cs="宋体" w:hint="eastAsia"/>
                            <w:b/>
                            <w:bCs/>
                            <w:kern w:val="0"/>
                            <w:sz w:val="24"/>
                            <w:szCs w:val="24"/>
                          </w:rPr>
                          <w:t>预算费用总表</w:t>
                        </w:r>
                      </w:p>
                    </w:tc>
                  </w:tr>
                  <w:tr w:rsidR="00671CEF" w14:paraId="3ED4419F" w14:textId="77777777">
                    <w:trPr>
                      <w:trHeight w:val="480"/>
                    </w:trPr>
                    <w:tc>
                      <w:tcPr>
                        <w:tcW w:w="840" w:type="dxa"/>
                        <w:tcBorders>
                          <w:top w:val="nil"/>
                          <w:left w:val="single" w:sz="4" w:space="0" w:color="auto"/>
                          <w:bottom w:val="single" w:sz="4" w:space="0" w:color="auto"/>
                          <w:right w:val="single" w:sz="4" w:space="0" w:color="auto"/>
                        </w:tcBorders>
                        <w:shd w:val="clear" w:color="auto" w:fill="auto"/>
                        <w:vAlign w:val="center"/>
                      </w:tcPr>
                      <w:p w14:paraId="7901655B" w14:textId="77777777" w:rsidR="00671CEF" w:rsidRDefault="00D23C25">
                        <w:pPr>
                          <w:widowControl/>
                          <w:jc w:val="center"/>
                          <w:rPr>
                            <w:rFonts w:asciiTheme="minorEastAsia" w:eastAsiaTheme="minorEastAsia" w:hAnsiTheme="minorEastAsia" w:cs="宋体"/>
                            <w:b/>
                            <w:bCs/>
                            <w:color w:val="000000"/>
                            <w:kern w:val="0"/>
                            <w:sz w:val="24"/>
                            <w:szCs w:val="24"/>
                          </w:rPr>
                        </w:pPr>
                        <w:r>
                          <w:rPr>
                            <w:rFonts w:asciiTheme="minorEastAsia" w:eastAsiaTheme="minorEastAsia" w:hAnsiTheme="minorEastAsia" w:cs="宋体" w:hint="eastAsia"/>
                            <w:b/>
                            <w:bCs/>
                            <w:color w:val="000000"/>
                            <w:kern w:val="0"/>
                            <w:sz w:val="24"/>
                            <w:szCs w:val="24"/>
                          </w:rPr>
                          <w:t>序号</w:t>
                        </w:r>
                      </w:p>
                    </w:tc>
                    <w:tc>
                      <w:tcPr>
                        <w:tcW w:w="3617" w:type="dxa"/>
                        <w:tcBorders>
                          <w:top w:val="nil"/>
                          <w:left w:val="nil"/>
                          <w:bottom w:val="single" w:sz="4" w:space="0" w:color="auto"/>
                          <w:right w:val="single" w:sz="4" w:space="0" w:color="auto"/>
                        </w:tcBorders>
                        <w:shd w:val="clear" w:color="auto" w:fill="auto"/>
                        <w:vAlign w:val="center"/>
                      </w:tcPr>
                      <w:p w14:paraId="459A5FA6" w14:textId="77777777" w:rsidR="00671CEF" w:rsidRDefault="00D23C25">
                        <w:pPr>
                          <w:widowControl/>
                          <w:jc w:val="center"/>
                          <w:rPr>
                            <w:rFonts w:asciiTheme="minorEastAsia" w:eastAsiaTheme="minorEastAsia" w:hAnsiTheme="minorEastAsia" w:cs="宋体"/>
                            <w:b/>
                            <w:bCs/>
                            <w:color w:val="000000"/>
                            <w:kern w:val="0"/>
                            <w:sz w:val="24"/>
                            <w:szCs w:val="24"/>
                          </w:rPr>
                        </w:pPr>
                        <w:r>
                          <w:rPr>
                            <w:rFonts w:asciiTheme="minorEastAsia" w:eastAsiaTheme="minorEastAsia" w:hAnsiTheme="minorEastAsia" w:cs="宋体" w:hint="eastAsia"/>
                            <w:b/>
                            <w:bCs/>
                            <w:color w:val="000000"/>
                            <w:kern w:val="0"/>
                            <w:sz w:val="24"/>
                            <w:szCs w:val="24"/>
                          </w:rPr>
                          <w:t>项目名称</w:t>
                        </w:r>
                      </w:p>
                    </w:tc>
                    <w:tc>
                      <w:tcPr>
                        <w:tcW w:w="2268" w:type="dxa"/>
                        <w:tcBorders>
                          <w:top w:val="nil"/>
                          <w:left w:val="nil"/>
                          <w:bottom w:val="single" w:sz="4" w:space="0" w:color="auto"/>
                          <w:right w:val="single" w:sz="4" w:space="0" w:color="auto"/>
                        </w:tcBorders>
                        <w:shd w:val="clear" w:color="auto" w:fill="auto"/>
                        <w:vAlign w:val="center"/>
                      </w:tcPr>
                      <w:p w14:paraId="4E544C6E" w14:textId="77777777" w:rsidR="00671CEF" w:rsidRDefault="00D23C25">
                        <w:pPr>
                          <w:widowControl/>
                          <w:jc w:val="center"/>
                          <w:rPr>
                            <w:rFonts w:asciiTheme="minorEastAsia" w:eastAsiaTheme="minorEastAsia" w:hAnsiTheme="minorEastAsia" w:cs="宋体"/>
                            <w:b/>
                            <w:bCs/>
                            <w:color w:val="000000"/>
                            <w:kern w:val="0"/>
                            <w:sz w:val="24"/>
                            <w:szCs w:val="24"/>
                          </w:rPr>
                        </w:pPr>
                        <w:r>
                          <w:rPr>
                            <w:rFonts w:asciiTheme="minorEastAsia" w:eastAsiaTheme="minorEastAsia" w:hAnsiTheme="minorEastAsia" w:cs="宋体" w:hint="eastAsia"/>
                            <w:b/>
                            <w:bCs/>
                            <w:color w:val="000000"/>
                            <w:kern w:val="0"/>
                            <w:sz w:val="24"/>
                            <w:szCs w:val="24"/>
                          </w:rPr>
                          <w:t>金额（万元）</w:t>
                        </w:r>
                      </w:p>
                    </w:tc>
                    <w:tc>
                      <w:tcPr>
                        <w:tcW w:w="3271" w:type="dxa"/>
                        <w:tcBorders>
                          <w:top w:val="nil"/>
                          <w:left w:val="nil"/>
                          <w:bottom w:val="single" w:sz="4" w:space="0" w:color="auto"/>
                          <w:right w:val="single" w:sz="4" w:space="0" w:color="auto"/>
                        </w:tcBorders>
                        <w:shd w:val="clear" w:color="auto" w:fill="auto"/>
                        <w:vAlign w:val="center"/>
                      </w:tcPr>
                      <w:p w14:paraId="1304EBBC" w14:textId="77777777" w:rsidR="00671CEF" w:rsidRDefault="00D23C25">
                        <w:pPr>
                          <w:widowControl/>
                          <w:jc w:val="center"/>
                          <w:rPr>
                            <w:rFonts w:asciiTheme="minorEastAsia" w:eastAsiaTheme="minorEastAsia" w:hAnsiTheme="minorEastAsia" w:cs="宋体"/>
                            <w:b/>
                            <w:bCs/>
                            <w:color w:val="000000"/>
                            <w:kern w:val="0"/>
                            <w:sz w:val="24"/>
                            <w:szCs w:val="24"/>
                          </w:rPr>
                        </w:pPr>
                        <w:r>
                          <w:rPr>
                            <w:rFonts w:asciiTheme="minorEastAsia" w:eastAsiaTheme="minorEastAsia" w:hAnsiTheme="minorEastAsia" w:cs="宋体" w:hint="eastAsia"/>
                            <w:b/>
                            <w:bCs/>
                            <w:color w:val="000000"/>
                            <w:kern w:val="0"/>
                            <w:sz w:val="24"/>
                            <w:szCs w:val="24"/>
                          </w:rPr>
                          <w:t>备注</w:t>
                        </w:r>
                      </w:p>
                    </w:tc>
                  </w:tr>
                  <w:tr w:rsidR="00671CEF" w14:paraId="03FEB285" w14:textId="77777777">
                    <w:trPr>
                      <w:trHeight w:val="533"/>
                    </w:trPr>
                    <w:tc>
                      <w:tcPr>
                        <w:tcW w:w="840" w:type="dxa"/>
                        <w:tcBorders>
                          <w:top w:val="nil"/>
                          <w:left w:val="single" w:sz="4" w:space="0" w:color="auto"/>
                          <w:bottom w:val="single" w:sz="4" w:space="0" w:color="auto"/>
                          <w:right w:val="single" w:sz="4" w:space="0" w:color="auto"/>
                        </w:tcBorders>
                        <w:shd w:val="clear" w:color="auto" w:fill="auto"/>
                        <w:vAlign w:val="center"/>
                      </w:tcPr>
                      <w:p w14:paraId="6FE63EAF" w14:textId="77777777" w:rsidR="00671CEF" w:rsidRDefault="00671CEF">
                        <w:pPr>
                          <w:widowControl/>
                          <w:jc w:val="center"/>
                          <w:rPr>
                            <w:rFonts w:asciiTheme="minorEastAsia" w:eastAsiaTheme="minorEastAsia" w:hAnsiTheme="minorEastAsia" w:cs="宋体"/>
                            <w:color w:val="000000"/>
                            <w:kern w:val="0"/>
                            <w:sz w:val="24"/>
                            <w:szCs w:val="24"/>
                          </w:rPr>
                        </w:pPr>
                      </w:p>
                    </w:tc>
                    <w:tc>
                      <w:tcPr>
                        <w:tcW w:w="3617" w:type="dxa"/>
                        <w:tcBorders>
                          <w:top w:val="nil"/>
                          <w:left w:val="nil"/>
                          <w:bottom w:val="single" w:sz="4" w:space="0" w:color="auto"/>
                          <w:right w:val="single" w:sz="4" w:space="0" w:color="auto"/>
                        </w:tcBorders>
                        <w:shd w:val="clear" w:color="auto" w:fill="auto"/>
                        <w:vAlign w:val="center"/>
                      </w:tcPr>
                      <w:p w14:paraId="6EFFBC2D" w14:textId="77777777" w:rsidR="00671CEF" w:rsidRDefault="00671CEF">
                        <w:pPr>
                          <w:widowControl/>
                          <w:jc w:val="center"/>
                          <w:rPr>
                            <w:rFonts w:ascii="宋体" w:hAnsi="宋体" w:cs="宋体"/>
                            <w:color w:val="000000"/>
                            <w:kern w:val="0"/>
                            <w:sz w:val="24"/>
                          </w:rPr>
                        </w:pPr>
                      </w:p>
                    </w:tc>
                    <w:tc>
                      <w:tcPr>
                        <w:tcW w:w="2268" w:type="dxa"/>
                        <w:tcBorders>
                          <w:top w:val="nil"/>
                          <w:left w:val="nil"/>
                          <w:bottom w:val="single" w:sz="4" w:space="0" w:color="auto"/>
                          <w:right w:val="single" w:sz="4" w:space="0" w:color="auto"/>
                        </w:tcBorders>
                        <w:shd w:val="clear" w:color="auto" w:fill="auto"/>
                        <w:vAlign w:val="center"/>
                      </w:tcPr>
                      <w:p w14:paraId="63E30D3F" w14:textId="77777777" w:rsidR="00671CEF" w:rsidRDefault="00671CEF">
                        <w:pPr>
                          <w:widowControl/>
                          <w:jc w:val="center"/>
                          <w:rPr>
                            <w:rFonts w:ascii="宋体" w:hAnsi="宋体"/>
                            <w:color w:val="000000"/>
                            <w:sz w:val="24"/>
                            <w:szCs w:val="24"/>
                          </w:rPr>
                        </w:pPr>
                      </w:p>
                    </w:tc>
                    <w:tc>
                      <w:tcPr>
                        <w:tcW w:w="3271" w:type="dxa"/>
                        <w:tcBorders>
                          <w:top w:val="nil"/>
                          <w:left w:val="nil"/>
                          <w:bottom w:val="single" w:sz="4" w:space="0" w:color="auto"/>
                          <w:right w:val="single" w:sz="4" w:space="0" w:color="auto"/>
                        </w:tcBorders>
                        <w:shd w:val="clear" w:color="auto" w:fill="auto"/>
                        <w:vAlign w:val="center"/>
                      </w:tcPr>
                      <w:p w14:paraId="18801051" w14:textId="77777777" w:rsidR="00671CEF" w:rsidRDefault="00671CEF">
                        <w:pPr>
                          <w:widowControl/>
                          <w:jc w:val="left"/>
                          <w:rPr>
                            <w:rFonts w:asciiTheme="minorEastAsia" w:eastAsiaTheme="minorEastAsia" w:hAnsiTheme="minorEastAsia" w:cs="宋体"/>
                            <w:color w:val="000000"/>
                            <w:kern w:val="0"/>
                            <w:sz w:val="24"/>
                            <w:szCs w:val="24"/>
                          </w:rPr>
                        </w:pPr>
                      </w:p>
                    </w:tc>
                  </w:tr>
                  <w:tr w:rsidR="00671CEF" w14:paraId="009A9F5D" w14:textId="77777777">
                    <w:trPr>
                      <w:trHeight w:val="600"/>
                    </w:trPr>
                    <w:tc>
                      <w:tcPr>
                        <w:tcW w:w="840" w:type="dxa"/>
                        <w:tcBorders>
                          <w:top w:val="nil"/>
                          <w:left w:val="single" w:sz="4" w:space="0" w:color="auto"/>
                          <w:bottom w:val="single" w:sz="4" w:space="0" w:color="auto"/>
                          <w:right w:val="single" w:sz="4" w:space="0" w:color="auto"/>
                        </w:tcBorders>
                        <w:shd w:val="clear" w:color="auto" w:fill="auto"/>
                        <w:vAlign w:val="center"/>
                      </w:tcPr>
                      <w:p w14:paraId="5D13498B" w14:textId="77777777" w:rsidR="00671CEF" w:rsidRDefault="00671CEF">
                        <w:pPr>
                          <w:widowControl/>
                          <w:jc w:val="center"/>
                          <w:rPr>
                            <w:rFonts w:ascii="宋体" w:hAnsi="宋体" w:cs="宋体"/>
                            <w:color w:val="000000"/>
                            <w:kern w:val="0"/>
                            <w:sz w:val="24"/>
                          </w:rPr>
                        </w:pPr>
                      </w:p>
                    </w:tc>
                    <w:tc>
                      <w:tcPr>
                        <w:tcW w:w="3617" w:type="dxa"/>
                        <w:tcBorders>
                          <w:top w:val="nil"/>
                          <w:left w:val="nil"/>
                          <w:bottom w:val="single" w:sz="4" w:space="0" w:color="auto"/>
                          <w:right w:val="single" w:sz="4" w:space="0" w:color="auto"/>
                        </w:tcBorders>
                        <w:shd w:val="clear" w:color="auto" w:fill="auto"/>
                        <w:vAlign w:val="center"/>
                      </w:tcPr>
                      <w:p w14:paraId="47F9404C" w14:textId="77777777" w:rsidR="00671CEF" w:rsidRDefault="00671CEF">
                        <w:pPr>
                          <w:spacing w:line="300" w:lineRule="exact"/>
                          <w:ind w:rightChars="100" w:right="210"/>
                          <w:jc w:val="center"/>
                          <w:rPr>
                            <w:rFonts w:asciiTheme="minorEastAsia" w:eastAsiaTheme="minorEastAsia" w:hAnsiTheme="minorEastAsia"/>
                            <w:bCs/>
                            <w:color w:val="000000" w:themeColor="text1"/>
                            <w:sz w:val="24"/>
                            <w:szCs w:val="24"/>
                          </w:rPr>
                        </w:pPr>
                      </w:p>
                    </w:tc>
                    <w:tc>
                      <w:tcPr>
                        <w:tcW w:w="2268" w:type="dxa"/>
                        <w:tcBorders>
                          <w:top w:val="nil"/>
                          <w:left w:val="nil"/>
                          <w:bottom w:val="single" w:sz="4" w:space="0" w:color="auto"/>
                          <w:right w:val="single" w:sz="4" w:space="0" w:color="auto"/>
                        </w:tcBorders>
                        <w:shd w:val="clear" w:color="auto" w:fill="auto"/>
                        <w:vAlign w:val="center"/>
                      </w:tcPr>
                      <w:p w14:paraId="4024858A" w14:textId="77777777" w:rsidR="00671CEF" w:rsidRDefault="00671CEF">
                        <w:pPr>
                          <w:widowControl/>
                          <w:jc w:val="center"/>
                          <w:rPr>
                            <w:rFonts w:asciiTheme="minorEastAsia" w:eastAsiaTheme="minorEastAsia" w:hAnsiTheme="minorEastAsia" w:cs="宋体"/>
                            <w:color w:val="000000"/>
                            <w:kern w:val="0"/>
                            <w:sz w:val="24"/>
                            <w:szCs w:val="24"/>
                          </w:rPr>
                        </w:pPr>
                      </w:p>
                    </w:tc>
                    <w:tc>
                      <w:tcPr>
                        <w:tcW w:w="3271" w:type="dxa"/>
                        <w:tcBorders>
                          <w:top w:val="nil"/>
                          <w:left w:val="nil"/>
                          <w:bottom w:val="single" w:sz="4" w:space="0" w:color="auto"/>
                          <w:right w:val="single" w:sz="4" w:space="0" w:color="auto"/>
                        </w:tcBorders>
                        <w:shd w:val="clear" w:color="auto" w:fill="auto"/>
                        <w:vAlign w:val="center"/>
                      </w:tcPr>
                      <w:p w14:paraId="5423E87B" w14:textId="77777777" w:rsidR="00671CEF" w:rsidRDefault="00671CEF">
                        <w:pPr>
                          <w:rPr>
                            <w:rFonts w:asciiTheme="minorEastAsia" w:eastAsiaTheme="minorEastAsia" w:hAnsiTheme="minorEastAsia" w:cs="宋体"/>
                            <w:color w:val="000000"/>
                            <w:kern w:val="0"/>
                            <w:sz w:val="24"/>
                            <w:szCs w:val="24"/>
                          </w:rPr>
                        </w:pPr>
                      </w:p>
                    </w:tc>
                  </w:tr>
                  <w:tr w:rsidR="00671CEF" w14:paraId="16D731CF" w14:textId="77777777">
                    <w:trPr>
                      <w:trHeight w:val="600"/>
                    </w:trPr>
                    <w:tc>
                      <w:tcPr>
                        <w:tcW w:w="840" w:type="dxa"/>
                        <w:tcBorders>
                          <w:top w:val="nil"/>
                          <w:left w:val="single" w:sz="4" w:space="0" w:color="auto"/>
                          <w:bottom w:val="single" w:sz="4" w:space="0" w:color="auto"/>
                          <w:right w:val="single" w:sz="4" w:space="0" w:color="auto"/>
                        </w:tcBorders>
                        <w:shd w:val="clear" w:color="auto" w:fill="auto"/>
                        <w:vAlign w:val="center"/>
                      </w:tcPr>
                      <w:p w14:paraId="46E05CBF" w14:textId="77777777" w:rsidR="00671CEF" w:rsidRDefault="00671CEF">
                        <w:pPr>
                          <w:widowControl/>
                          <w:jc w:val="center"/>
                          <w:rPr>
                            <w:rFonts w:ascii="宋体" w:hAnsi="宋体" w:cs="宋体"/>
                            <w:color w:val="000000"/>
                            <w:kern w:val="0"/>
                            <w:sz w:val="24"/>
                          </w:rPr>
                        </w:pPr>
                      </w:p>
                    </w:tc>
                    <w:tc>
                      <w:tcPr>
                        <w:tcW w:w="3617" w:type="dxa"/>
                        <w:tcBorders>
                          <w:top w:val="nil"/>
                          <w:left w:val="nil"/>
                          <w:bottom w:val="single" w:sz="4" w:space="0" w:color="auto"/>
                          <w:right w:val="single" w:sz="4" w:space="0" w:color="auto"/>
                        </w:tcBorders>
                        <w:shd w:val="clear" w:color="auto" w:fill="auto"/>
                        <w:vAlign w:val="center"/>
                      </w:tcPr>
                      <w:p w14:paraId="2852DA70" w14:textId="77777777" w:rsidR="00671CEF" w:rsidRDefault="00671CEF">
                        <w:pPr>
                          <w:spacing w:line="300" w:lineRule="exact"/>
                          <w:ind w:rightChars="100" w:right="210"/>
                          <w:jc w:val="center"/>
                          <w:rPr>
                            <w:rFonts w:asciiTheme="minorEastAsia" w:eastAsiaTheme="minorEastAsia" w:hAnsiTheme="minorEastAsia"/>
                            <w:bCs/>
                            <w:color w:val="000000" w:themeColor="text1"/>
                            <w:sz w:val="24"/>
                            <w:szCs w:val="24"/>
                          </w:rPr>
                        </w:pPr>
                      </w:p>
                    </w:tc>
                    <w:tc>
                      <w:tcPr>
                        <w:tcW w:w="2268" w:type="dxa"/>
                        <w:tcBorders>
                          <w:top w:val="nil"/>
                          <w:left w:val="nil"/>
                          <w:bottom w:val="single" w:sz="4" w:space="0" w:color="auto"/>
                          <w:right w:val="single" w:sz="4" w:space="0" w:color="auto"/>
                        </w:tcBorders>
                        <w:shd w:val="clear" w:color="auto" w:fill="auto"/>
                        <w:vAlign w:val="center"/>
                      </w:tcPr>
                      <w:p w14:paraId="0D92D1D5" w14:textId="77777777" w:rsidR="00671CEF" w:rsidRDefault="00671CEF">
                        <w:pPr>
                          <w:widowControl/>
                          <w:jc w:val="center"/>
                          <w:rPr>
                            <w:rFonts w:asciiTheme="minorEastAsia" w:eastAsiaTheme="minorEastAsia" w:hAnsiTheme="minorEastAsia" w:cs="宋体"/>
                            <w:color w:val="000000"/>
                            <w:kern w:val="0"/>
                            <w:sz w:val="24"/>
                            <w:szCs w:val="24"/>
                          </w:rPr>
                        </w:pPr>
                      </w:p>
                    </w:tc>
                    <w:tc>
                      <w:tcPr>
                        <w:tcW w:w="3271" w:type="dxa"/>
                        <w:tcBorders>
                          <w:top w:val="nil"/>
                          <w:left w:val="nil"/>
                          <w:bottom w:val="single" w:sz="4" w:space="0" w:color="auto"/>
                          <w:right w:val="single" w:sz="4" w:space="0" w:color="auto"/>
                        </w:tcBorders>
                        <w:shd w:val="clear" w:color="auto" w:fill="auto"/>
                        <w:vAlign w:val="center"/>
                      </w:tcPr>
                      <w:p w14:paraId="5488955F" w14:textId="77777777" w:rsidR="00671CEF" w:rsidRDefault="00671CEF">
                        <w:pPr>
                          <w:rPr>
                            <w:rFonts w:asciiTheme="minorEastAsia" w:eastAsiaTheme="minorEastAsia" w:hAnsiTheme="minorEastAsia" w:cs="宋体"/>
                            <w:color w:val="000000"/>
                            <w:kern w:val="0"/>
                            <w:sz w:val="24"/>
                            <w:szCs w:val="24"/>
                          </w:rPr>
                        </w:pPr>
                      </w:p>
                    </w:tc>
                  </w:tr>
                  <w:tr w:rsidR="00671CEF" w14:paraId="1ADCF440" w14:textId="77777777">
                    <w:trPr>
                      <w:trHeight w:val="600"/>
                    </w:trPr>
                    <w:tc>
                      <w:tcPr>
                        <w:tcW w:w="840" w:type="dxa"/>
                        <w:tcBorders>
                          <w:top w:val="nil"/>
                          <w:left w:val="single" w:sz="4" w:space="0" w:color="auto"/>
                          <w:bottom w:val="single" w:sz="4" w:space="0" w:color="auto"/>
                          <w:right w:val="single" w:sz="4" w:space="0" w:color="auto"/>
                        </w:tcBorders>
                        <w:shd w:val="clear" w:color="auto" w:fill="auto"/>
                        <w:vAlign w:val="center"/>
                      </w:tcPr>
                      <w:p w14:paraId="589E92F0" w14:textId="77777777" w:rsidR="00671CEF" w:rsidRDefault="00671CEF">
                        <w:pPr>
                          <w:widowControl/>
                          <w:jc w:val="center"/>
                          <w:rPr>
                            <w:rFonts w:ascii="宋体" w:hAnsi="宋体" w:cs="宋体"/>
                            <w:color w:val="000000"/>
                            <w:kern w:val="0"/>
                            <w:sz w:val="24"/>
                          </w:rPr>
                        </w:pPr>
                      </w:p>
                    </w:tc>
                    <w:tc>
                      <w:tcPr>
                        <w:tcW w:w="3617" w:type="dxa"/>
                        <w:tcBorders>
                          <w:top w:val="nil"/>
                          <w:left w:val="nil"/>
                          <w:bottom w:val="single" w:sz="4" w:space="0" w:color="auto"/>
                          <w:right w:val="single" w:sz="4" w:space="0" w:color="auto"/>
                        </w:tcBorders>
                        <w:shd w:val="clear" w:color="auto" w:fill="auto"/>
                        <w:vAlign w:val="center"/>
                      </w:tcPr>
                      <w:p w14:paraId="5677D8A1" w14:textId="77777777" w:rsidR="00671CEF" w:rsidRDefault="00671CEF">
                        <w:pPr>
                          <w:spacing w:line="300" w:lineRule="exact"/>
                          <w:ind w:rightChars="100" w:right="210"/>
                          <w:jc w:val="center"/>
                          <w:rPr>
                            <w:rFonts w:asciiTheme="minorEastAsia" w:eastAsiaTheme="minorEastAsia" w:hAnsiTheme="minorEastAsia"/>
                            <w:bCs/>
                            <w:color w:val="000000" w:themeColor="text1"/>
                            <w:sz w:val="24"/>
                            <w:szCs w:val="24"/>
                          </w:rPr>
                        </w:pPr>
                      </w:p>
                    </w:tc>
                    <w:tc>
                      <w:tcPr>
                        <w:tcW w:w="2268" w:type="dxa"/>
                        <w:tcBorders>
                          <w:top w:val="nil"/>
                          <w:left w:val="nil"/>
                          <w:bottom w:val="single" w:sz="4" w:space="0" w:color="auto"/>
                          <w:right w:val="single" w:sz="4" w:space="0" w:color="auto"/>
                        </w:tcBorders>
                        <w:shd w:val="clear" w:color="auto" w:fill="auto"/>
                        <w:vAlign w:val="center"/>
                      </w:tcPr>
                      <w:p w14:paraId="4EBE715A" w14:textId="77777777" w:rsidR="00671CEF" w:rsidRDefault="00671CEF">
                        <w:pPr>
                          <w:widowControl/>
                          <w:jc w:val="center"/>
                          <w:rPr>
                            <w:rFonts w:asciiTheme="minorEastAsia" w:eastAsiaTheme="minorEastAsia" w:hAnsiTheme="minorEastAsia" w:cs="宋体"/>
                            <w:color w:val="000000"/>
                            <w:kern w:val="0"/>
                            <w:sz w:val="24"/>
                            <w:szCs w:val="24"/>
                          </w:rPr>
                        </w:pPr>
                      </w:p>
                    </w:tc>
                    <w:tc>
                      <w:tcPr>
                        <w:tcW w:w="3271" w:type="dxa"/>
                        <w:tcBorders>
                          <w:top w:val="nil"/>
                          <w:left w:val="nil"/>
                          <w:bottom w:val="single" w:sz="4" w:space="0" w:color="auto"/>
                          <w:right w:val="single" w:sz="4" w:space="0" w:color="auto"/>
                        </w:tcBorders>
                        <w:shd w:val="clear" w:color="auto" w:fill="auto"/>
                        <w:vAlign w:val="center"/>
                      </w:tcPr>
                      <w:p w14:paraId="7B0F73DE" w14:textId="77777777" w:rsidR="00671CEF" w:rsidRDefault="00671CEF">
                        <w:pPr>
                          <w:rPr>
                            <w:rFonts w:asciiTheme="minorEastAsia" w:eastAsiaTheme="minorEastAsia" w:hAnsiTheme="minorEastAsia" w:cs="宋体"/>
                            <w:color w:val="000000"/>
                            <w:kern w:val="0"/>
                            <w:sz w:val="24"/>
                            <w:szCs w:val="24"/>
                          </w:rPr>
                        </w:pPr>
                      </w:p>
                    </w:tc>
                  </w:tr>
                  <w:tr w:rsidR="00671CEF" w14:paraId="630BB24B" w14:textId="77777777">
                    <w:trPr>
                      <w:trHeight w:val="600"/>
                    </w:trPr>
                    <w:tc>
                      <w:tcPr>
                        <w:tcW w:w="840" w:type="dxa"/>
                        <w:tcBorders>
                          <w:top w:val="nil"/>
                          <w:left w:val="single" w:sz="4" w:space="0" w:color="auto"/>
                          <w:bottom w:val="single" w:sz="4" w:space="0" w:color="auto"/>
                          <w:right w:val="single" w:sz="4" w:space="0" w:color="auto"/>
                        </w:tcBorders>
                        <w:shd w:val="clear" w:color="auto" w:fill="auto"/>
                        <w:vAlign w:val="center"/>
                      </w:tcPr>
                      <w:p w14:paraId="2993049B" w14:textId="77777777" w:rsidR="00671CEF" w:rsidRDefault="00671CEF">
                        <w:pPr>
                          <w:widowControl/>
                          <w:jc w:val="center"/>
                          <w:rPr>
                            <w:rFonts w:ascii="宋体" w:hAnsi="宋体" w:cs="宋体"/>
                            <w:color w:val="000000"/>
                            <w:kern w:val="0"/>
                            <w:sz w:val="24"/>
                          </w:rPr>
                        </w:pPr>
                      </w:p>
                    </w:tc>
                    <w:tc>
                      <w:tcPr>
                        <w:tcW w:w="3617" w:type="dxa"/>
                        <w:tcBorders>
                          <w:top w:val="nil"/>
                          <w:left w:val="nil"/>
                          <w:bottom w:val="single" w:sz="4" w:space="0" w:color="auto"/>
                          <w:right w:val="single" w:sz="4" w:space="0" w:color="auto"/>
                        </w:tcBorders>
                        <w:shd w:val="clear" w:color="auto" w:fill="auto"/>
                        <w:vAlign w:val="center"/>
                      </w:tcPr>
                      <w:p w14:paraId="0824817C" w14:textId="77777777" w:rsidR="00671CEF" w:rsidRDefault="00671CEF">
                        <w:pPr>
                          <w:spacing w:line="300" w:lineRule="exact"/>
                          <w:ind w:rightChars="100" w:right="210"/>
                          <w:jc w:val="center"/>
                          <w:rPr>
                            <w:rFonts w:asciiTheme="minorEastAsia" w:eastAsiaTheme="minorEastAsia" w:hAnsiTheme="minorEastAsia"/>
                            <w:bCs/>
                            <w:color w:val="000000" w:themeColor="text1"/>
                            <w:sz w:val="24"/>
                            <w:szCs w:val="24"/>
                          </w:rPr>
                        </w:pPr>
                      </w:p>
                    </w:tc>
                    <w:tc>
                      <w:tcPr>
                        <w:tcW w:w="2268" w:type="dxa"/>
                        <w:tcBorders>
                          <w:top w:val="nil"/>
                          <w:left w:val="nil"/>
                          <w:bottom w:val="single" w:sz="4" w:space="0" w:color="auto"/>
                          <w:right w:val="single" w:sz="4" w:space="0" w:color="auto"/>
                        </w:tcBorders>
                        <w:shd w:val="clear" w:color="auto" w:fill="auto"/>
                        <w:vAlign w:val="center"/>
                      </w:tcPr>
                      <w:p w14:paraId="7B8816FC" w14:textId="77777777" w:rsidR="00671CEF" w:rsidRDefault="00671CEF">
                        <w:pPr>
                          <w:widowControl/>
                          <w:jc w:val="center"/>
                          <w:rPr>
                            <w:rFonts w:asciiTheme="minorEastAsia" w:eastAsiaTheme="minorEastAsia" w:hAnsiTheme="minorEastAsia" w:cs="宋体"/>
                            <w:color w:val="000000"/>
                            <w:kern w:val="0"/>
                            <w:sz w:val="24"/>
                            <w:szCs w:val="24"/>
                          </w:rPr>
                        </w:pPr>
                      </w:p>
                    </w:tc>
                    <w:tc>
                      <w:tcPr>
                        <w:tcW w:w="3271" w:type="dxa"/>
                        <w:tcBorders>
                          <w:top w:val="nil"/>
                          <w:left w:val="nil"/>
                          <w:bottom w:val="single" w:sz="4" w:space="0" w:color="auto"/>
                          <w:right w:val="single" w:sz="4" w:space="0" w:color="auto"/>
                        </w:tcBorders>
                        <w:shd w:val="clear" w:color="auto" w:fill="auto"/>
                        <w:vAlign w:val="center"/>
                      </w:tcPr>
                      <w:p w14:paraId="2EE6B071" w14:textId="77777777" w:rsidR="00671CEF" w:rsidRDefault="00671CEF">
                        <w:pPr>
                          <w:rPr>
                            <w:rFonts w:asciiTheme="minorEastAsia" w:eastAsiaTheme="minorEastAsia" w:hAnsiTheme="minorEastAsia" w:cs="宋体"/>
                            <w:color w:val="000000"/>
                            <w:kern w:val="0"/>
                            <w:sz w:val="24"/>
                            <w:szCs w:val="24"/>
                          </w:rPr>
                        </w:pPr>
                      </w:p>
                    </w:tc>
                  </w:tr>
                  <w:tr w:rsidR="00671CEF" w14:paraId="56CE9051" w14:textId="77777777">
                    <w:trPr>
                      <w:trHeight w:val="600"/>
                    </w:trPr>
                    <w:tc>
                      <w:tcPr>
                        <w:tcW w:w="840" w:type="dxa"/>
                        <w:tcBorders>
                          <w:top w:val="nil"/>
                          <w:left w:val="single" w:sz="4" w:space="0" w:color="auto"/>
                          <w:bottom w:val="single" w:sz="4" w:space="0" w:color="auto"/>
                          <w:right w:val="single" w:sz="4" w:space="0" w:color="auto"/>
                        </w:tcBorders>
                        <w:shd w:val="clear" w:color="auto" w:fill="auto"/>
                        <w:vAlign w:val="center"/>
                      </w:tcPr>
                      <w:p w14:paraId="52C3DFE1" w14:textId="77777777" w:rsidR="00671CEF" w:rsidRDefault="00671CEF">
                        <w:pPr>
                          <w:widowControl/>
                          <w:jc w:val="center"/>
                          <w:rPr>
                            <w:rFonts w:ascii="宋体" w:hAnsi="宋体" w:cs="宋体"/>
                            <w:color w:val="000000"/>
                            <w:kern w:val="0"/>
                            <w:sz w:val="24"/>
                          </w:rPr>
                        </w:pPr>
                      </w:p>
                    </w:tc>
                    <w:tc>
                      <w:tcPr>
                        <w:tcW w:w="3617" w:type="dxa"/>
                        <w:tcBorders>
                          <w:top w:val="nil"/>
                          <w:left w:val="nil"/>
                          <w:bottom w:val="single" w:sz="4" w:space="0" w:color="auto"/>
                          <w:right w:val="single" w:sz="4" w:space="0" w:color="auto"/>
                        </w:tcBorders>
                        <w:shd w:val="clear" w:color="auto" w:fill="auto"/>
                        <w:vAlign w:val="center"/>
                      </w:tcPr>
                      <w:p w14:paraId="3F70A583" w14:textId="77777777" w:rsidR="00671CEF" w:rsidRDefault="00671CEF">
                        <w:pPr>
                          <w:spacing w:line="300" w:lineRule="exact"/>
                          <w:ind w:rightChars="100" w:right="210"/>
                          <w:jc w:val="center"/>
                          <w:rPr>
                            <w:rFonts w:asciiTheme="minorEastAsia" w:eastAsiaTheme="minorEastAsia" w:hAnsiTheme="minorEastAsia"/>
                            <w:bCs/>
                            <w:color w:val="000000" w:themeColor="text1"/>
                            <w:sz w:val="24"/>
                            <w:szCs w:val="24"/>
                          </w:rPr>
                        </w:pPr>
                      </w:p>
                    </w:tc>
                    <w:tc>
                      <w:tcPr>
                        <w:tcW w:w="2268" w:type="dxa"/>
                        <w:tcBorders>
                          <w:top w:val="nil"/>
                          <w:left w:val="nil"/>
                          <w:bottom w:val="single" w:sz="4" w:space="0" w:color="auto"/>
                          <w:right w:val="single" w:sz="4" w:space="0" w:color="auto"/>
                        </w:tcBorders>
                        <w:shd w:val="clear" w:color="auto" w:fill="auto"/>
                        <w:vAlign w:val="center"/>
                      </w:tcPr>
                      <w:p w14:paraId="5F8A6635" w14:textId="77777777" w:rsidR="00671CEF" w:rsidRDefault="00671CEF">
                        <w:pPr>
                          <w:widowControl/>
                          <w:jc w:val="center"/>
                          <w:rPr>
                            <w:rFonts w:asciiTheme="minorEastAsia" w:eastAsiaTheme="minorEastAsia" w:hAnsiTheme="minorEastAsia" w:cs="宋体"/>
                            <w:color w:val="000000"/>
                            <w:kern w:val="0"/>
                            <w:sz w:val="24"/>
                            <w:szCs w:val="24"/>
                          </w:rPr>
                        </w:pPr>
                      </w:p>
                    </w:tc>
                    <w:tc>
                      <w:tcPr>
                        <w:tcW w:w="3271" w:type="dxa"/>
                        <w:tcBorders>
                          <w:top w:val="nil"/>
                          <w:left w:val="nil"/>
                          <w:bottom w:val="single" w:sz="4" w:space="0" w:color="auto"/>
                          <w:right w:val="single" w:sz="4" w:space="0" w:color="auto"/>
                        </w:tcBorders>
                        <w:shd w:val="clear" w:color="auto" w:fill="auto"/>
                        <w:vAlign w:val="center"/>
                      </w:tcPr>
                      <w:p w14:paraId="5B7FF45E" w14:textId="77777777" w:rsidR="00671CEF" w:rsidRDefault="00671CEF">
                        <w:pPr>
                          <w:rPr>
                            <w:rFonts w:asciiTheme="minorEastAsia" w:eastAsiaTheme="minorEastAsia" w:hAnsiTheme="minorEastAsia" w:cs="宋体"/>
                            <w:color w:val="000000"/>
                            <w:kern w:val="0"/>
                            <w:sz w:val="24"/>
                            <w:szCs w:val="24"/>
                          </w:rPr>
                        </w:pPr>
                      </w:p>
                    </w:tc>
                  </w:tr>
                  <w:tr w:rsidR="00671CEF" w14:paraId="66ABF3CF" w14:textId="77777777">
                    <w:trPr>
                      <w:trHeight w:val="600"/>
                    </w:trPr>
                    <w:tc>
                      <w:tcPr>
                        <w:tcW w:w="840" w:type="dxa"/>
                        <w:tcBorders>
                          <w:top w:val="nil"/>
                          <w:left w:val="single" w:sz="4" w:space="0" w:color="auto"/>
                          <w:bottom w:val="single" w:sz="4" w:space="0" w:color="auto"/>
                          <w:right w:val="single" w:sz="4" w:space="0" w:color="auto"/>
                        </w:tcBorders>
                        <w:shd w:val="clear" w:color="auto" w:fill="auto"/>
                        <w:vAlign w:val="center"/>
                      </w:tcPr>
                      <w:p w14:paraId="4D8348EB" w14:textId="77777777" w:rsidR="00671CEF" w:rsidRDefault="00671CEF">
                        <w:pPr>
                          <w:widowControl/>
                          <w:jc w:val="center"/>
                          <w:rPr>
                            <w:rFonts w:ascii="宋体" w:hAnsi="宋体" w:cs="宋体"/>
                            <w:color w:val="000000"/>
                            <w:kern w:val="0"/>
                            <w:sz w:val="24"/>
                          </w:rPr>
                        </w:pPr>
                      </w:p>
                    </w:tc>
                    <w:tc>
                      <w:tcPr>
                        <w:tcW w:w="3617" w:type="dxa"/>
                        <w:tcBorders>
                          <w:top w:val="nil"/>
                          <w:left w:val="nil"/>
                          <w:bottom w:val="single" w:sz="4" w:space="0" w:color="auto"/>
                          <w:right w:val="single" w:sz="4" w:space="0" w:color="auto"/>
                        </w:tcBorders>
                        <w:shd w:val="clear" w:color="auto" w:fill="auto"/>
                        <w:vAlign w:val="center"/>
                      </w:tcPr>
                      <w:p w14:paraId="409142E0" w14:textId="77777777" w:rsidR="00671CEF" w:rsidRDefault="00671CEF">
                        <w:pPr>
                          <w:spacing w:line="300" w:lineRule="exact"/>
                          <w:ind w:rightChars="100" w:right="210"/>
                          <w:jc w:val="center"/>
                          <w:rPr>
                            <w:rFonts w:asciiTheme="minorEastAsia" w:eastAsiaTheme="minorEastAsia" w:hAnsiTheme="minorEastAsia"/>
                            <w:bCs/>
                            <w:color w:val="000000" w:themeColor="text1"/>
                            <w:sz w:val="24"/>
                            <w:szCs w:val="24"/>
                          </w:rPr>
                        </w:pPr>
                      </w:p>
                    </w:tc>
                    <w:tc>
                      <w:tcPr>
                        <w:tcW w:w="2268" w:type="dxa"/>
                        <w:tcBorders>
                          <w:top w:val="nil"/>
                          <w:left w:val="nil"/>
                          <w:bottom w:val="single" w:sz="4" w:space="0" w:color="auto"/>
                          <w:right w:val="single" w:sz="4" w:space="0" w:color="auto"/>
                        </w:tcBorders>
                        <w:shd w:val="clear" w:color="auto" w:fill="auto"/>
                        <w:vAlign w:val="center"/>
                      </w:tcPr>
                      <w:p w14:paraId="1FBF6D9C" w14:textId="77777777" w:rsidR="00671CEF" w:rsidRDefault="00671CEF">
                        <w:pPr>
                          <w:widowControl/>
                          <w:jc w:val="center"/>
                          <w:rPr>
                            <w:rFonts w:asciiTheme="minorEastAsia" w:eastAsiaTheme="minorEastAsia" w:hAnsiTheme="minorEastAsia" w:cs="宋体"/>
                            <w:color w:val="000000"/>
                            <w:kern w:val="0"/>
                            <w:sz w:val="24"/>
                            <w:szCs w:val="24"/>
                          </w:rPr>
                        </w:pPr>
                      </w:p>
                    </w:tc>
                    <w:tc>
                      <w:tcPr>
                        <w:tcW w:w="3271" w:type="dxa"/>
                        <w:tcBorders>
                          <w:top w:val="nil"/>
                          <w:left w:val="nil"/>
                          <w:bottom w:val="single" w:sz="4" w:space="0" w:color="auto"/>
                          <w:right w:val="single" w:sz="4" w:space="0" w:color="auto"/>
                        </w:tcBorders>
                        <w:shd w:val="clear" w:color="auto" w:fill="auto"/>
                        <w:vAlign w:val="center"/>
                      </w:tcPr>
                      <w:p w14:paraId="0DDCB22C" w14:textId="77777777" w:rsidR="00671CEF" w:rsidRDefault="00671CEF">
                        <w:pPr>
                          <w:rPr>
                            <w:rFonts w:asciiTheme="minorEastAsia" w:eastAsiaTheme="minorEastAsia" w:hAnsiTheme="minorEastAsia" w:cs="宋体"/>
                            <w:color w:val="000000"/>
                            <w:kern w:val="0"/>
                            <w:sz w:val="24"/>
                            <w:szCs w:val="24"/>
                          </w:rPr>
                        </w:pPr>
                      </w:p>
                    </w:tc>
                  </w:tr>
                  <w:tr w:rsidR="00671CEF" w14:paraId="34818532" w14:textId="77777777">
                    <w:trPr>
                      <w:trHeight w:val="600"/>
                    </w:trPr>
                    <w:tc>
                      <w:tcPr>
                        <w:tcW w:w="840" w:type="dxa"/>
                        <w:tcBorders>
                          <w:top w:val="nil"/>
                          <w:left w:val="single" w:sz="4" w:space="0" w:color="auto"/>
                          <w:bottom w:val="single" w:sz="4" w:space="0" w:color="auto"/>
                          <w:right w:val="single" w:sz="4" w:space="0" w:color="auto"/>
                        </w:tcBorders>
                        <w:shd w:val="clear" w:color="auto" w:fill="auto"/>
                        <w:vAlign w:val="center"/>
                      </w:tcPr>
                      <w:p w14:paraId="6DB54462" w14:textId="77777777" w:rsidR="00671CEF" w:rsidRDefault="00671CEF">
                        <w:pPr>
                          <w:widowControl/>
                          <w:jc w:val="center"/>
                          <w:rPr>
                            <w:rFonts w:ascii="宋体" w:hAnsi="宋体" w:cs="宋体"/>
                            <w:color w:val="000000"/>
                            <w:kern w:val="0"/>
                            <w:sz w:val="24"/>
                          </w:rPr>
                        </w:pPr>
                      </w:p>
                    </w:tc>
                    <w:tc>
                      <w:tcPr>
                        <w:tcW w:w="3617" w:type="dxa"/>
                        <w:tcBorders>
                          <w:top w:val="nil"/>
                          <w:left w:val="nil"/>
                          <w:bottom w:val="single" w:sz="4" w:space="0" w:color="auto"/>
                          <w:right w:val="single" w:sz="4" w:space="0" w:color="auto"/>
                        </w:tcBorders>
                        <w:shd w:val="clear" w:color="auto" w:fill="auto"/>
                        <w:vAlign w:val="center"/>
                      </w:tcPr>
                      <w:p w14:paraId="5E0D4AED" w14:textId="77777777" w:rsidR="00671CEF" w:rsidRDefault="00671CEF">
                        <w:pPr>
                          <w:spacing w:line="300" w:lineRule="exact"/>
                          <w:ind w:rightChars="100" w:right="210"/>
                          <w:jc w:val="center"/>
                          <w:rPr>
                            <w:rFonts w:asciiTheme="minorEastAsia" w:eastAsiaTheme="minorEastAsia" w:hAnsiTheme="minorEastAsia"/>
                            <w:bCs/>
                            <w:color w:val="000000" w:themeColor="text1"/>
                            <w:sz w:val="24"/>
                            <w:szCs w:val="24"/>
                          </w:rPr>
                        </w:pPr>
                      </w:p>
                    </w:tc>
                    <w:tc>
                      <w:tcPr>
                        <w:tcW w:w="2268" w:type="dxa"/>
                        <w:tcBorders>
                          <w:top w:val="nil"/>
                          <w:left w:val="nil"/>
                          <w:bottom w:val="single" w:sz="4" w:space="0" w:color="auto"/>
                          <w:right w:val="single" w:sz="4" w:space="0" w:color="auto"/>
                        </w:tcBorders>
                        <w:shd w:val="clear" w:color="auto" w:fill="auto"/>
                        <w:vAlign w:val="center"/>
                      </w:tcPr>
                      <w:p w14:paraId="3F005285" w14:textId="77777777" w:rsidR="00671CEF" w:rsidRDefault="00671CEF">
                        <w:pPr>
                          <w:widowControl/>
                          <w:jc w:val="center"/>
                          <w:rPr>
                            <w:rFonts w:asciiTheme="minorEastAsia" w:eastAsiaTheme="minorEastAsia" w:hAnsiTheme="minorEastAsia" w:cs="宋体"/>
                            <w:color w:val="000000"/>
                            <w:kern w:val="0"/>
                            <w:sz w:val="24"/>
                            <w:szCs w:val="24"/>
                          </w:rPr>
                        </w:pPr>
                      </w:p>
                    </w:tc>
                    <w:tc>
                      <w:tcPr>
                        <w:tcW w:w="3271" w:type="dxa"/>
                        <w:tcBorders>
                          <w:top w:val="nil"/>
                          <w:left w:val="nil"/>
                          <w:bottom w:val="single" w:sz="4" w:space="0" w:color="auto"/>
                          <w:right w:val="single" w:sz="4" w:space="0" w:color="auto"/>
                        </w:tcBorders>
                        <w:shd w:val="clear" w:color="auto" w:fill="auto"/>
                        <w:vAlign w:val="center"/>
                      </w:tcPr>
                      <w:p w14:paraId="0A6A8BCA" w14:textId="77777777" w:rsidR="00671CEF" w:rsidRDefault="00671CEF">
                        <w:pPr>
                          <w:rPr>
                            <w:rFonts w:asciiTheme="minorEastAsia" w:eastAsiaTheme="minorEastAsia" w:hAnsiTheme="minorEastAsia" w:cs="宋体"/>
                            <w:color w:val="000000"/>
                            <w:kern w:val="0"/>
                            <w:sz w:val="24"/>
                            <w:szCs w:val="24"/>
                          </w:rPr>
                        </w:pPr>
                      </w:p>
                    </w:tc>
                  </w:tr>
                  <w:tr w:rsidR="00671CEF" w14:paraId="37E00106" w14:textId="77777777">
                    <w:trPr>
                      <w:trHeight w:val="600"/>
                    </w:trPr>
                    <w:tc>
                      <w:tcPr>
                        <w:tcW w:w="840" w:type="dxa"/>
                        <w:tcBorders>
                          <w:top w:val="nil"/>
                          <w:left w:val="single" w:sz="4" w:space="0" w:color="auto"/>
                          <w:bottom w:val="single" w:sz="4" w:space="0" w:color="auto"/>
                          <w:right w:val="single" w:sz="4" w:space="0" w:color="auto"/>
                        </w:tcBorders>
                        <w:shd w:val="clear" w:color="auto" w:fill="auto"/>
                        <w:vAlign w:val="center"/>
                      </w:tcPr>
                      <w:p w14:paraId="67DFAD92" w14:textId="77777777" w:rsidR="00671CEF" w:rsidRDefault="00671CEF">
                        <w:pPr>
                          <w:widowControl/>
                          <w:jc w:val="center"/>
                          <w:rPr>
                            <w:rFonts w:ascii="宋体" w:hAnsi="宋体" w:cs="宋体"/>
                            <w:color w:val="000000"/>
                            <w:kern w:val="0"/>
                            <w:sz w:val="24"/>
                          </w:rPr>
                        </w:pPr>
                      </w:p>
                    </w:tc>
                    <w:tc>
                      <w:tcPr>
                        <w:tcW w:w="3617" w:type="dxa"/>
                        <w:tcBorders>
                          <w:top w:val="nil"/>
                          <w:left w:val="nil"/>
                          <w:bottom w:val="single" w:sz="4" w:space="0" w:color="auto"/>
                          <w:right w:val="single" w:sz="4" w:space="0" w:color="auto"/>
                        </w:tcBorders>
                        <w:shd w:val="clear" w:color="auto" w:fill="auto"/>
                        <w:vAlign w:val="center"/>
                      </w:tcPr>
                      <w:p w14:paraId="0B12B526" w14:textId="77777777" w:rsidR="00671CEF" w:rsidRDefault="00671CEF">
                        <w:pPr>
                          <w:spacing w:line="300" w:lineRule="exact"/>
                          <w:ind w:rightChars="100" w:right="210"/>
                          <w:jc w:val="center"/>
                          <w:rPr>
                            <w:rFonts w:asciiTheme="minorEastAsia" w:eastAsiaTheme="minorEastAsia" w:hAnsiTheme="minorEastAsia"/>
                            <w:bCs/>
                            <w:color w:val="000000" w:themeColor="text1"/>
                            <w:sz w:val="24"/>
                            <w:szCs w:val="24"/>
                          </w:rPr>
                        </w:pPr>
                      </w:p>
                    </w:tc>
                    <w:tc>
                      <w:tcPr>
                        <w:tcW w:w="2268" w:type="dxa"/>
                        <w:tcBorders>
                          <w:top w:val="nil"/>
                          <w:left w:val="nil"/>
                          <w:bottom w:val="single" w:sz="4" w:space="0" w:color="auto"/>
                          <w:right w:val="single" w:sz="4" w:space="0" w:color="auto"/>
                        </w:tcBorders>
                        <w:shd w:val="clear" w:color="auto" w:fill="auto"/>
                        <w:vAlign w:val="center"/>
                      </w:tcPr>
                      <w:p w14:paraId="67BC36FD" w14:textId="77777777" w:rsidR="00671CEF" w:rsidRDefault="00671CEF">
                        <w:pPr>
                          <w:widowControl/>
                          <w:jc w:val="center"/>
                          <w:rPr>
                            <w:rFonts w:asciiTheme="minorEastAsia" w:eastAsiaTheme="minorEastAsia" w:hAnsiTheme="minorEastAsia" w:cs="宋体"/>
                            <w:color w:val="000000"/>
                            <w:kern w:val="0"/>
                            <w:sz w:val="24"/>
                            <w:szCs w:val="24"/>
                          </w:rPr>
                        </w:pPr>
                      </w:p>
                    </w:tc>
                    <w:tc>
                      <w:tcPr>
                        <w:tcW w:w="3271" w:type="dxa"/>
                        <w:tcBorders>
                          <w:top w:val="nil"/>
                          <w:left w:val="nil"/>
                          <w:bottom w:val="single" w:sz="4" w:space="0" w:color="auto"/>
                          <w:right w:val="single" w:sz="4" w:space="0" w:color="auto"/>
                        </w:tcBorders>
                        <w:shd w:val="clear" w:color="auto" w:fill="auto"/>
                        <w:vAlign w:val="center"/>
                      </w:tcPr>
                      <w:p w14:paraId="3A966CFD" w14:textId="77777777" w:rsidR="00671CEF" w:rsidRDefault="00671CEF">
                        <w:pPr>
                          <w:rPr>
                            <w:rFonts w:asciiTheme="minorEastAsia" w:eastAsiaTheme="minorEastAsia" w:hAnsiTheme="minorEastAsia" w:cs="宋体"/>
                            <w:color w:val="000000"/>
                            <w:kern w:val="0"/>
                            <w:sz w:val="24"/>
                            <w:szCs w:val="24"/>
                          </w:rPr>
                        </w:pPr>
                      </w:p>
                    </w:tc>
                  </w:tr>
                  <w:tr w:rsidR="00671CEF" w14:paraId="7ADA0B1B" w14:textId="77777777">
                    <w:trPr>
                      <w:trHeight w:val="600"/>
                    </w:trPr>
                    <w:tc>
                      <w:tcPr>
                        <w:tcW w:w="840" w:type="dxa"/>
                        <w:tcBorders>
                          <w:top w:val="nil"/>
                          <w:left w:val="single" w:sz="4" w:space="0" w:color="auto"/>
                          <w:bottom w:val="single" w:sz="4" w:space="0" w:color="auto"/>
                          <w:right w:val="single" w:sz="4" w:space="0" w:color="auto"/>
                        </w:tcBorders>
                        <w:shd w:val="clear" w:color="auto" w:fill="auto"/>
                        <w:vAlign w:val="center"/>
                      </w:tcPr>
                      <w:p w14:paraId="2794183A" w14:textId="77777777" w:rsidR="00671CEF" w:rsidRDefault="00671CEF">
                        <w:pPr>
                          <w:widowControl/>
                          <w:jc w:val="center"/>
                          <w:rPr>
                            <w:rFonts w:ascii="宋体" w:hAnsi="宋体" w:cs="宋体"/>
                            <w:color w:val="000000"/>
                            <w:kern w:val="0"/>
                            <w:sz w:val="24"/>
                          </w:rPr>
                        </w:pPr>
                      </w:p>
                    </w:tc>
                    <w:tc>
                      <w:tcPr>
                        <w:tcW w:w="3617" w:type="dxa"/>
                        <w:tcBorders>
                          <w:top w:val="nil"/>
                          <w:left w:val="nil"/>
                          <w:bottom w:val="single" w:sz="4" w:space="0" w:color="auto"/>
                          <w:right w:val="single" w:sz="4" w:space="0" w:color="auto"/>
                        </w:tcBorders>
                        <w:shd w:val="clear" w:color="auto" w:fill="auto"/>
                        <w:vAlign w:val="center"/>
                      </w:tcPr>
                      <w:p w14:paraId="777222C3" w14:textId="77777777" w:rsidR="00671CEF" w:rsidRDefault="00671CEF">
                        <w:pPr>
                          <w:spacing w:line="300" w:lineRule="exact"/>
                          <w:ind w:rightChars="100" w:right="210"/>
                          <w:jc w:val="center"/>
                          <w:rPr>
                            <w:rFonts w:asciiTheme="minorEastAsia" w:eastAsiaTheme="minorEastAsia" w:hAnsiTheme="minorEastAsia"/>
                            <w:bCs/>
                            <w:color w:val="000000" w:themeColor="text1"/>
                            <w:sz w:val="24"/>
                            <w:szCs w:val="24"/>
                          </w:rPr>
                        </w:pPr>
                      </w:p>
                    </w:tc>
                    <w:tc>
                      <w:tcPr>
                        <w:tcW w:w="2268" w:type="dxa"/>
                        <w:tcBorders>
                          <w:top w:val="nil"/>
                          <w:left w:val="nil"/>
                          <w:bottom w:val="single" w:sz="4" w:space="0" w:color="auto"/>
                          <w:right w:val="single" w:sz="4" w:space="0" w:color="auto"/>
                        </w:tcBorders>
                        <w:shd w:val="clear" w:color="auto" w:fill="auto"/>
                        <w:vAlign w:val="center"/>
                      </w:tcPr>
                      <w:p w14:paraId="70AC8DCB" w14:textId="77777777" w:rsidR="00671CEF" w:rsidRDefault="00671CEF">
                        <w:pPr>
                          <w:widowControl/>
                          <w:jc w:val="center"/>
                          <w:rPr>
                            <w:rFonts w:asciiTheme="minorEastAsia" w:eastAsiaTheme="minorEastAsia" w:hAnsiTheme="minorEastAsia" w:cs="宋体"/>
                            <w:color w:val="000000"/>
                            <w:kern w:val="0"/>
                            <w:sz w:val="24"/>
                            <w:szCs w:val="24"/>
                          </w:rPr>
                        </w:pPr>
                      </w:p>
                    </w:tc>
                    <w:tc>
                      <w:tcPr>
                        <w:tcW w:w="3271" w:type="dxa"/>
                        <w:tcBorders>
                          <w:top w:val="nil"/>
                          <w:left w:val="nil"/>
                          <w:bottom w:val="single" w:sz="4" w:space="0" w:color="auto"/>
                          <w:right w:val="single" w:sz="4" w:space="0" w:color="auto"/>
                        </w:tcBorders>
                        <w:shd w:val="clear" w:color="auto" w:fill="auto"/>
                        <w:vAlign w:val="center"/>
                      </w:tcPr>
                      <w:p w14:paraId="26C8A7CC" w14:textId="77777777" w:rsidR="00671CEF" w:rsidRDefault="00671CEF">
                        <w:pPr>
                          <w:rPr>
                            <w:rFonts w:asciiTheme="minorEastAsia" w:eastAsiaTheme="minorEastAsia" w:hAnsiTheme="minorEastAsia" w:cs="宋体"/>
                            <w:color w:val="000000"/>
                            <w:kern w:val="0"/>
                            <w:sz w:val="24"/>
                            <w:szCs w:val="24"/>
                          </w:rPr>
                        </w:pPr>
                      </w:p>
                    </w:tc>
                  </w:tr>
                  <w:tr w:rsidR="00671CEF" w14:paraId="5F2A5CC0" w14:textId="77777777">
                    <w:trPr>
                      <w:trHeight w:val="600"/>
                    </w:trPr>
                    <w:tc>
                      <w:tcPr>
                        <w:tcW w:w="840" w:type="dxa"/>
                        <w:tcBorders>
                          <w:top w:val="nil"/>
                          <w:left w:val="single" w:sz="4" w:space="0" w:color="auto"/>
                          <w:bottom w:val="single" w:sz="4" w:space="0" w:color="auto"/>
                          <w:right w:val="single" w:sz="4" w:space="0" w:color="auto"/>
                        </w:tcBorders>
                        <w:shd w:val="clear" w:color="auto" w:fill="auto"/>
                        <w:vAlign w:val="center"/>
                      </w:tcPr>
                      <w:p w14:paraId="19E90E63" w14:textId="77777777" w:rsidR="00671CEF" w:rsidRDefault="00671CEF">
                        <w:pPr>
                          <w:widowControl/>
                          <w:jc w:val="center"/>
                          <w:rPr>
                            <w:rFonts w:ascii="宋体" w:hAnsi="宋体" w:cs="宋体"/>
                            <w:color w:val="000000"/>
                            <w:kern w:val="0"/>
                            <w:sz w:val="24"/>
                          </w:rPr>
                        </w:pPr>
                      </w:p>
                    </w:tc>
                    <w:tc>
                      <w:tcPr>
                        <w:tcW w:w="3617" w:type="dxa"/>
                        <w:tcBorders>
                          <w:top w:val="nil"/>
                          <w:left w:val="nil"/>
                          <w:bottom w:val="single" w:sz="4" w:space="0" w:color="auto"/>
                          <w:right w:val="single" w:sz="4" w:space="0" w:color="auto"/>
                        </w:tcBorders>
                        <w:shd w:val="clear" w:color="auto" w:fill="auto"/>
                        <w:vAlign w:val="center"/>
                      </w:tcPr>
                      <w:p w14:paraId="1CD99DF2" w14:textId="77777777" w:rsidR="00671CEF" w:rsidRDefault="00671CEF">
                        <w:pPr>
                          <w:spacing w:line="300" w:lineRule="exact"/>
                          <w:ind w:rightChars="100" w:right="210"/>
                          <w:jc w:val="center"/>
                          <w:rPr>
                            <w:rFonts w:asciiTheme="minorEastAsia" w:eastAsiaTheme="minorEastAsia" w:hAnsiTheme="minorEastAsia"/>
                            <w:bCs/>
                            <w:color w:val="000000" w:themeColor="text1"/>
                            <w:sz w:val="24"/>
                            <w:szCs w:val="24"/>
                          </w:rPr>
                        </w:pPr>
                      </w:p>
                    </w:tc>
                    <w:tc>
                      <w:tcPr>
                        <w:tcW w:w="2268" w:type="dxa"/>
                        <w:tcBorders>
                          <w:top w:val="nil"/>
                          <w:left w:val="nil"/>
                          <w:bottom w:val="single" w:sz="4" w:space="0" w:color="auto"/>
                          <w:right w:val="single" w:sz="4" w:space="0" w:color="auto"/>
                        </w:tcBorders>
                        <w:shd w:val="clear" w:color="auto" w:fill="auto"/>
                        <w:vAlign w:val="center"/>
                      </w:tcPr>
                      <w:p w14:paraId="638D064F" w14:textId="77777777" w:rsidR="00671CEF" w:rsidRDefault="00671CEF">
                        <w:pPr>
                          <w:widowControl/>
                          <w:jc w:val="center"/>
                          <w:rPr>
                            <w:rFonts w:asciiTheme="minorEastAsia" w:eastAsiaTheme="minorEastAsia" w:hAnsiTheme="minorEastAsia" w:cs="宋体"/>
                            <w:color w:val="000000"/>
                            <w:kern w:val="0"/>
                            <w:sz w:val="24"/>
                            <w:szCs w:val="24"/>
                          </w:rPr>
                        </w:pPr>
                      </w:p>
                    </w:tc>
                    <w:tc>
                      <w:tcPr>
                        <w:tcW w:w="3271" w:type="dxa"/>
                        <w:tcBorders>
                          <w:top w:val="nil"/>
                          <w:left w:val="nil"/>
                          <w:bottom w:val="single" w:sz="4" w:space="0" w:color="auto"/>
                          <w:right w:val="single" w:sz="4" w:space="0" w:color="auto"/>
                        </w:tcBorders>
                        <w:shd w:val="clear" w:color="auto" w:fill="auto"/>
                        <w:vAlign w:val="center"/>
                      </w:tcPr>
                      <w:p w14:paraId="3437E3C9" w14:textId="77777777" w:rsidR="00671CEF" w:rsidRDefault="00671CEF">
                        <w:pPr>
                          <w:rPr>
                            <w:rFonts w:asciiTheme="minorEastAsia" w:eastAsiaTheme="minorEastAsia" w:hAnsiTheme="minorEastAsia" w:cs="宋体"/>
                            <w:color w:val="000000"/>
                            <w:kern w:val="0"/>
                            <w:sz w:val="24"/>
                            <w:szCs w:val="24"/>
                          </w:rPr>
                        </w:pPr>
                      </w:p>
                    </w:tc>
                  </w:tr>
                  <w:tr w:rsidR="00671CEF" w14:paraId="44034251" w14:textId="77777777">
                    <w:trPr>
                      <w:trHeight w:val="600"/>
                    </w:trPr>
                    <w:tc>
                      <w:tcPr>
                        <w:tcW w:w="840" w:type="dxa"/>
                        <w:tcBorders>
                          <w:top w:val="nil"/>
                          <w:left w:val="single" w:sz="4" w:space="0" w:color="auto"/>
                          <w:bottom w:val="single" w:sz="4" w:space="0" w:color="auto"/>
                          <w:right w:val="single" w:sz="4" w:space="0" w:color="auto"/>
                        </w:tcBorders>
                        <w:shd w:val="clear" w:color="auto" w:fill="auto"/>
                        <w:vAlign w:val="center"/>
                      </w:tcPr>
                      <w:p w14:paraId="77351D92" w14:textId="77777777" w:rsidR="00671CEF" w:rsidRDefault="00671CEF">
                        <w:pPr>
                          <w:widowControl/>
                          <w:jc w:val="center"/>
                          <w:rPr>
                            <w:rFonts w:ascii="宋体" w:hAnsi="宋体" w:cs="宋体"/>
                            <w:color w:val="000000"/>
                            <w:kern w:val="0"/>
                            <w:sz w:val="24"/>
                          </w:rPr>
                        </w:pPr>
                      </w:p>
                    </w:tc>
                    <w:tc>
                      <w:tcPr>
                        <w:tcW w:w="3617" w:type="dxa"/>
                        <w:tcBorders>
                          <w:top w:val="nil"/>
                          <w:left w:val="nil"/>
                          <w:bottom w:val="single" w:sz="4" w:space="0" w:color="auto"/>
                          <w:right w:val="single" w:sz="4" w:space="0" w:color="auto"/>
                        </w:tcBorders>
                        <w:shd w:val="clear" w:color="auto" w:fill="auto"/>
                        <w:vAlign w:val="center"/>
                      </w:tcPr>
                      <w:p w14:paraId="4BBC527D" w14:textId="77777777" w:rsidR="00671CEF" w:rsidRDefault="00671CEF">
                        <w:pPr>
                          <w:spacing w:line="300" w:lineRule="exact"/>
                          <w:ind w:rightChars="100" w:right="210"/>
                          <w:jc w:val="center"/>
                          <w:rPr>
                            <w:rFonts w:asciiTheme="minorEastAsia" w:eastAsiaTheme="minorEastAsia" w:hAnsiTheme="minorEastAsia"/>
                            <w:bCs/>
                            <w:color w:val="000000" w:themeColor="text1"/>
                            <w:sz w:val="24"/>
                            <w:szCs w:val="24"/>
                          </w:rPr>
                        </w:pPr>
                      </w:p>
                    </w:tc>
                    <w:tc>
                      <w:tcPr>
                        <w:tcW w:w="2268" w:type="dxa"/>
                        <w:tcBorders>
                          <w:top w:val="nil"/>
                          <w:left w:val="nil"/>
                          <w:bottom w:val="single" w:sz="4" w:space="0" w:color="auto"/>
                          <w:right w:val="single" w:sz="4" w:space="0" w:color="auto"/>
                        </w:tcBorders>
                        <w:shd w:val="clear" w:color="auto" w:fill="auto"/>
                        <w:vAlign w:val="center"/>
                      </w:tcPr>
                      <w:p w14:paraId="12B56758" w14:textId="77777777" w:rsidR="00671CEF" w:rsidRDefault="00671CEF">
                        <w:pPr>
                          <w:widowControl/>
                          <w:jc w:val="center"/>
                          <w:rPr>
                            <w:rFonts w:asciiTheme="minorEastAsia" w:eastAsiaTheme="minorEastAsia" w:hAnsiTheme="minorEastAsia" w:cs="宋体"/>
                            <w:color w:val="000000"/>
                            <w:kern w:val="0"/>
                            <w:sz w:val="24"/>
                            <w:szCs w:val="24"/>
                          </w:rPr>
                        </w:pPr>
                      </w:p>
                    </w:tc>
                    <w:tc>
                      <w:tcPr>
                        <w:tcW w:w="3271" w:type="dxa"/>
                        <w:tcBorders>
                          <w:top w:val="nil"/>
                          <w:left w:val="nil"/>
                          <w:bottom w:val="single" w:sz="4" w:space="0" w:color="auto"/>
                          <w:right w:val="single" w:sz="4" w:space="0" w:color="auto"/>
                        </w:tcBorders>
                        <w:shd w:val="clear" w:color="auto" w:fill="auto"/>
                        <w:vAlign w:val="center"/>
                      </w:tcPr>
                      <w:p w14:paraId="544A5DF4" w14:textId="77777777" w:rsidR="00671CEF" w:rsidRDefault="00671CEF">
                        <w:pPr>
                          <w:rPr>
                            <w:rFonts w:asciiTheme="minorEastAsia" w:eastAsiaTheme="minorEastAsia" w:hAnsiTheme="minorEastAsia" w:cs="宋体"/>
                            <w:color w:val="000000"/>
                            <w:kern w:val="0"/>
                            <w:sz w:val="24"/>
                            <w:szCs w:val="24"/>
                          </w:rPr>
                        </w:pPr>
                      </w:p>
                    </w:tc>
                  </w:tr>
                  <w:tr w:rsidR="00671CEF" w14:paraId="65D2B159" w14:textId="77777777">
                    <w:trPr>
                      <w:trHeight w:val="600"/>
                    </w:trPr>
                    <w:tc>
                      <w:tcPr>
                        <w:tcW w:w="840" w:type="dxa"/>
                        <w:tcBorders>
                          <w:top w:val="nil"/>
                          <w:left w:val="single" w:sz="4" w:space="0" w:color="auto"/>
                          <w:bottom w:val="single" w:sz="4" w:space="0" w:color="auto"/>
                          <w:right w:val="single" w:sz="4" w:space="0" w:color="auto"/>
                        </w:tcBorders>
                        <w:shd w:val="clear" w:color="auto" w:fill="auto"/>
                        <w:vAlign w:val="center"/>
                      </w:tcPr>
                      <w:p w14:paraId="4C13EDC0" w14:textId="77777777" w:rsidR="00671CEF" w:rsidRDefault="00671CEF">
                        <w:pPr>
                          <w:widowControl/>
                          <w:jc w:val="center"/>
                          <w:rPr>
                            <w:rFonts w:ascii="宋体" w:hAnsi="宋体" w:cs="宋体"/>
                            <w:color w:val="000000"/>
                            <w:kern w:val="0"/>
                            <w:sz w:val="24"/>
                          </w:rPr>
                        </w:pPr>
                      </w:p>
                    </w:tc>
                    <w:tc>
                      <w:tcPr>
                        <w:tcW w:w="3617" w:type="dxa"/>
                        <w:tcBorders>
                          <w:top w:val="nil"/>
                          <w:left w:val="nil"/>
                          <w:bottom w:val="single" w:sz="4" w:space="0" w:color="auto"/>
                          <w:right w:val="single" w:sz="4" w:space="0" w:color="auto"/>
                        </w:tcBorders>
                        <w:shd w:val="clear" w:color="auto" w:fill="auto"/>
                        <w:vAlign w:val="center"/>
                      </w:tcPr>
                      <w:p w14:paraId="3394ADCD" w14:textId="77777777" w:rsidR="00671CEF" w:rsidRDefault="00671CEF">
                        <w:pPr>
                          <w:spacing w:line="300" w:lineRule="exact"/>
                          <w:ind w:rightChars="100" w:right="210"/>
                          <w:jc w:val="center"/>
                          <w:rPr>
                            <w:rFonts w:asciiTheme="minorEastAsia" w:eastAsiaTheme="minorEastAsia" w:hAnsiTheme="minorEastAsia"/>
                            <w:bCs/>
                            <w:color w:val="000000" w:themeColor="text1"/>
                            <w:sz w:val="24"/>
                            <w:szCs w:val="24"/>
                          </w:rPr>
                        </w:pPr>
                      </w:p>
                    </w:tc>
                    <w:tc>
                      <w:tcPr>
                        <w:tcW w:w="2268" w:type="dxa"/>
                        <w:tcBorders>
                          <w:top w:val="nil"/>
                          <w:left w:val="nil"/>
                          <w:bottom w:val="single" w:sz="4" w:space="0" w:color="auto"/>
                          <w:right w:val="single" w:sz="4" w:space="0" w:color="auto"/>
                        </w:tcBorders>
                        <w:shd w:val="clear" w:color="auto" w:fill="auto"/>
                        <w:vAlign w:val="center"/>
                      </w:tcPr>
                      <w:p w14:paraId="69DC5D26" w14:textId="77777777" w:rsidR="00671CEF" w:rsidRDefault="00671CEF">
                        <w:pPr>
                          <w:widowControl/>
                          <w:jc w:val="center"/>
                          <w:rPr>
                            <w:rFonts w:asciiTheme="minorEastAsia" w:eastAsiaTheme="minorEastAsia" w:hAnsiTheme="minorEastAsia" w:cs="宋体"/>
                            <w:color w:val="000000"/>
                            <w:kern w:val="0"/>
                            <w:sz w:val="24"/>
                            <w:szCs w:val="24"/>
                          </w:rPr>
                        </w:pPr>
                      </w:p>
                    </w:tc>
                    <w:tc>
                      <w:tcPr>
                        <w:tcW w:w="3271" w:type="dxa"/>
                        <w:tcBorders>
                          <w:top w:val="nil"/>
                          <w:left w:val="nil"/>
                          <w:bottom w:val="single" w:sz="4" w:space="0" w:color="auto"/>
                          <w:right w:val="single" w:sz="4" w:space="0" w:color="auto"/>
                        </w:tcBorders>
                        <w:shd w:val="clear" w:color="auto" w:fill="auto"/>
                        <w:vAlign w:val="center"/>
                      </w:tcPr>
                      <w:p w14:paraId="45EE662D" w14:textId="77777777" w:rsidR="00671CEF" w:rsidRDefault="00671CEF">
                        <w:pPr>
                          <w:rPr>
                            <w:rFonts w:asciiTheme="minorEastAsia" w:eastAsiaTheme="minorEastAsia" w:hAnsiTheme="minorEastAsia" w:cs="宋体"/>
                            <w:color w:val="000000"/>
                            <w:kern w:val="0"/>
                            <w:sz w:val="24"/>
                            <w:szCs w:val="24"/>
                          </w:rPr>
                        </w:pPr>
                      </w:p>
                    </w:tc>
                  </w:tr>
                  <w:tr w:rsidR="00671CEF" w14:paraId="1B900081" w14:textId="77777777">
                    <w:trPr>
                      <w:trHeight w:val="600"/>
                    </w:trPr>
                    <w:tc>
                      <w:tcPr>
                        <w:tcW w:w="840" w:type="dxa"/>
                        <w:tcBorders>
                          <w:top w:val="nil"/>
                          <w:left w:val="single" w:sz="4" w:space="0" w:color="auto"/>
                          <w:bottom w:val="single" w:sz="4" w:space="0" w:color="auto"/>
                          <w:right w:val="single" w:sz="4" w:space="0" w:color="auto"/>
                        </w:tcBorders>
                        <w:shd w:val="clear" w:color="auto" w:fill="auto"/>
                        <w:vAlign w:val="center"/>
                      </w:tcPr>
                      <w:p w14:paraId="5EEA9DD7" w14:textId="77777777" w:rsidR="00671CEF" w:rsidRDefault="00671CEF">
                        <w:pPr>
                          <w:widowControl/>
                          <w:jc w:val="center"/>
                          <w:rPr>
                            <w:rFonts w:ascii="宋体" w:hAnsi="宋体" w:cs="宋体"/>
                            <w:color w:val="000000"/>
                            <w:kern w:val="0"/>
                            <w:sz w:val="24"/>
                          </w:rPr>
                        </w:pPr>
                      </w:p>
                    </w:tc>
                    <w:tc>
                      <w:tcPr>
                        <w:tcW w:w="3617" w:type="dxa"/>
                        <w:tcBorders>
                          <w:top w:val="nil"/>
                          <w:left w:val="nil"/>
                          <w:bottom w:val="single" w:sz="4" w:space="0" w:color="auto"/>
                          <w:right w:val="single" w:sz="4" w:space="0" w:color="auto"/>
                        </w:tcBorders>
                        <w:shd w:val="clear" w:color="auto" w:fill="auto"/>
                        <w:vAlign w:val="center"/>
                      </w:tcPr>
                      <w:p w14:paraId="69B61A45" w14:textId="77777777" w:rsidR="00671CEF" w:rsidRDefault="00671CEF">
                        <w:pPr>
                          <w:spacing w:line="300" w:lineRule="exact"/>
                          <w:ind w:rightChars="100" w:right="210"/>
                          <w:jc w:val="center"/>
                          <w:rPr>
                            <w:rFonts w:asciiTheme="minorEastAsia" w:eastAsiaTheme="minorEastAsia" w:hAnsiTheme="minorEastAsia" w:cs="宋体"/>
                            <w:color w:val="000000"/>
                            <w:kern w:val="0"/>
                            <w:sz w:val="24"/>
                            <w:szCs w:val="24"/>
                          </w:rPr>
                        </w:pPr>
                      </w:p>
                    </w:tc>
                    <w:tc>
                      <w:tcPr>
                        <w:tcW w:w="2268" w:type="dxa"/>
                        <w:tcBorders>
                          <w:top w:val="nil"/>
                          <w:left w:val="nil"/>
                          <w:bottom w:val="single" w:sz="4" w:space="0" w:color="auto"/>
                          <w:right w:val="single" w:sz="4" w:space="0" w:color="auto"/>
                        </w:tcBorders>
                        <w:shd w:val="clear" w:color="auto" w:fill="auto"/>
                        <w:vAlign w:val="center"/>
                      </w:tcPr>
                      <w:p w14:paraId="0A1AA8C1" w14:textId="77777777" w:rsidR="00671CEF" w:rsidRDefault="00671CEF">
                        <w:pPr>
                          <w:widowControl/>
                          <w:jc w:val="center"/>
                          <w:rPr>
                            <w:rFonts w:asciiTheme="minorEastAsia" w:eastAsiaTheme="minorEastAsia" w:hAnsiTheme="minorEastAsia"/>
                          </w:rPr>
                        </w:pPr>
                      </w:p>
                    </w:tc>
                    <w:tc>
                      <w:tcPr>
                        <w:tcW w:w="3271" w:type="dxa"/>
                        <w:tcBorders>
                          <w:top w:val="nil"/>
                          <w:left w:val="nil"/>
                          <w:bottom w:val="single" w:sz="4" w:space="0" w:color="auto"/>
                          <w:right w:val="single" w:sz="4" w:space="0" w:color="auto"/>
                        </w:tcBorders>
                        <w:shd w:val="clear" w:color="auto" w:fill="auto"/>
                        <w:vAlign w:val="center"/>
                      </w:tcPr>
                      <w:p w14:paraId="3BC8A5DE" w14:textId="77777777" w:rsidR="00671CEF" w:rsidRDefault="00671CEF">
                        <w:pPr>
                          <w:rPr>
                            <w:rFonts w:asciiTheme="minorEastAsia" w:eastAsiaTheme="minorEastAsia" w:hAnsiTheme="minorEastAsia" w:cs="宋体"/>
                            <w:color w:val="000000"/>
                            <w:kern w:val="0"/>
                            <w:sz w:val="24"/>
                            <w:szCs w:val="24"/>
                          </w:rPr>
                        </w:pPr>
                      </w:p>
                    </w:tc>
                  </w:tr>
                  <w:tr w:rsidR="00671CEF" w14:paraId="4F723C54" w14:textId="77777777">
                    <w:trPr>
                      <w:trHeight w:val="600"/>
                    </w:trPr>
                    <w:tc>
                      <w:tcPr>
                        <w:tcW w:w="840" w:type="dxa"/>
                        <w:tcBorders>
                          <w:top w:val="nil"/>
                          <w:left w:val="single" w:sz="4" w:space="0" w:color="auto"/>
                          <w:bottom w:val="single" w:sz="4" w:space="0" w:color="auto"/>
                          <w:right w:val="single" w:sz="4" w:space="0" w:color="auto"/>
                        </w:tcBorders>
                        <w:shd w:val="clear" w:color="auto" w:fill="auto"/>
                        <w:vAlign w:val="center"/>
                      </w:tcPr>
                      <w:p w14:paraId="7E7019F2" w14:textId="77777777" w:rsidR="00671CEF" w:rsidRDefault="00671CEF">
                        <w:pPr>
                          <w:widowControl/>
                          <w:jc w:val="center"/>
                          <w:rPr>
                            <w:rFonts w:ascii="宋体" w:hAnsi="宋体" w:cs="宋体"/>
                            <w:color w:val="000000"/>
                            <w:kern w:val="0"/>
                            <w:sz w:val="24"/>
                          </w:rPr>
                        </w:pPr>
                      </w:p>
                    </w:tc>
                    <w:tc>
                      <w:tcPr>
                        <w:tcW w:w="3617" w:type="dxa"/>
                        <w:tcBorders>
                          <w:top w:val="nil"/>
                          <w:left w:val="nil"/>
                          <w:bottom w:val="single" w:sz="4" w:space="0" w:color="auto"/>
                          <w:right w:val="single" w:sz="4" w:space="0" w:color="auto"/>
                        </w:tcBorders>
                        <w:shd w:val="clear" w:color="auto" w:fill="auto"/>
                        <w:vAlign w:val="center"/>
                      </w:tcPr>
                      <w:p w14:paraId="2DA044E3" w14:textId="77777777" w:rsidR="00671CEF" w:rsidRDefault="00D23C25">
                        <w:pPr>
                          <w:spacing w:line="300" w:lineRule="exact"/>
                          <w:ind w:rightChars="100" w:right="210"/>
                          <w:jc w:val="center"/>
                          <w:rPr>
                            <w:rFonts w:asciiTheme="minorEastAsia" w:eastAsiaTheme="minorEastAsia" w:hAnsiTheme="minorEastAsia"/>
                            <w:bCs/>
                            <w:color w:val="0000FF"/>
                            <w:sz w:val="24"/>
                            <w:szCs w:val="24"/>
                          </w:rPr>
                        </w:pPr>
                        <w:r>
                          <w:rPr>
                            <w:rFonts w:asciiTheme="minorEastAsia" w:eastAsiaTheme="minorEastAsia" w:hAnsiTheme="minorEastAsia" w:cs="宋体" w:hint="eastAsia"/>
                            <w:color w:val="000000"/>
                            <w:kern w:val="0"/>
                            <w:sz w:val="24"/>
                            <w:szCs w:val="24"/>
                          </w:rPr>
                          <w:t>合计</w:t>
                        </w:r>
                      </w:p>
                    </w:tc>
                    <w:tc>
                      <w:tcPr>
                        <w:tcW w:w="2268" w:type="dxa"/>
                        <w:tcBorders>
                          <w:top w:val="nil"/>
                          <w:left w:val="nil"/>
                          <w:bottom w:val="single" w:sz="4" w:space="0" w:color="auto"/>
                          <w:right w:val="single" w:sz="4" w:space="0" w:color="auto"/>
                        </w:tcBorders>
                        <w:shd w:val="clear" w:color="auto" w:fill="auto"/>
                        <w:vAlign w:val="center"/>
                      </w:tcPr>
                      <w:p w14:paraId="787F888F" w14:textId="77777777" w:rsidR="00671CEF" w:rsidRDefault="00671CEF">
                        <w:pPr>
                          <w:widowControl/>
                          <w:jc w:val="center"/>
                          <w:rPr>
                            <w:rFonts w:asciiTheme="minorEastAsia" w:eastAsiaTheme="minorEastAsia" w:hAnsiTheme="minorEastAsia"/>
                          </w:rPr>
                        </w:pPr>
                      </w:p>
                    </w:tc>
                    <w:tc>
                      <w:tcPr>
                        <w:tcW w:w="3271" w:type="dxa"/>
                        <w:tcBorders>
                          <w:top w:val="nil"/>
                          <w:left w:val="nil"/>
                          <w:bottom w:val="single" w:sz="4" w:space="0" w:color="auto"/>
                          <w:right w:val="single" w:sz="4" w:space="0" w:color="auto"/>
                        </w:tcBorders>
                        <w:shd w:val="clear" w:color="auto" w:fill="auto"/>
                        <w:vAlign w:val="center"/>
                      </w:tcPr>
                      <w:p w14:paraId="4FA6DCD2" w14:textId="77777777" w:rsidR="00671CEF" w:rsidRDefault="00671CEF">
                        <w:pPr>
                          <w:rPr>
                            <w:rFonts w:asciiTheme="minorEastAsia" w:eastAsiaTheme="minorEastAsia" w:hAnsiTheme="minorEastAsia" w:cs="宋体"/>
                            <w:color w:val="000000"/>
                            <w:kern w:val="0"/>
                            <w:sz w:val="24"/>
                            <w:szCs w:val="24"/>
                          </w:rPr>
                        </w:pPr>
                      </w:p>
                    </w:tc>
                  </w:tr>
                </w:tbl>
                <w:p w14:paraId="6C814CC3" w14:textId="77777777" w:rsidR="00671CEF" w:rsidRDefault="00671CEF">
                  <w:pPr>
                    <w:jc w:val="left"/>
                    <w:rPr>
                      <w:rFonts w:ascii="宋体" w:hAnsi="宋体"/>
                      <w:color w:val="000000"/>
                      <w:szCs w:val="21"/>
                    </w:rPr>
                  </w:pPr>
                </w:p>
                <w:p w14:paraId="376AC469" w14:textId="77777777" w:rsidR="00671CEF" w:rsidRDefault="00671CEF">
                  <w:pPr>
                    <w:jc w:val="left"/>
                    <w:rPr>
                      <w:rFonts w:ascii="宋体" w:hAnsi="宋体"/>
                      <w:color w:val="000000"/>
                      <w:szCs w:val="21"/>
                      <w:highlight w:val="yellow"/>
                    </w:rPr>
                  </w:pPr>
                </w:p>
                <w:p w14:paraId="15FDB575" w14:textId="77777777" w:rsidR="00671CEF" w:rsidRDefault="00671CEF">
                  <w:pPr>
                    <w:jc w:val="left"/>
                    <w:rPr>
                      <w:rFonts w:ascii="宋体" w:hAnsi="宋体"/>
                      <w:color w:val="000000"/>
                      <w:szCs w:val="21"/>
                      <w:highlight w:val="yellow"/>
                    </w:rPr>
                  </w:pPr>
                </w:p>
                <w:p w14:paraId="4126FDA7" w14:textId="77777777" w:rsidR="00671CEF" w:rsidRDefault="00671CEF">
                  <w:pPr>
                    <w:jc w:val="left"/>
                    <w:rPr>
                      <w:rFonts w:ascii="宋体" w:hAnsi="宋体"/>
                      <w:color w:val="000000"/>
                      <w:szCs w:val="21"/>
                      <w:highlight w:val="yellow"/>
                    </w:rPr>
                  </w:pPr>
                </w:p>
                <w:p w14:paraId="0FDDD9B2" w14:textId="77777777" w:rsidR="00671CEF" w:rsidRDefault="00671CEF">
                  <w:pPr>
                    <w:jc w:val="left"/>
                    <w:rPr>
                      <w:rFonts w:ascii="宋体" w:hAnsi="宋体"/>
                      <w:color w:val="000000"/>
                      <w:szCs w:val="21"/>
                      <w:highlight w:val="yellow"/>
                    </w:rPr>
                  </w:pPr>
                </w:p>
                <w:p w14:paraId="4CF535F7" w14:textId="77777777" w:rsidR="00671CEF" w:rsidRDefault="00671CEF">
                  <w:pPr>
                    <w:jc w:val="left"/>
                    <w:rPr>
                      <w:rFonts w:ascii="宋体" w:hAnsi="宋体"/>
                      <w:color w:val="000000"/>
                      <w:szCs w:val="21"/>
                      <w:highlight w:val="yellow"/>
                    </w:rPr>
                  </w:pPr>
                </w:p>
                <w:p w14:paraId="76241653" w14:textId="77777777" w:rsidR="00671CEF" w:rsidRDefault="00671CEF">
                  <w:pPr>
                    <w:jc w:val="left"/>
                    <w:rPr>
                      <w:rFonts w:ascii="宋体" w:hAnsi="宋体"/>
                      <w:color w:val="000000"/>
                      <w:szCs w:val="21"/>
                      <w:highlight w:val="yellow"/>
                    </w:rPr>
                  </w:pPr>
                </w:p>
                <w:p w14:paraId="617966EF" w14:textId="77777777" w:rsidR="00671CEF" w:rsidRDefault="00671CEF">
                  <w:pPr>
                    <w:jc w:val="left"/>
                    <w:rPr>
                      <w:rFonts w:ascii="宋体" w:hAnsi="宋体"/>
                      <w:color w:val="000000"/>
                      <w:szCs w:val="21"/>
                      <w:highlight w:val="yellow"/>
                    </w:rPr>
                  </w:pPr>
                </w:p>
                <w:p w14:paraId="096ED78A" w14:textId="77777777" w:rsidR="00671CEF" w:rsidRDefault="00671CEF">
                  <w:pPr>
                    <w:jc w:val="left"/>
                    <w:rPr>
                      <w:rFonts w:ascii="宋体" w:hAnsi="宋体"/>
                      <w:color w:val="000000"/>
                      <w:szCs w:val="21"/>
                      <w:highlight w:val="yellow"/>
                    </w:rPr>
                  </w:pPr>
                </w:p>
                <w:p w14:paraId="7C4F6E25" w14:textId="77777777" w:rsidR="00671CEF" w:rsidRDefault="00D23C25">
                  <w:pPr>
                    <w:jc w:val="left"/>
                    <w:rPr>
                      <w:rFonts w:ascii="宋体" w:hAnsi="宋体"/>
                      <w:color w:val="FF0000"/>
                      <w:sz w:val="24"/>
                      <w:szCs w:val="24"/>
                    </w:rPr>
                  </w:pPr>
                  <w:r>
                    <w:rPr>
                      <w:rFonts w:ascii="宋体" w:hAnsi="宋体" w:hint="eastAsia"/>
                      <w:color w:val="FF0000"/>
                      <w:szCs w:val="21"/>
                    </w:rPr>
                    <w:t>注：1.项目预算费用表按照《预算费用总表》填写； 2. 需详细列出各个科目的费用额；</w:t>
                  </w:r>
                </w:p>
              </w:tc>
            </w:tr>
            <w:tr w:rsidR="00671CEF" w14:paraId="3FDA050D" w14:textId="77777777">
              <w:trPr>
                <w:trHeight w:val="1507"/>
              </w:trPr>
              <w:tc>
                <w:tcPr>
                  <w:tcW w:w="10377" w:type="dxa"/>
                </w:tcPr>
                <w:p w14:paraId="008ABA8A" w14:textId="77777777" w:rsidR="00671CEF" w:rsidRDefault="00D23C25">
                  <w:pPr>
                    <w:pStyle w:val="affff0"/>
                    <w:numPr>
                      <w:ilvl w:val="0"/>
                      <w:numId w:val="18"/>
                    </w:numPr>
                    <w:ind w:firstLineChars="0"/>
                    <w:jc w:val="left"/>
                    <w:rPr>
                      <w:rFonts w:ascii="宋体" w:hAnsi="宋体"/>
                      <w:b/>
                      <w:sz w:val="28"/>
                      <w:szCs w:val="28"/>
                      <w:u w:val="single"/>
                    </w:rPr>
                  </w:pPr>
                  <w:r>
                    <w:rPr>
                      <w:rFonts w:ascii="宋体" w:hAnsi="宋体" w:hint="eastAsia"/>
                      <w:b/>
                      <w:sz w:val="28"/>
                      <w:szCs w:val="28"/>
                      <w:u w:val="single"/>
                    </w:rPr>
                    <w:lastRenderedPageBreak/>
                    <w:t>需要增添的主要设备、仪器和材料</w:t>
                  </w:r>
                  <w:r>
                    <w:rPr>
                      <w:rFonts w:ascii="宋体" w:hAnsi="宋体" w:hint="eastAsia"/>
                      <w:b/>
                      <w:color w:val="000000"/>
                      <w:sz w:val="28"/>
                      <w:szCs w:val="28"/>
                    </w:rPr>
                    <w:t>：</w:t>
                  </w:r>
                </w:p>
                <w:p w14:paraId="6522F362" w14:textId="77777777" w:rsidR="00671CEF" w:rsidRDefault="00D23C25">
                  <w:pPr>
                    <w:jc w:val="left"/>
                    <w:rPr>
                      <w:rFonts w:ascii="宋体" w:hAnsi="宋体"/>
                      <w:color w:val="000000"/>
                      <w:szCs w:val="21"/>
                    </w:rPr>
                  </w:pPr>
                  <w:r>
                    <w:rPr>
                      <w:rFonts w:ascii="宋体" w:hAnsi="宋体" w:hint="eastAsia"/>
                      <w:color w:val="000000"/>
                      <w:szCs w:val="21"/>
                    </w:rPr>
                    <w:t>【科研开发需添置的主要设备、仪器应详细描述名称、规格型号、技术指标、生产厂家、数量、金额等】</w:t>
                  </w:r>
                </w:p>
                <w:p w14:paraId="08DFD9BD" w14:textId="77777777" w:rsidR="00671CEF" w:rsidRDefault="00671CEF">
                  <w:pPr>
                    <w:jc w:val="left"/>
                    <w:rPr>
                      <w:rFonts w:ascii="宋体" w:hAnsi="宋体"/>
                      <w:color w:val="000000"/>
                      <w:szCs w:val="21"/>
                    </w:rPr>
                  </w:pPr>
                </w:p>
                <w:p w14:paraId="0EB0CC27" w14:textId="77777777" w:rsidR="00671CEF" w:rsidRDefault="00671CEF">
                  <w:pPr>
                    <w:ind w:firstLineChars="200" w:firstLine="420"/>
                    <w:jc w:val="left"/>
                    <w:rPr>
                      <w:rFonts w:ascii="宋体" w:hAnsi="宋体"/>
                      <w:color w:val="000000"/>
                      <w:szCs w:val="21"/>
                    </w:rPr>
                  </w:pPr>
                </w:p>
                <w:p w14:paraId="2F94B941" w14:textId="77777777" w:rsidR="00671CEF" w:rsidRDefault="00671CEF">
                  <w:pPr>
                    <w:ind w:firstLineChars="200" w:firstLine="420"/>
                    <w:jc w:val="left"/>
                    <w:rPr>
                      <w:rFonts w:ascii="宋体" w:hAnsi="宋体"/>
                      <w:color w:val="000000"/>
                      <w:szCs w:val="21"/>
                    </w:rPr>
                  </w:pPr>
                </w:p>
                <w:p w14:paraId="7793B838" w14:textId="77777777" w:rsidR="00671CEF" w:rsidRDefault="00671CEF">
                  <w:pPr>
                    <w:ind w:firstLineChars="200" w:firstLine="420"/>
                    <w:jc w:val="left"/>
                    <w:rPr>
                      <w:rFonts w:ascii="宋体" w:hAnsi="宋体"/>
                      <w:color w:val="000000"/>
                      <w:szCs w:val="21"/>
                    </w:rPr>
                  </w:pPr>
                </w:p>
                <w:p w14:paraId="790F32BA" w14:textId="77777777" w:rsidR="00671CEF" w:rsidRDefault="00671CEF">
                  <w:pPr>
                    <w:ind w:firstLineChars="200" w:firstLine="420"/>
                    <w:jc w:val="left"/>
                    <w:rPr>
                      <w:rFonts w:ascii="宋体" w:hAnsi="宋体"/>
                      <w:color w:val="000000"/>
                      <w:szCs w:val="21"/>
                    </w:rPr>
                  </w:pPr>
                </w:p>
                <w:p w14:paraId="571A0979" w14:textId="77777777" w:rsidR="00671CEF" w:rsidRDefault="00671CEF">
                  <w:pPr>
                    <w:ind w:firstLineChars="200" w:firstLine="420"/>
                    <w:jc w:val="left"/>
                    <w:rPr>
                      <w:rFonts w:ascii="宋体" w:hAnsi="宋体"/>
                      <w:color w:val="000000"/>
                      <w:szCs w:val="21"/>
                    </w:rPr>
                  </w:pPr>
                </w:p>
                <w:p w14:paraId="1CEA4332" w14:textId="77777777" w:rsidR="00671CEF" w:rsidRDefault="00671CEF">
                  <w:pPr>
                    <w:ind w:firstLineChars="200" w:firstLine="420"/>
                    <w:jc w:val="left"/>
                    <w:rPr>
                      <w:rFonts w:ascii="宋体" w:hAnsi="宋体"/>
                      <w:color w:val="000000"/>
                      <w:szCs w:val="21"/>
                    </w:rPr>
                  </w:pPr>
                </w:p>
                <w:p w14:paraId="62209FA4" w14:textId="77777777" w:rsidR="00671CEF" w:rsidRDefault="00671CEF">
                  <w:pPr>
                    <w:ind w:firstLineChars="200" w:firstLine="420"/>
                    <w:jc w:val="left"/>
                    <w:rPr>
                      <w:rFonts w:ascii="宋体" w:hAnsi="宋体"/>
                      <w:color w:val="000000"/>
                      <w:szCs w:val="21"/>
                    </w:rPr>
                  </w:pPr>
                </w:p>
                <w:p w14:paraId="1899458D" w14:textId="77777777" w:rsidR="00671CEF" w:rsidRDefault="00671CEF">
                  <w:pPr>
                    <w:ind w:firstLineChars="200" w:firstLine="420"/>
                    <w:jc w:val="left"/>
                    <w:rPr>
                      <w:rFonts w:ascii="宋体" w:hAnsi="宋体"/>
                      <w:color w:val="000000"/>
                      <w:szCs w:val="21"/>
                    </w:rPr>
                  </w:pPr>
                </w:p>
                <w:p w14:paraId="4B0DE613" w14:textId="77777777" w:rsidR="00671CEF" w:rsidRDefault="00671CEF">
                  <w:pPr>
                    <w:ind w:firstLineChars="200" w:firstLine="420"/>
                    <w:jc w:val="left"/>
                    <w:rPr>
                      <w:rFonts w:ascii="宋体" w:hAnsi="宋体"/>
                      <w:color w:val="000000"/>
                      <w:szCs w:val="21"/>
                    </w:rPr>
                  </w:pPr>
                </w:p>
                <w:p w14:paraId="6F40350D" w14:textId="77777777" w:rsidR="00671CEF" w:rsidRDefault="00671CEF">
                  <w:pPr>
                    <w:ind w:firstLineChars="200" w:firstLine="420"/>
                    <w:jc w:val="left"/>
                    <w:rPr>
                      <w:rFonts w:ascii="宋体" w:hAnsi="宋体"/>
                      <w:color w:val="000000"/>
                      <w:szCs w:val="21"/>
                    </w:rPr>
                  </w:pPr>
                </w:p>
                <w:p w14:paraId="0D401EE0" w14:textId="77777777" w:rsidR="00671CEF" w:rsidRDefault="00671CEF">
                  <w:pPr>
                    <w:ind w:firstLineChars="200" w:firstLine="420"/>
                    <w:jc w:val="left"/>
                    <w:rPr>
                      <w:rFonts w:ascii="宋体" w:hAnsi="宋体"/>
                      <w:color w:val="000000"/>
                      <w:szCs w:val="21"/>
                    </w:rPr>
                  </w:pPr>
                </w:p>
                <w:p w14:paraId="6FED2142" w14:textId="77777777" w:rsidR="00671CEF" w:rsidRDefault="00671CEF">
                  <w:pPr>
                    <w:ind w:firstLineChars="200" w:firstLine="420"/>
                    <w:jc w:val="left"/>
                    <w:rPr>
                      <w:rFonts w:ascii="宋体" w:hAnsi="宋体"/>
                      <w:color w:val="000000"/>
                      <w:szCs w:val="21"/>
                    </w:rPr>
                  </w:pPr>
                </w:p>
                <w:p w14:paraId="7721CF6B" w14:textId="77777777" w:rsidR="00671CEF" w:rsidRDefault="00671CEF">
                  <w:pPr>
                    <w:ind w:firstLineChars="200" w:firstLine="420"/>
                    <w:jc w:val="left"/>
                    <w:rPr>
                      <w:rFonts w:ascii="宋体" w:hAnsi="宋体"/>
                      <w:color w:val="000000"/>
                      <w:szCs w:val="21"/>
                    </w:rPr>
                  </w:pPr>
                </w:p>
                <w:p w14:paraId="671F322E" w14:textId="77777777" w:rsidR="00671CEF" w:rsidRDefault="00671CEF">
                  <w:pPr>
                    <w:ind w:firstLineChars="200" w:firstLine="420"/>
                    <w:jc w:val="left"/>
                    <w:rPr>
                      <w:rFonts w:ascii="宋体" w:hAnsi="宋体"/>
                      <w:color w:val="000000"/>
                      <w:szCs w:val="21"/>
                    </w:rPr>
                  </w:pPr>
                </w:p>
                <w:p w14:paraId="32D507B9" w14:textId="77777777" w:rsidR="00671CEF" w:rsidRDefault="00671CEF">
                  <w:pPr>
                    <w:ind w:firstLineChars="200" w:firstLine="420"/>
                    <w:jc w:val="left"/>
                    <w:rPr>
                      <w:rFonts w:ascii="宋体" w:hAnsi="宋体"/>
                      <w:color w:val="000000"/>
                      <w:szCs w:val="21"/>
                    </w:rPr>
                  </w:pPr>
                </w:p>
                <w:p w14:paraId="31960519" w14:textId="77777777" w:rsidR="00671CEF" w:rsidRDefault="00671CEF">
                  <w:pPr>
                    <w:ind w:firstLineChars="200" w:firstLine="420"/>
                    <w:jc w:val="left"/>
                    <w:rPr>
                      <w:rFonts w:ascii="宋体" w:hAnsi="宋体"/>
                      <w:color w:val="000000"/>
                      <w:szCs w:val="21"/>
                    </w:rPr>
                  </w:pPr>
                </w:p>
                <w:p w14:paraId="634E4F18" w14:textId="77777777" w:rsidR="00671CEF" w:rsidRDefault="00671CEF">
                  <w:pPr>
                    <w:ind w:firstLineChars="200" w:firstLine="420"/>
                    <w:jc w:val="left"/>
                    <w:rPr>
                      <w:rFonts w:ascii="宋体" w:hAnsi="宋体"/>
                      <w:color w:val="000000"/>
                      <w:szCs w:val="21"/>
                    </w:rPr>
                  </w:pPr>
                </w:p>
                <w:p w14:paraId="4E3D42B4" w14:textId="77777777" w:rsidR="00671CEF" w:rsidRDefault="00671CEF">
                  <w:pPr>
                    <w:ind w:firstLineChars="200" w:firstLine="420"/>
                    <w:jc w:val="left"/>
                    <w:rPr>
                      <w:rFonts w:ascii="宋体" w:hAnsi="宋体"/>
                      <w:color w:val="000000"/>
                      <w:szCs w:val="21"/>
                    </w:rPr>
                  </w:pPr>
                </w:p>
                <w:p w14:paraId="1F34DE51" w14:textId="77777777" w:rsidR="00671CEF" w:rsidRDefault="00671CEF">
                  <w:pPr>
                    <w:ind w:firstLineChars="200" w:firstLine="420"/>
                    <w:jc w:val="left"/>
                    <w:rPr>
                      <w:rFonts w:ascii="宋体" w:hAnsi="宋体"/>
                      <w:color w:val="000000"/>
                      <w:szCs w:val="21"/>
                    </w:rPr>
                  </w:pPr>
                </w:p>
                <w:p w14:paraId="4A41849E" w14:textId="77777777" w:rsidR="00671CEF" w:rsidRDefault="00671CEF">
                  <w:pPr>
                    <w:ind w:firstLineChars="200" w:firstLine="420"/>
                    <w:jc w:val="left"/>
                    <w:rPr>
                      <w:rFonts w:ascii="宋体" w:hAnsi="宋体"/>
                      <w:color w:val="000000"/>
                      <w:szCs w:val="21"/>
                    </w:rPr>
                  </w:pPr>
                </w:p>
                <w:p w14:paraId="4E898E45" w14:textId="77777777" w:rsidR="00671CEF" w:rsidRDefault="00671CEF">
                  <w:pPr>
                    <w:ind w:firstLineChars="200" w:firstLine="420"/>
                    <w:jc w:val="left"/>
                    <w:rPr>
                      <w:rFonts w:ascii="宋体" w:hAnsi="宋体"/>
                      <w:color w:val="000000"/>
                      <w:szCs w:val="21"/>
                    </w:rPr>
                  </w:pPr>
                </w:p>
                <w:p w14:paraId="0E23C3FD" w14:textId="77777777" w:rsidR="00671CEF" w:rsidRDefault="00671CEF">
                  <w:pPr>
                    <w:ind w:firstLineChars="200" w:firstLine="420"/>
                    <w:jc w:val="left"/>
                    <w:rPr>
                      <w:rFonts w:ascii="宋体" w:hAnsi="宋体"/>
                      <w:color w:val="000000"/>
                      <w:szCs w:val="21"/>
                    </w:rPr>
                  </w:pPr>
                </w:p>
                <w:p w14:paraId="0D226900" w14:textId="77777777" w:rsidR="00671CEF" w:rsidRDefault="00671CEF">
                  <w:pPr>
                    <w:ind w:firstLineChars="200" w:firstLine="420"/>
                    <w:jc w:val="left"/>
                    <w:rPr>
                      <w:rFonts w:ascii="宋体" w:hAnsi="宋体"/>
                      <w:color w:val="000000"/>
                      <w:szCs w:val="21"/>
                    </w:rPr>
                  </w:pPr>
                </w:p>
                <w:p w14:paraId="7C22DF4A" w14:textId="77777777" w:rsidR="00671CEF" w:rsidRDefault="00671CEF">
                  <w:pPr>
                    <w:ind w:firstLineChars="200" w:firstLine="420"/>
                    <w:jc w:val="left"/>
                    <w:rPr>
                      <w:rFonts w:ascii="宋体" w:hAnsi="宋体"/>
                      <w:color w:val="000000"/>
                      <w:szCs w:val="21"/>
                    </w:rPr>
                  </w:pPr>
                </w:p>
                <w:p w14:paraId="60DD2639" w14:textId="77777777" w:rsidR="00671CEF" w:rsidRDefault="00671CEF">
                  <w:pPr>
                    <w:ind w:firstLineChars="200" w:firstLine="420"/>
                    <w:jc w:val="left"/>
                    <w:rPr>
                      <w:rFonts w:ascii="宋体" w:hAnsi="宋体"/>
                      <w:color w:val="000000"/>
                      <w:szCs w:val="21"/>
                    </w:rPr>
                  </w:pPr>
                </w:p>
                <w:p w14:paraId="1F103ACA" w14:textId="77777777" w:rsidR="00671CEF" w:rsidRDefault="00671CEF">
                  <w:pPr>
                    <w:ind w:firstLineChars="200" w:firstLine="420"/>
                    <w:jc w:val="left"/>
                    <w:rPr>
                      <w:rFonts w:ascii="宋体" w:hAnsi="宋体"/>
                      <w:color w:val="000000"/>
                      <w:szCs w:val="21"/>
                    </w:rPr>
                  </w:pPr>
                </w:p>
                <w:p w14:paraId="4CAC284E" w14:textId="77777777" w:rsidR="00671CEF" w:rsidRDefault="00671CEF">
                  <w:pPr>
                    <w:ind w:firstLineChars="200" w:firstLine="420"/>
                    <w:jc w:val="left"/>
                    <w:rPr>
                      <w:rFonts w:ascii="宋体" w:hAnsi="宋体"/>
                      <w:color w:val="000000"/>
                      <w:szCs w:val="21"/>
                    </w:rPr>
                  </w:pPr>
                </w:p>
                <w:p w14:paraId="039318C6" w14:textId="77777777" w:rsidR="00671CEF" w:rsidRDefault="00671CEF">
                  <w:pPr>
                    <w:ind w:firstLineChars="200" w:firstLine="420"/>
                    <w:jc w:val="left"/>
                    <w:rPr>
                      <w:rFonts w:ascii="宋体" w:hAnsi="宋体"/>
                      <w:color w:val="000000"/>
                      <w:szCs w:val="21"/>
                    </w:rPr>
                  </w:pPr>
                </w:p>
                <w:p w14:paraId="3D2A0EA4" w14:textId="77777777" w:rsidR="00671CEF" w:rsidRDefault="00671CEF">
                  <w:pPr>
                    <w:ind w:firstLineChars="200" w:firstLine="420"/>
                    <w:jc w:val="left"/>
                    <w:rPr>
                      <w:rFonts w:ascii="宋体" w:hAnsi="宋体"/>
                      <w:color w:val="000000"/>
                      <w:szCs w:val="21"/>
                    </w:rPr>
                  </w:pPr>
                </w:p>
                <w:p w14:paraId="11807196" w14:textId="77777777" w:rsidR="00671CEF" w:rsidRDefault="00671CEF">
                  <w:pPr>
                    <w:ind w:firstLineChars="200" w:firstLine="420"/>
                    <w:jc w:val="left"/>
                    <w:rPr>
                      <w:rFonts w:ascii="宋体" w:hAnsi="宋体"/>
                      <w:color w:val="000000"/>
                      <w:szCs w:val="21"/>
                    </w:rPr>
                  </w:pPr>
                </w:p>
                <w:p w14:paraId="07925054" w14:textId="77777777" w:rsidR="00671CEF" w:rsidRDefault="00671CEF">
                  <w:pPr>
                    <w:ind w:firstLineChars="200" w:firstLine="420"/>
                    <w:jc w:val="left"/>
                    <w:rPr>
                      <w:rFonts w:ascii="宋体" w:hAnsi="宋体"/>
                      <w:color w:val="000000"/>
                      <w:szCs w:val="21"/>
                    </w:rPr>
                  </w:pPr>
                </w:p>
                <w:p w14:paraId="132048E9" w14:textId="77777777" w:rsidR="00671CEF" w:rsidRDefault="00671CEF">
                  <w:pPr>
                    <w:ind w:firstLineChars="200" w:firstLine="420"/>
                    <w:jc w:val="left"/>
                    <w:rPr>
                      <w:rFonts w:ascii="宋体" w:hAnsi="宋体"/>
                      <w:color w:val="000000"/>
                      <w:szCs w:val="21"/>
                    </w:rPr>
                  </w:pPr>
                </w:p>
                <w:p w14:paraId="5899D46E" w14:textId="77777777" w:rsidR="00671CEF" w:rsidRDefault="00671CEF">
                  <w:pPr>
                    <w:ind w:firstLineChars="200" w:firstLine="420"/>
                    <w:jc w:val="left"/>
                    <w:rPr>
                      <w:rFonts w:ascii="宋体" w:hAnsi="宋体"/>
                      <w:color w:val="000000"/>
                      <w:szCs w:val="21"/>
                    </w:rPr>
                  </w:pPr>
                </w:p>
                <w:p w14:paraId="20776C3C" w14:textId="77777777" w:rsidR="00671CEF" w:rsidRDefault="00671CEF">
                  <w:pPr>
                    <w:ind w:firstLineChars="200" w:firstLine="420"/>
                    <w:jc w:val="left"/>
                    <w:rPr>
                      <w:rFonts w:ascii="宋体" w:hAnsi="宋体"/>
                      <w:color w:val="000000"/>
                      <w:szCs w:val="21"/>
                    </w:rPr>
                  </w:pPr>
                </w:p>
                <w:p w14:paraId="207FFF55" w14:textId="77777777" w:rsidR="00671CEF" w:rsidRDefault="00671CEF">
                  <w:pPr>
                    <w:ind w:firstLineChars="200" w:firstLine="420"/>
                    <w:jc w:val="left"/>
                    <w:rPr>
                      <w:rFonts w:ascii="宋体" w:hAnsi="宋体"/>
                      <w:color w:val="000000"/>
                      <w:szCs w:val="21"/>
                    </w:rPr>
                  </w:pPr>
                </w:p>
                <w:p w14:paraId="697328EF" w14:textId="77777777" w:rsidR="00671CEF" w:rsidRDefault="00671CEF">
                  <w:pPr>
                    <w:ind w:firstLineChars="200" w:firstLine="420"/>
                    <w:jc w:val="left"/>
                    <w:rPr>
                      <w:rFonts w:ascii="宋体" w:hAnsi="宋体"/>
                      <w:color w:val="000000"/>
                      <w:szCs w:val="21"/>
                    </w:rPr>
                  </w:pPr>
                </w:p>
                <w:p w14:paraId="01F6367D" w14:textId="77777777" w:rsidR="00671CEF" w:rsidRDefault="00671CEF">
                  <w:pPr>
                    <w:ind w:firstLineChars="200" w:firstLine="420"/>
                    <w:jc w:val="left"/>
                    <w:rPr>
                      <w:rFonts w:ascii="宋体" w:hAnsi="宋体"/>
                      <w:color w:val="000000"/>
                      <w:szCs w:val="21"/>
                    </w:rPr>
                  </w:pPr>
                </w:p>
                <w:p w14:paraId="5D950ED5" w14:textId="77777777" w:rsidR="00671CEF" w:rsidRDefault="00671CEF">
                  <w:pPr>
                    <w:ind w:firstLineChars="200" w:firstLine="420"/>
                    <w:jc w:val="left"/>
                    <w:rPr>
                      <w:rFonts w:ascii="宋体" w:hAnsi="宋体"/>
                      <w:color w:val="000000"/>
                      <w:szCs w:val="21"/>
                    </w:rPr>
                  </w:pPr>
                </w:p>
                <w:p w14:paraId="3A66EEC7" w14:textId="77777777" w:rsidR="00671CEF" w:rsidRDefault="00671CEF">
                  <w:pPr>
                    <w:ind w:firstLineChars="200" w:firstLine="420"/>
                    <w:jc w:val="left"/>
                    <w:rPr>
                      <w:rFonts w:ascii="宋体" w:hAnsi="宋体"/>
                      <w:color w:val="000000"/>
                      <w:szCs w:val="21"/>
                    </w:rPr>
                  </w:pPr>
                </w:p>
                <w:p w14:paraId="19E31A44" w14:textId="77777777" w:rsidR="00671CEF" w:rsidRDefault="00671CEF">
                  <w:pPr>
                    <w:ind w:firstLineChars="200" w:firstLine="420"/>
                    <w:jc w:val="left"/>
                    <w:rPr>
                      <w:rFonts w:ascii="宋体" w:hAnsi="宋体"/>
                      <w:color w:val="000000"/>
                      <w:szCs w:val="21"/>
                    </w:rPr>
                  </w:pPr>
                </w:p>
                <w:p w14:paraId="3873719A" w14:textId="77777777" w:rsidR="00671CEF" w:rsidRDefault="00671CEF">
                  <w:pPr>
                    <w:ind w:firstLineChars="200" w:firstLine="420"/>
                    <w:jc w:val="left"/>
                    <w:rPr>
                      <w:rFonts w:ascii="宋体" w:hAnsi="宋体"/>
                      <w:color w:val="000000"/>
                      <w:szCs w:val="21"/>
                    </w:rPr>
                  </w:pPr>
                </w:p>
              </w:tc>
            </w:tr>
            <w:tr w:rsidR="00671CEF" w14:paraId="4B6A75B9" w14:textId="77777777">
              <w:trPr>
                <w:trHeight w:val="1507"/>
              </w:trPr>
              <w:tc>
                <w:tcPr>
                  <w:tcW w:w="10377" w:type="dxa"/>
                </w:tcPr>
                <w:p w14:paraId="2A0090FA" w14:textId="77777777" w:rsidR="00671CEF" w:rsidRDefault="00D23C25">
                  <w:pPr>
                    <w:jc w:val="left"/>
                    <w:rPr>
                      <w:rFonts w:ascii="宋体" w:hAnsi="宋体"/>
                      <w:b/>
                      <w:sz w:val="28"/>
                      <w:szCs w:val="28"/>
                      <w:u w:val="single"/>
                    </w:rPr>
                  </w:pPr>
                  <w:r>
                    <w:rPr>
                      <w:rFonts w:ascii="宋体" w:hAnsi="宋体" w:hint="eastAsia"/>
                      <w:b/>
                      <w:sz w:val="28"/>
                      <w:szCs w:val="28"/>
                      <w:u w:val="single"/>
                    </w:rPr>
                    <w:lastRenderedPageBreak/>
                    <w:t>10.项目成果输出情况：</w:t>
                  </w:r>
                </w:p>
                <w:p w14:paraId="72C684B5" w14:textId="77777777" w:rsidR="00671CEF" w:rsidRDefault="00671CEF">
                  <w:pPr>
                    <w:jc w:val="left"/>
                    <w:rPr>
                      <w:rFonts w:ascii="宋体" w:hAnsi="宋体"/>
                      <w:szCs w:val="21"/>
                    </w:rPr>
                  </w:pPr>
                </w:p>
                <w:tbl>
                  <w:tblPr>
                    <w:tblW w:w="8930"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6945"/>
                  </w:tblGrid>
                  <w:tr w:rsidR="00671CEF" w14:paraId="4AAF6B24" w14:textId="77777777">
                    <w:tc>
                      <w:tcPr>
                        <w:tcW w:w="1985" w:type="dxa"/>
                      </w:tcPr>
                      <w:p w14:paraId="44DE154E" w14:textId="77777777" w:rsidR="00671CEF" w:rsidRDefault="00D23C25">
                        <w:pPr>
                          <w:spacing w:line="360" w:lineRule="auto"/>
                          <w:jc w:val="left"/>
                          <w:rPr>
                            <w:rFonts w:ascii="宋体" w:hAnsi="宋体" w:cs="宋体"/>
                            <w:b/>
                            <w:bCs/>
                            <w:color w:val="000000"/>
                            <w:szCs w:val="21"/>
                          </w:rPr>
                        </w:pPr>
                        <w:r>
                          <w:rPr>
                            <w:rFonts w:ascii="宋体" w:hAnsi="宋体" w:cs="宋体" w:hint="eastAsia"/>
                            <w:b/>
                            <w:bCs/>
                            <w:color w:val="000000"/>
                            <w:szCs w:val="21"/>
                          </w:rPr>
                          <w:t>成果输出名称</w:t>
                        </w:r>
                      </w:p>
                    </w:tc>
                    <w:tc>
                      <w:tcPr>
                        <w:tcW w:w="6945" w:type="dxa"/>
                      </w:tcPr>
                      <w:p w14:paraId="16E42D6D" w14:textId="77777777" w:rsidR="00671CEF" w:rsidRDefault="00D23C25">
                        <w:pPr>
                          <w:spacing w:line="360" w:lineRule="auto"/>
                          <w:jc w:val="left"/>
                          <w:rPr>
                            <w:rFonts w:ascii="宋体" w:hAnsi="宋体" w:cs="宋体"/>
                            <w:b/>
                            <w:bCs/>
                            <w:color w:val="000000"/>
                            <w:szCs w:val="21"/>
                          </w:rPr>
                        </w:pPr>
                        <w:r>
                          <w:rPr>
                            <w:rFonts w:ascii="宋体" w:hAnsi="宋体" w:cs="宋体" w:hint="eastAsia"/>
                            <w:b/>
                            <w:bCs/>
                            <w:color w:val="000000"/>
                            <w:szCs w:val="21"/>
                          </w:rPr>
                          <w:t>情况描述</w:t>
                        </w:r>
                      </w:p>
                    </w:tc>
                  </w:tr>
                  <w:tr w:rsidR="00671CEF" w14:paraId="18F3E682" w14:textId="77777777">
                    <w:tc>
                      <w:tcPr>
                        <w:tcW w:w="1985" w:type="dxa"/>
                      </w:tcPr>
                      <w:p w14:paraId="46AE14ED" w14:textId="77777777" w:rsidR="00671CEF" w:rsidRDefault="00671CEF">
                        <w:pPr>
                          <w:spacing w:line="360" w:lineRule="auto"/>
                          <w:jc w:val="left"/>
                          <w:rPr>
                            <w:rFonts w:ascii="宋体" w:hAnsi="宋体" w:cs="宋体"/>
                            <w:color w:val="000000"/>
                            <w:szCs w:val="21"/>
                          </w:rPr>
                        </w:pPr>
                      </w:p>
                    </w:tc>
                    <w:tc>
                      <w:tcPr>
                        <w:tcW w:w="6945" w:type="dxa"/>
                      </w:tcPr>
                      <w:p w14:paraId="1F65A190" w14:textId="77777777" w:rsidR="00671CEF" w:rsidRDefault="00671CEF">
                        <w:pPr>
                          <w:spacing w:line="360" w:lineRule="auto"/>
                          <w:jc w:val="left"/>
                          <w:rPr>
                            <w:rFonts w:ascii="宋体" w:hAnsi="宋体" w:cs="宋体"/>
                            <w:color w:val="000000"/>
                            <w:szCs w:val="21"/>
                          </w:rPr>
                        </w:pPr>
                      </w:p>
                    </w:tc>
                  </w:tr>
                  <w:tr w:rsidR="00671CEF" w14:paraId="3B50DECA" w14:textId="77777777">
                    <w:tc>
                      <w:tcPr>
                        <w:tcW w:w="1985" w:type="dxa"/>
                      </w:tcPr>
                      <w:p w14:paraId="5FDED0DB" w14:textId="77777777" w:rsidR="00671CEF" w:rsidRDefault="00671CEF">
                        <w:pPr>
                          <w:spacing w:line="360" w:lineRule="auto"/>
                          <w:jc w:val="left"/>
                          <w:rPr>
                            <w:rFonts w:ascii="宋体" w:hAnsi="宋体" w:cs="宋体"/>
                            <w:color w:val="000000"/>
                            <w:szCs w:val="21"/>
                          </w:rPr>
                        </w:pPr>
                      </w:p>
                    </w:tc>
                    <w:tc>
                      <w:tcPr>
                        <w:tcW w:w="6945" w:type="dxa"/>
                      </w:tcPr>
                      <w:p w14:paraId="01FF5447" w14:textId="77777777" w:rsidR="00671CEF" w:rsidRDefault="00671CEF">
                        <w:pPr>
                          <w:spacing w:line="360" w:lineRule="auto"/>
                          <w:jc w:val="left"/>
                          <w:rPr>
                            <w:rFonts w:ascii="宋体" w:hAnsi="宋体" w:cs="宋体"/>
                            <w:color w:val="000000"/>
                            <w:szCs w:val="21"/>
                          </w:rPr>
                        </w:pPr>
                      </w:p>
                    </w:tc>
                  </w:tr>
                </w:tbl>
                <w:p w14:paraId="287FD1AA" w14:textId="77777777" w:rsidR="00671CEF" w:rsidRDefault="00671CEF">
                  <w:pPr>
                    <w:jc w:val="left"/>
                    <w:rPr>
                      <w:rFonts w:ascii="宋体" w:hAnsi="宋体"/>
                      <w:szCs w:val="21"/>
                      <w:highlight w:val="yellow"/>
                    </w:rPr>
                  </w:pPr>
                </w:p>
                <w:p w14:paraId="4A9B2EEA" w14:textId="77777777" w:rsidR="00671CEF" w:rsidRDefault="00D23C25">
                  <w:pPr>
                    <w:ind w:firstLineChars="200" w:firstLine="560"/>
                    <w:jc w:val="left"/>
                    <w:rPr>
                      <w:rFonts w:ascii="宋体" w:hAnsi="宋体"/>
                      <w:sz w:val="28"/>
                      <w:szCs w:val="28"/>
                    </w:rPr>
                  </w:pPr>
                  <w:r>
                    <w:rPr>
                      <w:rFonts w:ascii="宋体" w:hAnsi="宋体"/>
                      <w:sz w:val="28"/>
                      <w:szCs w:val="28"/>
                    </w:rPr>
                    <w:t xml:space="preserve"> </w:t>
                  </w:r>
                </w:p>
                <w:p w14:paraId="3E639DC6" w14:textId="77777777" w:rsidR="00671CEF" w:rsidRDefault="00671CEF">
                  <w:pPr>
                    <w:ind w:firstLineChars="200" w:firstLine="560"/>
                    <w:jc w:val="left"/>
                    <w:rPr>
                      <w:rFonts w:ascii="宋体" w:hAnsi="宋体"/>
                      <w:sz w:val="28"/>
                      <w:szCs w:val="28"/>
                    </w:rPr>
                  </w:pPr>
                </w:p>
                <w:p w14:paraId="0EA89BCF" w14:textId="77777777" w:rsidR="00671CEF" w:rsidRDefault="00671CEF">
                  <w:pPr>
                    <w:ind w:firstLineChars="200" w:firstLine="560"/>
                    <w:jc w:val="left"/>
                    <w:rPr>
                      <w:rFonts w:ascii="宋体" w:hAnsi="宋体"/>
                      <w:sz w:val="28"/>
                      <w:szCs w:val="28"/>
                    </w:rPr>
                  </w:pPr>
                </w:p>
                <w:p w14:paraId="756E16BC" w14:textId="77777777" w:rsidR="00671CEF" w:rsidRDefault="00671CEF">
                  <w:pPr>
                    <w:ind w:firstLineChars="200" w:firstLine="560"/>
                    <w:jc w:val="left"/>
                    <w:rPr>
                      <w:rFonts w:ascii="宋体" w:hAnsi="宋体"/>
                      <w:sz w:val="28"/>
                      <w:szCs w:val="28"/>
                    </w:rPr>
                  </w:pPr>
                </w:p>
                <w:p w14:paraId="1B6B0F87" w14:textId="77777777" w:rsidR="00671CEF" w:rsidRDefault="00671CEF">
                  <w:pPr>
                    <w:ind w:firstLineChars="200" w:firstLine="560"/>
                    <w:jc w:val="left"/>
                    <w:rPr>
                      <w:rFonts w:ascii="宋体" w:hAnsi="宋体"/>
                      <w:sz w:val="28"/>
                      <w:szCs w:val="28"/>
                    </w:rPr>
                  </w:pPr>
                </w:p>
                <w:p w14:paraId="753F70CD" w14:textId="77777777" w:rsidR="00671CEF" w:rsidRDefault="00671CEF">
                  <w:pPr>
                    <w:ind w:firstLineChars="200" w:firstLine="560"/>
                    <w:jc w:val="left"/>
                    <w:rPr>
                      <w:rFonts w:ascii="宋体" w:hAnsi="宋体"/>
                      <w:sz w:val="28"/>
                      <w:szCs w:val="28"/>
                    </w:rPr>
                  </w:pPr>
                </w:p>
                <w:p w14:paraId="1DD7629C" w14:textId="77777777" w:rsidR="00671CEF" w:rsidRDefault="00671CEF">
                  <w:pPr>
                    <w:ind w:firstLineChars="200" w:firstLine="560"/>
                    <w:jc w:val="left"/>
                    <w:rPr>
                      <w:rFonts w:ascii="宋体" w:hAnsi="宋体"/>
                      <w:sz w:val="28"/>
                      <w:szCs w:val="28"/>
                    </w:rPr>
                  </w:pPr>
                </w:p>
                <w:p w14:paraId="6AEEB124" w14:textId="77777777" w:rsidR="00671CEF" w:rsidRDefault="00671CEF">
                  <w:pPr>
                    <w:ind w:firstLineChars="200" w:firstLine="560"/>
                    <w:jc w:val="left"/>
                    <w:rPr>
                      <w:rFonts w:ascii="宋体" w:hAnsi="宋体"/>
                      <w:sz w:val="28"/>
                      <w:szCs w:val="28"/>
                    </w:rPr>
                  </w:pPr>
                </w:p>
                <w:p w14:paraId="620EB44D" w14:textId="77777777" w:rsidR="00671CEF" w:rsidRDefault="00671CEF">
                  <w:pPr>
                    <w:ind w:firstLineChars="200" w:firstLine="560"/>
                    <w:jc w:val="left"/>
                    <w:rPr>
                      <w:rFonts w:ascii="宋体" w:hAnsi="宋体"/>
                      <w:sz w:val="28"/>
                      <w:szCs w:val="28"/>
                    </w:rPr>
                  </w:pPr>
                </w:p>
                <w:p w14:paraId="6927E27C" w14:textId="77777777" w:rsidR="00671CEF" w:rsidRDefault="00671CEF">
                  <w:pPr>
                    <w:ind w:firstLineChars="200" w:firstLine="560"/>
                    <w:jc w:val="left"/>
                    <w:rPr>
                      <w:rFonts w:ascii="宋体" w:hAnsi="宋体"/>
                      <w:sz w:val="28"/>
                      <w:szCs w:val="28"/>
                    </w:rPr>
                  </w:pPr>
                </w:p>
                <w:p w14:paraId="3A289A32" w14:textId="77777777" w:rsidR="00671CEF" w:rsidRDefault="00671CEF">
                  <w:pPr>
                    <w:ind w:firstLineChars="200" w:firstLine="560"/>
                    <w:jc w:val="left"/>
                    <w:rPr>
                      <w:rFonts w:ascii="宋体" w:hAnsi="宋体"/>
                      <w:sz w:val="28"/>
                      <w:szCs w:val="28"/>
                    </w:rPr>
                  </w:pPr>
                </w:p>
                <w:p w14:paraId="42B04043" w14:textId="77777777" w:rsidR="00671CEF" w:rsidRDefault="00671CEF">
                  <w:pPr>
                    <w:ind w:firstLineChars="200" w:firstLine="560"/>
                    <w:jc w:val="left"/>
                    <w:rPr>
                      <w:rFonts w:ascii="宋体" w:hAnsi="宋体"/>
                      <w:sz w:val="28"/>
                      <w:szCs w:val="28"/>
                    </w:rPr>
                  </w:pPr>
                </w:p>
                <w:p w14:paraId="7E9E2AD8" w14:textId="77777777" w:rsidR="00671CEF" w:rsidRDefault="00671CEF">
                  <w:pPr>
                    <w:ind w:firstLineChars="200" w:firstLine="560"/>
                    <w:jc w:val="left"/>
                    <w:rPr>
                      <w:rFonts w:ascii="宋体" w:hAnsi="宋体"/>
                      <w:sz w:val="28"/>
                      <w:szCs w:val="28"/>
                    </w:rPr>
                  </w:pPr>
                </w:p>
                <w:p w14:paraId="14DE9EE0" w14:textId="77777777" w:rsidR="00671CEF" w:rsidRDefault="00671CEF">
                  <w:pPr>
                    <w:ind w:firstLineChars="200" w:firstLine="560"/>
                    <w:jc w:val="left"/>
                    <w:rPr>
                      <w:rFonts w:ascii="宋体" w:hAnsi="宋体"/>
                      <w:sz w:val="28"/>
                      <w:szCs w:val="28"/>
                    </w:rPr>
                  </w:pPr>
                </w:p>
                <w:p w14:paraId="3B81BB56" w14:textId="77777777" w:rsidR="00671CEF" w:rsidRDefault="00671CEF">
                  <w:pPr>
                    <w:ind w:firstLineChars="200" w:firstLine="560"/>
                    <w:jc w:val="left"/>
                    <w:rPr>
                      <w:rFonts w:ascii="宋体" w:hAnsi="宋体"/>
                      <w:sz w:val="28"/>
                      <w:szCs w:val="28"/>
                    </w:rPr>
                  </w:pPr>
                </w:p>
                <w:p w14:paraId="7AFCA26A" w14:textId="77777777" w:rsidR="00671CEF" w:rsidRDefault="00671CEF">
                  <w:pPr>
                    <w:ind w:firstLineChars="200" w:firstLine="560"/>
                    <w:jc w:val="left"/>
                    <w:rPr>
                      <w:rFonts w:ascii="宋体" w:hAnsi="宋体"/>
                      <w:sz w:val="28"/>
                      <w:szCs w:val="28"/>
                    </w:rPr>
                  </w:pPr>
                </w:p>
                <w:p w14:paraId="48EFA3FC" w14:textId="77777777" w:rsidR="00671CEF" w:rsidRDefault="00671CEF">
                  <w:pPr>
                    <w:ind w:firstLineChars="200" w:firstLine="560"/>
                    <w:jc w:val="left"/>
                    <w:rPr>
                      <w:rFonts w:ascii="宋体" w:hAnsi="宋体"/>
                      <w:sz w:val="28"/>
                      <w:szCs w:val="28"/>
                    </w:rPr>
                  </w:pPr>
                </w:p>
                <w:p w14:paraId="2C72CE8B" w14:textId="77777777" w:rsidR="00671CEF" w:rsidRDefault="00671CEF">
                  <w:pPr>
                    <w:ind w:firstLineChars="200" w:firstLine="560"/>
                    <w:jc w:val="left"/>
                    <w:rPr>
                      <w:rFonts w:ascii="宋体" w:hAnsi="宋体"/>
                      <w:sz w:val="28"/>
                      <w:szCs w:val="28"/>
                    </w:rPr>
                  </w:pPr>
                </w:p>
              </w:tc>
            </w:tr>
            <w:tr w:rsidR="00671CEF" w14:paraId="1AB149B8" w14:textId="77777777">
              <w:tc>
                <w:tcPr>
                  <w:tcW w:w="10377" w:type="dxa"/>
                  <w:tcBorders>
                    <w:left w:val="nil"/>
                    <w:right w:val="nil"/>
                  </w:tcBorders>
                </w:tcPr>
                <w:p w14:paraId="4E332222" w14:textId="77777777" w:rsidR="00671CEF" w:rsidRDefault="00671CEF">
                  <w:pPr>
                    <w:jc w:val="left"/>
                    <w:rPr>
                      <w:rFonts w:ascii="宋体" w:hAnsi="宋体"/>
                      <w:b/>
                      <w:sz w:val="24"/>
                      <w:szCs w:val="24"/>
                      <w:u w:val="single"/>
                    </w:rPr>
                  </w:pPr>
                </w:p>
              </w:tc>
            </w:tr>
            <w:tr w:rsidR="00671CEF" w14:paraId="2C92DA75" w14:textId="77777777">
              <w:trPr>
                <w:trHeight w:val="2183"/>
              </w:trPr>
              <w:tc>
                <w:tcPr>
                  <w:tcW w:w="10377" w:type="dxa"/>
                </w:tcPr>
                <w:p w14:paraId="1E65E9BE" w14:textId="77777777" w:rsidR="00671CEF" w:rsidRDefault="00D23C25">
                  <w:pPr>
                    <w:jc w:val="left"/>
                    <w:rPr>
                      <w:rFonts w:ascii="宋体" w:hAnsi="宋体"/>
                      <w:b/>
                      <w:sz w:val="28"/>
                      <w:szCs w:val="28"/>
                      <w:u w:val="single"/>
                    </w:rPr>
                  </w:pPr>
                  <w:r>
                    <w:rPr>
                      <w:rFonts w:ascii="宋体" w:hAnsi="宋体" w:hint="eastAsia"/>
                      <w:b/>
                      <w:sz w:val="28"/>
                      <w:szCs w:val="28"/>
                      <w:u w:val="single"/>
                    </w:rPr>
                    <w:lastRenderedPageBreak/>
                    <w:t>合作公司审查意见：</w:t>
                  </w:r>
                </w:p>
                <w:p w14:paraId="46C4E5F4" w14:textId="77777777" w:rsidR="00671CEF" w:rsidRDefault="00671CEF">
                  <w:pPr>
                    <w:jc w:val="left"/>
                    <w:rPr>
                      <w:rFonts w:ascii="宋体" w:hAnsi="宋体"/>
                      <w:b/>
                      <w:sz w:val="28"/>
                      <w:szCs w:val="28"/>
                    </w:rPr>
                  </w:pPr>
                </w:p>
                <w:p w14:paraId="0AB6A9DF" w14:textId="77777777" w:rsidR="00671CEF" w:rsidRDefault="00D23C25">
                  <w:pPr>
                    <w:ind w:firstLineChars="1900" w:firstLine="5341"/>
                    <w:jc w:val="left"/>
                    <w:rPr>
                      <w:rFonts w:ascii="宋体" w:hAnsi="宋体"/>
                      <w:b/>
                      <w:sz w:val="28"/>
                      <w:szCs w:val="28"/>
                    </w:rPr>
                  </w:pPr>
                  <w:r>
                    <w:rPr>
                      <w:rFonts w:ascii="宋体" w:hAnsi="宋体" w:hint="eastAsia"/>
                      <w:b/>
                      <w:sz w:val="28"/>
                      <w:szCs w:val="28"/>
                    </w:rPr>
                    <w:t>合作公司负责人（签字）：</w:t>
                  </w:r>
                </w:p>
                <w:p w14:paraId="1C9F7687" w14:textId="77777777" w:rsidR="00671CEF" w:rsidRDefault="00D23C25">
                  <w:pPr>
                    <w:ind w:firstLineChars="2400" w:firstLine="6746"/>
                    <w:jc w:val="left"/>
                    <w:rPr>
                      <w:rFonts w:ascii="宋体" w:hAnsi="宋体"/>
                      <w:sz w:val="24"/>
                    </w:rPr>
                  </w:pPr>
                  <w:r>
                    <w:rPr>
                      <w:rFonts w:ascii="宋体" w:hAnsi="宋体" w:hint="eastAsia"/>
                      <w:b/>
                      <w:sz w:val="28"/>
                      <w:szCs w:val="28"/>
                    </w:rPr>
                    <w:t>年     月    日</w:t>
                  </w:r>
                </w:p>
              </w:tc>
            </w:tr>
            <w:tr w:rsidR="00671CEF" w14:paraId="7681ADF6" w14:textId="77777777">
              <w:trPr>
                <w:trHeight w:val="1806"/>
              </w:trPr>
              <w:tc>
                <w:tcPr>
                  <w:tcW w:w="10377" w:type="dxa"/>
                </w:tcPr>
                <w:p w14:paraId="18D383F0" w14:textId="77777777" w:rsidR="00671CEF" w:rsidRDefault="00D23C25">
                  <w:pPr>
                    <w:jc w:val="left"/>
                    <w:rPr>
                      <w:rFonts w:ascii="宋体" w:hAnsi="宋体"/>
                      <w:b/>
                      <w:color w:val="000000"/>
                      <w:sz w:val="28"/>
                      <w:szCs w:val="28"/>
                    </w:rPr>
                  </w:pPr>
                  <w:r>
                    <w:rPr>
                      <w:rFonts w:ascii="宋体" w:hAnsi="宋体" w:hint="eastAsia"/>
                      <w:b/>
                      <w:sz w:val="28"/>
                      <w:szCs w:val="28"/>
                      <w:u w:val="single"/>
                    </w:rPr>
                    <w:t>项目承担部门负责人审查意见</w:t>
                  </w:r>
                  <w:r>
                    <w:rPr>
                      <w:rFonts w:ascii="宋体" w:hAnsi="宋体" w:hint="eastAsia"/>
                      <w:b/>
                      <w:color w:val="000000"/>
                      <w:sz w:val="28"/>
                      <w:szCs w:val="28"/>
                    </w:rPr>
                    <w:t>：</w:t>
                  </w:r>
                </w:p>
                <w:p w14:paraId="057941F8" w14:textId="77777777" w:rsidR="00671CEF" w:rsidRDefault="00D23C25">
                  <w:pPr>
                    <w:jc w:val="left"/>
                    <w:rPr>
                      <w:rFonts w:ascii="宋体" w:hAnsi="宋体"/>
                      <w:color w:val="000000"/>
                      <w:szCs w:val="21"/>
                    </w:rPr>
                  </w:pPr>
                  <w:r>
                    <w:rPr>
                      <w:rFonts w:ascii="宋体" w:hAnsi="宋体" w:hint="eastAsia"/>
                      <w:color w:val="000000"/>
                      <w:szCs w:val="21"/>
                    </w:rPr>
                    <w:t xml:space="preserve">【简要描述申报立项的理由】 </w:t>
                  </w:r>
                </w:p>
                <w:p w14:paraId="17E467EA" w14:textId="77777777" w:rsidR="00671CEF" w:rsidRDefault="00671CEF">
                  <w:pPr>
                    <w:ind w:firstLineChars="1500" w:firstLine="4216"/>
                    <w:jc w:val="left"/>
                    <w:rPr>
                      <w:rFonts w:ascii="宋体" w:hAnsi="宋体"/>
                      <w:b/>
                      <w:sz w:val="28"/>
                      <w:szCs w:val="28"/>
                    </w:rPr>
                  </w:pPr>
                </w:p>
                <w:p w14:paraId="307344EA" w14:textId="77777777" w:rsidR="00671CEF" w:rsidRDefault="00D23C25">
                  <w:pPr>
                    <w:ind w:firstLineChars="1900" w:firstLine="5341"/>
                    <w:jc w:val="left"/>
                    <w:rPr>
                      <w:rFonts w:ascii="宋体" w:hAnsi="宋体"/>
                      <w:b/>
                      <w:sz w:val="28"/>
                      <w:szCs w:val="28"/>
                    </w:rPr>
                  </w:pPr>
                  <w:r>
                    <w:rPr>
                      <w:rFonts w:ascii="宋体" w:hAnsi="宋体" w:hint="eastAsia"/>
                      <w:b/>
                      <w:sz w:val="28"/>
                      <w:szCs w:val="28"/>
                    </w:rPr>
                    <w:t>项目负责人（签字）：</w:t>
                  </w:r>
                </w:p>
                <w:p w14:paraId="512794BB" w14:textId="77777777" w:rsidR="00671CEF" w:rsidRDefault="00D23C25">
                  <w:pPr>
                    <w:ind w:firstLineChars="2400" w:firstLine="6746"/>
                    <w:jc w:val="left"/>
                    <w:rPr>
                      <w:rFonts w:ascii="宋体" w:hAnsi="宋体"/>
                      <w:b/>
                      <w:sz w:val="28"/>
                      <w:szCs w:val="28"/>
                    </w:rPr>
                  </w:pPr>
                  <w:r>
                    <w:rPr>
                      <w:rFonts w:ascii="宋体" w:hAnsi="宋体" w:hint="eastAsia"/>
                      <w:b/>
                      <w:sz w:val="28"/>
                      <w:szCs w:val="28"/>
                    </w:rPr>
                    <w:t xml:space="preserve">年    月    日 </w:t>
                  </w:r>
                </w:p>
              </w:tc>
            </w:tr>
            <w:tr w:rsidR="00671CEF" w14:paraId="5B262710" w14:textId="77777777">
              <w:trPr>
                <w:trHeight w:val="1806"/>
              </w:trPr>
              <w:tc>
                <w:tcPr>
                  <w:tcW w:w="10377" w:type="dxa"/>
                </w:tcPr>
                <w:p w14:paraId="67FBA303" w14:textId="77777777" w:rsidR="00671CEF" w:rsidRDefault="00D23C25">
                  <w:pPr>
                    <w:jc w:val="left"/>
                    <w:rPr>
                      <w:rFonts w:ascii="宋体" w:hAnsi="宋体"/>
                      <w:b/>
                      <w:sz w:val="28"/>
                      <w:szCs w:val="28"/>
                      <w:u w:val="single"/>
                    </w:rPr>
                  </w:pPr>
                  <w:r>
                    <w:rPr>
                      <w:rFonts w:ascii="宋体" w:hAnsi="宋体" w:hint="eastAsia"/>
                      <w:b/>
                      <w:sz w:val="28"/>
                      <w:szCs w:val="28"/>
                      <w:u w:val="single"/>
                    </w:rPr>
                    <w:t>研发事业部审查意见：</w:t>
                  </w:r>
                </w:p>
                <w:p w14:paraId="3BA9929E" w14:textId="77777777" w:rsidR="00671CEF" w:rsidRDefault="00671CEF">
                  <w:pPr>
                    <w:jc w:val="left"/>
                    <w:rPr>
                      <w:rFonts w:ascii="宋体" w:hAnsi="宋体"/>
                      <w:b/>
                      <w:sz w:val="28"/>
                      <w:szCs w:val="28"/>
                      <w:u w:val="single"/>
                    </w:rPr>
                  </w:pPr>
                </w:p>
                <w:p w14:paraId="736A79C8" w14:textId="77777777" w:rsidR="00671CEF" w:rsidRDefault="00D23C25">
                  <w:pPr>
                    <w:ind w:firstLineChars="1900" w:firstLine="5341"/>
                    <w:jc w:val="left"/>
                    <w:rPr>
                      <w:rFonts w:ascii="宋体" w:hAnsi="宋体"/>
                      <w:b/>
                      <w:sz w:val="28"/>
                      <w:szCs w:val="28"/>
                    </w:rPr>
                  </w:pPr>
                  <w:r>
                    <w:rPr>
                      <w:rFonts w:ascii="宋体" w:hAnsi="宋体" w:hint="eastAsia"/>
                      <w:b/>
                      <w:sz w:val="28"/>
                      <w:szCs w:val="28"/>
                    </w:rPr>
                    <w:t>研发事业部总经理（签字）：</w:t>
                  </w:r>
                </w:p>
                <w:p w14:paraId="56CEEB4F" w14:textId="77777777" w:rsidR="00671CEF" w:rsidRDefault="00D23C25">
                  <w:pPr>
                    <w:ind w:firstLineChars="2400" w:firstLine="6746"/>
                    <w:jc w:val="left"/>
                    <w:rPr>
                      <w:rFonts w:ascii="宋体" w:hAnsi="宋体"/>
                      <w:sz w:val="28"/>
                      <w:szCs w:val="28"/>
                    </w:rPr>
                  </w:pPr>
                  <w:r>
                    <w:rPr>
                      <w:rFonts w:ascii="宋体" w:hAnsi="宋体" w:hint="eastAsia"/>
                      <w:b/>
                      <w:sz w:val="28"/>
                      <w:szCs w:val="28"/>
                    </w:rPr>
                    <w:t>年     月    日</w:t>
                  </w:r>
                </w:p>
              </w:tc>
            </w:tr>
            <w:tr w:rsidR="00671CEF" w14:paraId="1A3BC063" w14:textId="77777777">
              <w:trPr>
                <w:trHeight w:val="1586"/>
              </w:trPr>
              <w:tc>
                <w:tcPr>
                  <w:tcW w:w="10377" w:type="dxa"/>
                </w:tcPr>
                <w:p w14:paraId="61B58A32" w14:textId="77777777" w:rsidR="00671CEF" w:rsidRDefault="00D23C25">
                  <w:pPr>
                    <w:jc w:val="left"/>
                    <w:rPr>
                      <w:rFonts w:ascii="宋体" w:hAnsi="宋体"/>
                      <w:b/>
                      <w:sz w:val="28"/>
                      <w:szCs w:val="28"/>
                      <w:u w:val="single"/>
                    </w:rPr>
                  </w:pPr>
                  <w:r>
                    <w:rPr>
                      <w:rFonts w:ascii="宋体" w:hAnsi="宋体" w:hint="eastAsia"/>
                      <w:b/>
                      <w:sz w:val="28"/>
                      <w:szCs w:val="28"/>
                      <w:u w:val="single"/>
                    </w:rPr>
                    <w:t>公司技术委员会审查意见：</w:t>
                  </w:r>
                </w:p>
                <w:p w14:paraId="0C8383E6" w14:textId="77777777" w:rsidR="00671CEF" w:rsidRDefault="00671CEF">
                  <w:pPr>
                    <w:jc w:val="left"/>
                    <w:rPr>
                      <w:rFonts w:ascii="宋体" w:hAnsi="宋体"/>
                      <w:b/>
                      <w:sz w:val="28"/>
                      <w:szCs w:val="28"/>
                    </w:rPr>
                  </w:pPr>
                </w:p>
                <w:p w14:paraId="2C67B8F7" w14:textId="77777777" w:rsidR="00671CEF" w:rsidRDefault="00D23C25">
                  <w:pPr>
                    <w:ind w:firstLineChars="1900" w:firstLine="5341"/>
                    <w:jc w:val="left"/>
                    <w:rPr>
                      <w:rFonts w:ascii="宋体" w:hAnsi="宋体"/>
                      <w:b/>
                      <w:sz w:val="28"/>
                      <w:szCs w:val="28"/>
                    </w:rPr>
                  </w:pPr>
                  <w:r>
                    <w:rPr>
                      <w:rFonts w:ascii="宋体" w:hAnsi="宋体" w:hint="eastAsia"/>
                      <w:b/>
                      <w:sz w:val="28"/>
                      <w:szCs w:val="28"/>
                    </w:rPr>
                    <w:t>技术管理委员会（签字）：</w:t>
                  </w:r>
                </w:p>
                <w:p w14:paraId="222FAE3B" w14:textId="77777777" w:rsidR="00671CEF" w:rsidRDefault="00D23C25">
                  <w:pPr>
                    <w:ind w:firstLineChars="2400" w:firstLine="6746"/>
                    <w:jc w:val="left"/>
                    <w:rPr>
                      <w:rFonts w:ascii="宋体" w:hAnsi="宋体"/>
                      <w:b/>
                      <w:sz w:val="28"/>
                      <w:szCs w:val="28"/>
                    </w:rPr>
                  </w:pPr>
                  <w:r>
                    <w:rPr>
                      <w:rFonts w:ascii="宋体" w:hAnsi="宋体" w:hint="eastAsia"/>
                      <w:b/>
                      <w:sz w:val="28"/>
                      <w:szCs w:val="28"/>
                    </w:rPr>
                    <w:t>年     月    日</w:t>
                  </w:r>
                </w:p>
              </w:tc>
            </w:tr>
            <w:tr w:rsidR="00671CEF" w14:paraId="6BA963C5" w14:textId="77777777">
              <w:trPr>
                <w:trHeight w:val="2353"/>
              </w:trPr>
              <w:tc>
                <w:tcPr>
                  <w:tcW w:w="10377" w:type="dxa"/>
                </w:tcPr>
                <w:p w14:paraId="01505D3A" w14:textId="77777777" w:rsidR="00671CEF" w:rsidRDefault="00D23C25">
                  <w:pPr>
                    <w:jc w:val="left"/>
                    <w:rPr>
                      <w:rFonts w:ascii="宋体" w:hAnsi="宋体"/>
                      <w:b/>
                      <w:sz w:val="28"/>
                      <w:szCs w:val="28"/>
                      <w:u w:val="single"/>
                    </w:rPr>
                  </w:pPr>
                  <w:r>
                    <w:rPr>
                      <w:rFonts w:ascii="宋体" w:hAnsi="宋体" w:hint="eastAsia"/>
                      <w:b/>
                      <w:sz w:val="28"/>
                      <w:szCs w:val="28"/>
                      <w:u w:val="single"/>
                    </w:rPr>
                    <w:t>公司审批意见：</w:t>
                  </w:r>
                </w:p>
                <w:p w14:paraId="03152396" w14:textId="77777777" w:rsidR="00671CEF" w:rsidRDefault="00671CEF">
                  <w:pPr>
                    <w:ind w:firstLineChars="1400" w:firstLine="3935"/>
                    <w:jc w:val="left"/>
                    <w:rPr>
                      <w:rFonts w:ascii="宋体" w:hAnsi="宋体"/>
                      <w:b/>
                      <w:sz w:val="28"/>
                      <w:szCs w:val="28"/>
                    </w:rPr>
                  </w:pPr>
                </w:p>
                <w:p w14:paraId="5D02D6BB" w14:textId="77777777" w:rsidR="00671CEF" w:rsidRDefault="00671CEF">
                  <w:pPr>
                    <w:ind w:firstLineChars="1400" w:firstLine="3935"/>
                    <w:jc w:val="left"/>
                    <w:rPr>
                      <w:rFonts w:ascii="宋体" w:hAnsi="宋体"/>
                      <w:b/>
                      <w:sz w:val="28"/>
                      <w:szCs w:val="28"/>
                    </w:rPr>
                  </w:pPr>
                </w:p>
                <w:p w14:paraId="50F4B3D6" w14:textId="77777777" w:rsidR="00671CEF" w:rsidRDefault="00D23C25">
                  <w:pPr>
                    <w:ind w:firstLineChars="1900" w:firstLine="5341"/>
                    <w:jc w:val="left"/>
                    <w:rPr>
                      <w:rFonts w:ascii="宋体" w:hAnsi="宋体"/>
                      <w:b/>
                      <w:sz w:val="28"/>
                      <w:szCs w:val="28"/>
                    </w:rPr>
                  </w:pPr>
                  <w:r>
                    <w:rPr>
                      <w:rFonts w:ascii="宋体" w:hAnsi="宋体" w:hint="eastAsia"/>
                      <w:b/>
                      <w:sz w:val="28"/>
                      <w:szCs w:val="28"/>
                    </w:rPr>
                    <w:t>集团总工（签字）：</w:t>
                  </w:r>
                </w:p>
                <w:p w14:paraId="56A3F98C" w14:textId="77777777" w:rsidR="00671CEF" w:rsidRDefault="00D23C25">
                  <w:pPr>
                    <w:ind w:firstLineChars="2400" w:firstLine="6746"/>
                    <w:jc w:val="left"/>
                    <w:rPr>
                      <w:rFonts w:ascii="宋体" w:hAnsi="宋体"/>
                      <w:sz w:val="28"/>
                      <w:szCs w:val="28"/>
                    </w:rPr>
                  </w:pPr>
                  <w:r>
                    <w:rPr>
                      <w:rFonts w:ascii="宋体" w:hAnsi="宋体" w:hint="eastAsia"/>
                      <w:b/>
                      <w:sz w:val="28"/>
                      <w:szCs w:val="28"/>
                    </w:rPr>
                    <w:t>年    月    日</w:t>
                  </w:r>
                </w:p>
              </w:tc>
            </w:tr>
          </w:tbl>
          <w:p w14:paraId="5C657CB1" w14:textId="77777777" w:rsidR="00671CEF" w:rsidRDefault="00671CEF">
            <w:pPr>
              <w:widowControl/>
              <w:spacing w:afterLines="50" w:after="156" w:line="320" w:lineRule="exact"/>
              <w:jc w:val="left"/>
              <w:rPr>
                <w:rFonts w:ascii="宋体" w:hAnsi="宋体" w:cs="宋体"/>
                <w:kern w:val="0"/>
                <w:szCs w:val="21"/>
              </w:rPr>
            </w:pPr>
          </w:p>
        </w:tc>
      </w:tr>
    </w:tbl>
    <w:p w14:paraId="505B4A66" w14:textId="77777777" w:rsidR="00671CEF" w:rsidRDefault="00671CEF">
      <w:pPr>
        <w:rPr>
          <w:szCs w:val="20"/>
        </w:rPr>
      </w:pPr>
    </w:p>
    <w:sectPr w:rsidR="00671CEF">
      <w:headerReference w:type="default" r:id="rId9"/>
      <w:footerReference w:type="default" r:id="rId10"/>
      <w:headerReference w:type="first" r:id="rId11"/>
      <w:pgSz w:w="11906" w:h="16838"/>
      <w:pgMar w:top="720" w:right="720" w:bottom="720" w:left="720" w:header="737" w:footer="850"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FCC91" w14:textId="77777777" w:rsidR="00E57F38" w:rsidRDefault="00E57F38">
      <w:r>
        <w:separator/>
      </w:r>
    </w:p>
  </w:endnote>
  <w:endnote w:type="continuationSeparator" w:id="0">
    <w:p w14:paraId="447D34AD" w14:textId="77777777" w:rsidR="00E57F38" w:rsidRDefault="00E57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43596"/>
    </w:sdtPr>
    <w:sdtEndPr/>
    <w:sdtContent>
      <w:sdt>
        <w:sdtPr>
          <w:id w:val="1728636285"/>
        </w:sdtPr>
        <w:sdtEndPr/>
        <w:sdtContent>
          <w:p w14:paraId="4CDECF40" w14:textId="77777777" w:rsidR="00671CEF" w:rsidRDefault="00D23C25">
            <w:pPr>
              <w:pStyle w:val="afff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28</w:t>
            </w:r>
            <w:r>
              <w:rPr>
                <w:b/>
                <w:bCs/>
                <w:sz w:val="24"/>
                <w:szCs w:val="24"/>
              </w:rPr>
              <w:fldChar w:fldCharType="end"/>
            </w:r>
            <w:r>
              <w:rPr>
                <w:lang w:val="zh-CN"/>
              </w:rPr>
              <w:t xml:space="preserve"> /</w:t>
            </w:r>
            <w:r>
              <w:rPr>
                <w:rFonts w:hint="eastAsia"/>
              </w:rPr>
              <w:t>31</w:t>
            </w:r>
          </w:p>
        </w:sdtContent>
      </w:sdt>
    </w:sdtContent>
  </w:sdt>
  <w:p w14:paraId="1AC1963B" w14:textId="77777777" w:rsidR="00671CEF" w:rsidRDefault="00671CEF">
    <w:pPr>
      <w:pStyle w:val="aff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01504" w14:textId="77777777" w:rsidR="00E57F38" w:rsidRDefault="00E57F38">
      <w:r>
        <w:separator/>
      </w:r>
    </w:p>
  </w:footnote>
  <w:footnote w:type="continuationSeparator" w:id="0">
    <w:p w14:paraId="16F87212" w14:textId="77777777" w:rsidR="00E57F38" w:rsidRDefault="00E57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F4B85" w14:textId="77777777" w:rsidR="00671CEF" w:rsidRDefault="00D23C25">
    <w:pPr>
      <w:pStyle w:val="afff2"/>
      <w:jc w:val="left"/>
      <w:rPr>
        <w:sz w:val="20"/>
      </w:rPr>
    </w:pPr>
    <w:r>
      <w:rPr>
        <w:noProof/>
      </w:rPr>
      <w:drawing>
        <wp:inline distT="0" distB="0" distL="0" distR="0" wp14:anchorId="63E0487A" wp14:editId="2E494BCF">
          <wp:extent cx="1031240" cy="233680"/>
          <wp:effectExtent l="0" t="0" r="16510" b="0"/>
          <wp:docPr id="1" name="图片 1" descr="梅安森 标准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梅安森 标准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31240" cy="23368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D828" w14:textId="77777777" w:rsidR="00671CEF" w:rsidRDefault="00D23C25">
    <w:pPr>
      <w:pStyle w:val="afff2"/>
      <w:pBdr>
        <w:bottom w:val="single" w:sz="4" w:space="1" w:color="auto"/>
      </w:pBdr>
      <w:jc w:val="left"/>
    </w:pPr>
    <w:r>
      <w:rPr>
        <w:noProof/>
      </w:rPr>
      <w:drawing>
        <wp:inline distT="0" distB="0" distL="0" distR="0" wp14:anchorId="4CEE15B9" wp14:editId="64C425A8">
          <wp:extent cx="1031240" cy="233680"/>
          <wp:effectExtent l="0" t="0" r="16510" b="0"/>
          <wp:docPr id="4" name="图片 4" descr="梅安森 标准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梅安森 标准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31240" cy="2336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2AD"/>
    <w:multiLevelType w:val="multilevel"/>
    <w:tmpl w:val="079102AD"/>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1" w15:restartNumberingAfterBreak="0">
    <w:nsid w:val="093C6778"/>
    <w:multiLevelType w:val="multilevel"/>
    <w:tmpl w:val="093C6778"/>
    <w:lvl w:ilvl="0">
      <w:start w:val="1"/>
      <w:numFmt w:val="decimal"/>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AE367E9"/>
    <w:multiLevelType w:val="multilevel"/>
    <w:tmpl w:val="0AE367E9"/>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3" w15:restartNumberingAfterBreak="0">
    <w:nsid w:val="0DDE2B46"/>
    <w:multiLevelType w:val="multilevel"/>
    <w:tmpl w:val="0DDE2B46"/>
    <w:lvl w:ilvl="0">
      <w:start w:val="1"/>
      <w:numFmt w:val="lowerLetter"/>
      <w:pStyle w:val="a2"/>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left" w:pos="57"/>
        </w:tabs>
        <w:ind w:left="363" w:hanging="363"/>
      </w:pPr>
      <w:rPr>
        <w:rFonts w:hint="eastAsia"/>
      </w:rPr>
    </w:lvl>
    <w:lvl w:ilvl="2">
      <w:start w:val="1"/>
      <w:numFmt w:val="lowerRoman"/>
      <w:lvlText w:val="%3."/>
      <w:lvlJc w:val="right"/>
      <w:pPr>
        <w:tabs>
          <w:tab w:val="left" w:pos="57"/>
        </w:tabs>
        <w:ind w:left="363" w:hanging="363"/>
      </w:pPr>
      <w:rPr>
        <w:rFonts w:hint="eastAsia"/>
      </w:rPr>
    </w:lvl>
    <w:lvl w:ilvl="3">
      <w:start w:val="1"/>
      <w:numFmt w:val="decimal"/>
      <w:lvlText w:val="%4."/>
      <w:lvlJc w:val="left"/>
      <w:pPr>
        <w:tabs>
          <w:tab w:val="left" w:pos="57"/>
        </w:tabs>
        <w:ind w:left="363" w:hanging="363"/>
      </w:pPr>
      <w:rPr>
        <w:rFonts w:hint="eastAsia"/>
      </w:rPr>
    </w:lvl>
    <w:lvl w:ilvl="4">
      <w:start w:val="1"/>
      <w:numFmt w:val="lowerLetter"/>
      <w:lvlText w:val="%5)"/>
      <w:lvlJc w:val="left"/>
      <w:pPr>
        <w:tabs>
          <w:tab w:val="left" w:pos="57"/>
        </w:tabs>
        <w:ind w:left="363" w:hanging="363"/>
      </w:pPr>
      <w:rPr>
        <w:rFonts w:hint="eastAsia"/>
      </w:rPr>
    </w:lvl>
    <w:lvl w:ilvl="5">
      <w:start w:val="1"/>
      <w:numFmt w:val="lowerRoman"/>
      <w:lvlText w:val="%6."/>
      <w:lvlJc w:val="right"/>
      <w:pPr>
        <w:tabs>
          <w:tab w:val="left" w:pos="57"/>
        </w:tabs>
        <w:ind w:left="363" w:hanging="363"/>
      </w:pPr>
      <w:rPr>
        <w:rFonts w:hint="eastAsia"/>
      </w:rPr>
    </w:lvl>
    <w:lvl w:ilvl="6">
      <w:start w:val="1"/>
      <w:numFmt w:val="decimal"/>
      <w:lvlText w:val="%7."/>
      <w:lvlJc w:val="left"/>
      <w:pPr>
        <w:tabs>
          <w:tab w:val="left" w:pos="57"/>
        </w:tabs>
        <w:ind w:left="363" w:hanging="363"/>
      </w:pPr>
      <w:rPr>
        <w:rFonts w:hint="eastAsia"/>
      </w:rPr>
    </w:lvl>
    <w:lvl w:ilvl="7">
      <w:start w:val="1"/>
      <w:numFmt w:val="lowerLetter"/>
      <w:lvlText w:val="%8)"/>
      <w:lvlJc w:val="left"/>
      <w:pPr>
        <w:tabs>
          <w:tab w:val="left" w:pos="57"/>
        </w:tabs>
        <w:ind w:left="363" w:hanging="363"/>
      </w:pPr>
      <w:rPr>
        <w:rFonts w:hint="eastAsia"/>
      </w:rPr>
    </w:lvl>
    <w:lvl w:ilvl="8">
      <w:start w:val="1"/>
      <w:numFmt w:val="lowerRoman"/>
      <w:lvlText w:val="%9."/>
      <w:lvlJc w:val="right"/>
      <w:pPr>
        <w:tabs>
          <w:tab w:val="left" w:pos="57"/>
        </w:tabs>
        <w:ind w:left="363" w:hanging="363"/>
      </w:pPr>
      <w:rPr>
        <w:rFonts w:hint="eastAsia"/>
      </w:rPr>
    </w:lvl>
  </w:abstractNum>
  <w:abstractNum w:abstractNumId="4" w15:restartNumberingAfterBreak="0">
    <w:nsid w:val="0F7E0A37"/>
    <w:multiLevelType w:val="multilevel"/>
    <w:tmpl w:val="0F7E0A37"/>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5" w15:restartNumberingAfterBreak="0">
    <w:nsid w:val="1DBF583A"/>
    <w:multiLevelType w:val="multilevel"/>
    <w:tmpl w:val="1DBF583A"/>
    <w:lvl w:ilvl="0">
      <w:start w:val="1"/>
      <w:numFmt w:val="decimal"/>
      <w:pStyle w:val="a3"/>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6" w15:restartNumberingAfterBreak="0">
    <w:nsid w:val="24E64710"/>
    <w:multiLevelType w:val="multilevel"/>
    <w:tmpl w:val="24E6471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suff w:val="space"/>
      <w:lvlText w:val="%1.%2.%3.%4."/>
      <w:lvlJc w:val="left"/>
      <w:pPr>
        <w:ind w:left="851" w:hanging="851"/>
      </w:pPr>
      <w:rPr>
        <w:rFonts w:ascii="宋体" w:eastAsia="宋体" w:hAnsi="宋体" w:hint="eastAsia"/>
        <w:b/>
        <w:bCs/>
        <w:sz w:val="28"/>
        <w:szCs w:val="28"/>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2A8F7113"/>
    <w:multiLevelType w:val="multilevel"/>
    <w:tmpl w:val="2A8F7113"/>
    <w:lvl w:ilvl="0">
      <w:start w:val="1"/>
      <w:numFmt w:val="upperLetter"/>
      <w:pStyle w:val="a4"/>
      <w:suff w:val="space"/>
      <w:lvlText w:val="%1"/>
      <w:lvlJc w:val="left"/>
      <w:pPr>
        <w:ind w:left="623" w:hanging="425"/>
      </w:pPr>
      <w:rPr>
        <w:rFonts w:hint="eastAsia"/>
      </w:rPr>
    </w:lvl>
    <w:lvl w:ilvl="1">
      <w:start w:val="1"/>
      <w:numFmt w:val="decimal"/>
      <w:pStyle w:val="a5"/>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8" w15:restartNumberingAfterBreak="0">
    <w:nsid w:val="2C5917C3"/>
    <w:multiLevelType w:val="multilevel"/>
    <w:tmpl w:val="2C5917C3"/>
    <w:lvl w:ilvl="0">
      <w:start w:val="1"/>
      <w:numFmt w:val="none"/>
      <w:pStyle w:val="a6"/>
      <w:suff w:val="nothing"/>
      <w:lvlText w:val="%1——"/>
      <w:lvlJc w:val="left"/>
      <w:pPr>
        <w:ind w:left="833" w:hanging="408"/>
      </w:pPr>
      <w:rPr>
        <w:rFonts w:hint="eastAsia"/>
      </w:rPr>
    </w:lvl>
    <w:lvl w:ilvl="1">
      <w:start w:val="1"/>
      <w:numFmt w:val="bullet"/>
      <w:lvlText w:val=""/>
      <w:lvlJc w:val="left"/>
      <w:pPr>
        <w:tabs>
          <w:tab w:val="left" w:pos="760"/>
        </w:tabs>
        <w:ind w:left="1264" w:hanging="413"/>
      </w:pPr>
      <w:rPr>
        <w:rFonts w:ascii="Symbol" w:hAnsi="Symbol" w:hint="default"/>
        <w:color w:val="auto"/>
      </w:rPr>
    </w:lvl>
    <w:lvl w:ilvl="2">
      <w:start w:val="1"/>
      <w:numFmt w:val="bullet"/>
      <w:pStyle w:val="a7"/>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9" w15:restartNumberingAfterBreak="0">
    <w:nsid w:val="3D733618"/>
    <w:multiLevelType w:val="multilevel"/>
    <w:tmpl w:val="3D733618"/>
    <w:lvl w:ilvl="0">
      <w:start w:val="1"/>
      <w:numFmt w:val="decimal"/>
      <w:pStyle w:val="a8"/>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0" w15:restartNumberingAfterBreak="0">
    <w:nsid w:val="432810A8"/>
    <w:multiLevelType w:val="hybridMultilevel"/>
    <w:tmpl w:val="6504ADCE"/>
    <w:lvl w:ilvl="0" w:tplc="E8D49E0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15:restartNumberingAfterBreak="0">
    <w:nsid w:val="44C50F90"/>
    <w:multiLevelType w:val="multilevel"/>
    <w:tmpl w:val="44C50F90"/>
    <w:lvl w:ilvl="0">
      <w:start w:val="1"/>
      <w:numFmt w:val="lowerLetter"/>
      <w:lvlText w:val="%1)"/>
      <w:lvlJc w:val="left"/>
      <w:pPr>
        <w:tabs>
          <w:tab w:val="left" w:pos="839"/>
        </w:tabs>
        <w:ind w:left="839" w:hanging="419"/>
      </w:pPr>
      <w:rPr>
        <w:rFonts w:ascii="宋体" w:eastAsia="宋体" w:hAnsi="宋体" w:hint="eastAsia"/>
        <w:b w:val="0"/>
        <w:i w:val="0"/>
        <w:sz w:val="21"/>
        <w:szCs w:val="21"/>
      </w:rPr>
    </w:lvl>
    <w:lvl w:ilvl="1">
      <w:start w:val="1"/>
      <w:numFmt w:val="decimal"/>
      <w:pStyle w:val="a9"/>
      <w:lvlText w:val="%2)"/>
      <w:lvlJc w:val="left"/>
      <w:pPr>
        <w:tabs>
          <w:tab w:val="left" w:pos="1259"/>
        </w:tabs>
        <w:ind w:left="1259" w:hanging="420"/>
      </w:pPr>
      <w:rPr>
        <w:rFonts w:ascii="宋体" w:eastAsia="宋体" w:hAnsi="宋体" w:hint="eastAsia"/>
        <w:b w:val="0"/>
        <w:i w:val="0"/>
        <w:sz w:val="20"/>
      </w:rPr>
    </w:lvl>
    <w:lvl w:ilvl="2">
      <w:start w:val="1"/>
      <w:numFmt w:val="decimal"/>
      <w:pStyle w:val="aa"/>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 w15:restartNumberingAfterBreak="0">
    <w:nsid w:val="4B733A5F"/>
    <w:multiLevelType w:val="multilevel"/>
    <w:tmpl w:val="4B733A5F"/>
    <w:lvl w:ilvl="0">
      <w:start w:val="1"/>
      <w:numFmt w:val="decimal"/>
      <w:pStyle w:val="ab"/>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3" w15:restartNumberingAfterBreak="0">
    <w:nsid w:val="557C2AF5"/>
    <w:multiLevelType w:val="multilevel"/>
    <w:tmpl w:val="557C2AF5"/>
    <w:lvl w:ilvl="0">
      <w:start w:val="1"/>
      <w:numFmt w:val="decimal"/>
      <w:pStyle w:val="ac"/>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 w15:restartNumberingAfterBreak="0">
    <w:nsid w:val="60B55DC2"/>
    <w:multiLevelType w:val="multilevel"/>
    <w:tmpl w:val="60B55DC2"/>
    <w:lvl w:ilvl="0">
      <w:start w:val="1"/>
      <w:numFmt w:val="upperLetter"/>
      <w:pStyle w:val="ad"/>
      <w:lvlText w:val="%1"/>
      <w:lvlJc w:val="left"/>
      <w:pPr>
        <w:tabs>
          <w:tab w:val="left" w:pos="0"/>
        </w:tabs>
        <w:ind w:left="0" w:hanging="425"/>
      </w:pPr>
      <w:rPr>
        <w:rFonts w:hint="eastAsia"/>
      </w:rPr>
    </w:lvl>
    <w:lvl w:ilvl="1">
      <w:start w:val="1"/>
      <w:numFmt w:val="decimal"/>
      <w:pStyle w:val="ae"/>
      <w:suff w:val="nothing"/>
      <w:lvlText w:val="表%1.%2　"/>
      <w:lvlJc w:val="left"/>
      <w:pPr>
        <w:ind w:left="567"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15" w15:restartNumberingAfterBreak="0">
    <w:nsid w:val="646260FA"/>
    <w:multiLevelType w:val="multilevel"/>
    <w:tmpl w:val="646260FA"/>
    <w:lvl w:ilvl="0">
      <w:start w:val="1"/>
      <w:numFmt w:val="decimal"/>
      <w:pStyle w:val="af"/>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657D3FBC"/>
    <w:multiLevelType w:val="multilevel"/>
    <w:tmpl w:val="657D3FBC"/>
    <w:lvl w:ilvl="0">
      <w:start w:val="1"/>
      <w:numFmt w:val="upperLetter"/>
      <w:pStyle w:val="af0"/>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2"/>
      <w:suff w:val="nothing"/>
      <w:lvlText w:val="%1.%2.%3　"/>
      <w:lvlJc w:val="left"/>
      <w:pPr>
        <w:ind w:left="0" w:firstLine="0"/>
      </w:pPr>
      <w:rPr>
        <w:rFonts w:ascii="黑体" w:eastAsia="黑体" w:hAnsi="Times New Roman" w:hint="eastAsia"/>
        <w:b w:val="0"/>
        <w:i w:val="0"/>
        <w:sz w:val="21"/>
      </w:rPr>
    </w:lvl>
    <w:lvl w:ilvl="3">
      <w:start w:val="1"/>
      <w:numFmt w:val="decimal"/>
      <w:pStyle w:val="af3"/>
      <w:suff w:val="nothing"/>
      <w:lvlText w:val="%1.%2.%3.%4　"/>
      <w:lvlJc w:val="left"/>
      <w:pPr>
        <w:ind w:left="0" w:firstLine="0"/>
      </w:pPr>
      <w:rPr>
        <w:rFonts w:ascii="黑体" w:eastAsia="黑体" w:hAnsi="Times New Roman" w:hint="eastAsia"/>
        <w:b w:val="0"/>
        <w:i w:val="0"/>
        <w:sz w:val="21"/>
      </w:rPr>
    </w:lvl>
    <w:lvl w:ilvl="4">
      <w:start w:val="1"/>
      <w:numFmt w:val="decimal"/>
      <w:pStyle w:val="af4"/>
      <w:suff w:val="nothing"/>
      <w:lvlText w:val="%1.%2.%3.%4.%5　"/>
      <w:lvlJc w:val="left"/>
      <w:pPr>
        <w:ind w:left="0" w:firstLine="0"/>
      </w:pPr>
      <w:rPr>
        <w:rFonts w:ascii="黑体" w:eastAsia="黑体" w:hAnsi="Times New Roman" w:hint="eastAsia"/>
        <w:b w:val="0"/>
        <w:i w:val="0"/>
        <w:sz w:val="21"/>
      </w:rPr>
    </w:lvl>
    <w:lvl w:ilvl="5">
      <w:start w:val="1"/>
      <w:numFmt w:val="decimal"/>
      <w:pStyle w:val="af5"/>
      <w:suff w:val="nothing"/>
      <w:lvlText w:val="%1.%2.%3.%4.%5.%6　"/>
      <w:lvlJc w:val="left"/>
      <w:pPr>
        <w:ind w:left="0" w:firstLine="0"/>
      </w:pPr>
      <w:rPr>
        <w:rFonts w:ascii="黑体" w:eastAsia="黑体" w:hAnsi="Times New Roman" w:hint="eastAsia"/>
        <w:b w:val="0"/>
        <w:i w:val="0"/>
        <w:sz w:val="21"/>
      </w:rPr>
    </w:lvl>
    <w:lvl w:ilvl="6">
      <w:start w:val="1"/>
      <w:numFmt w:val="decimal"/>
      <w:pStyle w:val="af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D6C07CD"/>
    <w:multiLevelType w:val="multilevel"/>
    <w:tmpl w:val="6D6C07CD"/>
    <w:lvl w:ilvl="0">
      <w:start w:val="1"/>
      <w:numFmt w:val="lowerLetter"/>
      <w:pStyle w:val="af7"/>
      <w:lvlText w:val="%1)"/>
      <w:lvlJc w:val="left"/>
      <w:pPr>
        <w:tabs>
          <w:tab w:val="left" w:pos="839"/>
        </w:tabs>
        <w:ind w:left="839" w:hanging="419"/>
      </w:pPr>
      <w:rPr>
        <w:rFonts w:ascii="宋体" w:eastAsia="宋体" w:hint="eastAsia"/>
        <w:b w:val="0"/>
        <w:i w:val="0"/>
        <w:sz w:val="21"/>
      </w:rPr>
    </w:lvl>
    <w:lvl w:ilvl="1">
      <w:start w:val="1"/>
      <w:numFmt w:val="decimal"/>
      <w:pStyle w:val="af8"/>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18" w15:restartNumberingAfterBreak="0">
    <w:nsid w:val="6DBF04F4"/>
    <w:multiLevelType w:val="multilevel"/>
    <w:tmpl w:val="6DBF04F4"/>
    <w:lvl w:ilvl="0">
      <w:start w:val="1"/>
      <w:numFmt w:val="none"/>
      <w:pStyle w:val="af9"/>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num w:numId="1">
    <w:abstractNumId w:val="4"/>
  </w:num>
  <w:num w:numId="2">
    <w:abstractNumId w:val="9"/>
  </w:num>
  <w:num w:numId="3">
    <w:abstractNumId w:val="1"/>
  </w:num>
  <w:num w:numId="4">
    <w:abstractNumId w:val="7"/>
  </w:num>
  <w:num w:numId="5">
    <w:abstractNumId w:val="16"/>
  </w:num>
  <w:num w:numId="6">
    <w:abstractNumId w:val="17"/>
  </w:num>
  <w:num w:numId="7">
    <w:abstractNumId w:val="2"/>
  </w:num>
  <w:num w:numId="8">
    <w:abstractNumId w:val="15"/>
  </w:num>
  <w:num w:numId="9">
    <w:abstractNumId w:val="8"/>
  </w:num>
  <w:num w:numId="10">
    <w:abstractNumId w:val="11"/>
  </w:num>
  <w:num w:numId="11">
    <w:abstractNumId w:val="12"/>
  </w:num>
  <w:num w:numId="12">
    <w:abstractNumId w:val="5"/>
  </w:num>
  <w:num w:numId="13">
    <w:abstractNumId w:val="3"/>
  </w:num>
  <w:num w:numId="14">
    <w:abstractNumId w:val="0"/>
  </w:num>
  <w:num w:numId="15">
    <w:abstractNumId w:val="18"/>
  </w:num>
  <w:num w:numId="16">
    <w:abstractNumId w:val="14"/>
  </w:num>
  <w:num w:numId="17">
    <w:abstractNumId w:val="13"/>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WZkMDI3MGUzOTZiNGZlZTAwN2FjNjUyNmViMzIwNGMifQ=="/>
  </w:docVars>
  <w:rsids>
    <w:rsidRoot w:val="00937835"/>
    <w:rsid w:val="000008A0"/>
    <w:rsid w:val="00000923"/>
    <w:rsid w:val="00000E31"/>
    <w:rsid w:val="00001669"/>
    <w:rsid w:val="00003334"/>
    <w:rsid w:val="00004737"/>
    <w:rsid w:val="00004B31"/>
    <w:rsid w:val="00005D05"/>
    <w:rsid w:val="00005D46"/>
    <w:rsid w:val="000066AB"/>
    <w:rsid w:val="00006C0C"/>
    <w:rsid w:val="00010F8B"/>
    <w:rsid w:val="000113D5"/>
    <w:rsid w:val="000142B3"/>
    <w:rsid w:val="00015684"/>
    <w:rsid w:val="0001611A"/>
    <w:rsid w:val="000168A4"/>
    <w:rsid w:val="00017E79"/>
    <w:rsid w:val="000234AB"/>
    <w:rsid w:val="00023CBA"/>
    <w:rsid w:val="00024079"/>
    <w:rsid w:val="00025B57"/>
    <w:rsid w:val="0002600D"/>
    <w:rsid w:val="00027069"/>
    <w:rsid w:val="0003183E"/>
    <w:rsid w:val="00031E5B"/>
    <w:rsid w:val="00033DCD"/>
    <w:rsid w:val="00034882"/>
    <w:rsid w:val="0003509C"/>
    <w:rsid w:val="00036CCE"/>
    <w:rsid w:val="000436CB"/>
    <w:rsid w:val="00046A45"/>
    <w:rsid w:val="000510DB"/>
    <w:rsid w:val="0005290B"/>
    <w:rsid w:val="00052BDC"/>
    <w:rsid w:val="00054968"/>
    <w:rsid w:val="00054EBD"/>
    <w:rsid w:val="000552BE"/>
    <w:rsid w:val="00055F0F"/>
    <w:rsid w:val="000560DA"/>
    <w:rsid w:val="0005674C"/>
    <w:rsid w:val="00056C76"/>
    <w:rsid w:val="000573AE"/>
    <w:rsid w:val="0006072C"/>
    <w:rsid w:val="00062035"/>
    <w:rsid w:val="0006227D"/>
    <w:rsid w:val="00063224"/>
    <w:rsid w:val="00063E66"/>
    <w:rsid w:val="00064831"/>
    <w:rsid w:val="000672E2"/>
    <w:rsid w:val="00067890"/>
    <w:rsid w:val="000732EC"/>
    <w:rsid w:val="000740B2"/>
    <w:rsid w:val="00074BCC"/>
    <w:rsid w:val="0007649D"/>
    <w:rsid w:val="00083009"/>
    <w:rsid w:val="00084579"/>
    <w:rsid w:val="00086188"/>
    <w:rsid w:val="000863AC"/>
    <w:rsid w:val="000932C4"/>
    <w:rsid w:val="00094008"/>
    <w:rsid w:val="0009426E"/>
    <w:rsid w:val="00094EDF"/>
    <w:rsid w:val="000971E6"/>
    <w:rsid w:val="000977C0"/>
    <w:rsid w:val="000978F1"/>
    <w:rsid w:val="000A0660"/>
    <w:rsid w:val="000A0D58"/>
    <w:rsid w:val="000A2CFE"/>
    <w:rsid w:val="000A50FF"/>
    <w:rsid w:val="000A5566"/>
    <w:rsid w:val="000A73FD"/>
    <w:rsid w:val="000A74C5"/>
    <w:rsid w:val="000B0ABF"/>
    <w:rsid w:val="000B2A31"/>
    <w:rsid w:val="000B2D3B"/>
    <w:rsid w:val="000B315B"/>
    <w:rsid w:val="000B405E"/>
    <w:rsid w:val="000B4254"/>
    <w:rsid w:val="000B459F"/>
    <w:rsid w:val="000B6562"/>
    <w:rsid w:val="000B6D43"/>
    <w:rsid w:val="000B6F2E"/>
    <w:rsid w:val="000B71BD"/>
    <w:rsid w:val="000C0744"/>
    <w:rsid w:val="000C0C30"/>
    <w:rsid w:val="000C2DC7"/>
    <w:rsid w:val="000C349B"/>
    <w:rsid w:val="000C3776"/>
    <w:rsid w:val="000C4B10"/>
    <w:rsid w:val="000C4DA2"/>
    <w:rsid w:val="000C53A1"/>
    <w:rsid w:val="000C5C08"/>
    <w:rsid w:val="000C61EC"/>
    <w:rsid w:val="000C6FA5"/>
    <w:rsid w:val="000C753E"/>
    <w:rsid w:val="000D37D3"/>
    <w:rsid w:val="000D5377"/>
    <w:rsid w:val="000D66C0"/>
    <w:rsid w:val="000D6D16"/>
    <w:rsid w:val="000E008F"/>
    <w:rsid w:val="000E25DB"/>
    <w:rsid w:val="000E34C1"/>
    <w:rsid w:val="000E3C57"/>
    <w:rsid w:val="000E3C99"/>
    <w:rsid w:val="000E4317"/>
    <w:rsid w:val="000E5FA5"/>
    <w:rsid w:val="000E6863"/>
    <w:rsid w:val="000E77A7"/>
    <w:rsid w:val="000E7F9E"/>
    <w:rsid w:val="000F08FD"/>
    <w:rsid w:val="000F1E47"/>
    <w:rsid w:val="000F2153"/>
    <w:rsid w:val="000F30AF"/>
    <w:rsid w:val="000F42DE"/>
    <w:rsid w:val="000F68DC"/>
    <w:rsid w:val="000F7918"/>
    <w:rsid w:val="00100A72"/>
    <w:rsid w:val="0010201C"/>
    <w:rsid w:val="00103322"/>
    <w:rsid w:val="0010352B"/>
    <w:rsid w:val="00104238"/>
    <w:rsid w:val="00105AC0"/>
    <w:rsid w:val="00107464"/>
    <w:rsid w:val="00107699"/>
    <w:rsid w:val="00107B3F"/>
    <w:rsid w:val="00114555"/>
    <w:rsid w:val="00116103"/>
    <w:rsid w:val="0011704E"/>
    <w:rsid w:val="001202C5"/>
    <w:rsid w:val="001202F6"/>
    <w:rsid w:val="0012059A"/>
    <w:rsid w:val="001208A0"/>
    <w:rsid w:val="001212F2"/>
    <w:rsid w:val="00123534"/>
    <w:rsid w:val="00126CE7"/>
    <w:rsid w:val="0012741A"/>
    <w:rsid w:val="0012760D"/>
    <w:rsid w:val="00130143"/>
    <w:rsid w:val="00130B65"/>
    <w:rsid w:val="001328AB"/>
    <w:rsid w:val="00133674"/>
    <w:rsid w:val="00133B28"/>
    <w:rsid w:val="0013477E"/>
    <w:rsid w:val="0013568D"/>
    <w:rsid w:val="0013708C"/>
    <w:rsid w:val="00141794"/>
    <w:rsid w:val="00143A42"/>
    <w:rsid w:val="00144FEB"/>
    <w:rsid w:val="00145D1A"/>
    <w:rsid w:val="00147CFB"/>
    <w:rsid w:val="00155D42"/>
    <w:rsid w:val="00160061"/>
    <w:rsid w:val="00161FC7"/>
    <w:rsid w:val="00163038"/>
    <w:rsid w:val="00163F67"/>
    <w:rsid w:val="0016668E"/>
    <w:rsid w:val="00170EEE"/>
    <w:rsid w:val="00171F9C"/>
    <w:rsid w:val="00173FE1"/>
    <w:rsid w:val="00174F58"/>
    <w:rsid w:val="0017579E"/>
    <w:rsid w:val="001762CE"/>
    <w:rsid w:val="00176ADF"/>
    <w:rsid w:val="0018088A"/>
    <w:rsid w:val="00181347"/>
    <w:rsid w:val="00181880"/>
    <w:rsid w:val="00183CCF"/>
    <w:rsid w:val="00184ED5"/>
    <w:rsid w:val="0018504C"/>
    <w:rsid w:val="00186FE9"/>
    <w:rsid w:val="001878EC"/>
    <w:rsid w:val="00190530"/>
    <w:rsid w:val="00190E55"/>
    <w:rsid w:val="0019343D"/>
    <w:rsid w:val="00195A23"/>
    <w:rsid w:val="00196310"/>
    <w:rsid w:val="00197EE3"/>
    <w:rsid w:val="001A1581"/>
    <w:rsid w:val="001A2BFF"/>
    <w:rsid w:val="001A3B53"/>
    <w:rsid w:val="001A510C"/>
    <w:rsid w:val="001A51F4"/>
    <w:rsid w:val="001A52A2"/>
    <w:rsid w:val="001A6BCA"/>
    <w:rsid w:val="001A6E2B"/>
    <w:rsid w:val="001B088E"/>
    <w:rsid w:val="001B1184"/>
    <w:rsid w:val="001B495B"/>
    <w:rsid w:val="001B6248"/>
    <w:rsid w:val="001B68B1"/>
    <w:rsid w:val="001C3043"/>
    <w:rsid w:val="001C3452"/>
    <w:rsid w:val="001C3B86"/>
    <w:rsid w:val="001C4093"/>
    <w:rsid w:val="001C5B7B"/>
    <w:rsid w:val="001D1150"/>
    <w:rsid w:val="001D1275"/>
    <w:rsid w:val="001D39B6"/>
    <w:rsid w:val="001D3F63"/>
    <w:rsid w:val="001D47C3"/>
    <w:rsid w:val="001D4A80"/>
    <w:rsid w:val="001D4EDD"/>
    <w:rsid w:val="001D62DA"/>
    <w:rsid w:val="001D6485"/>
    <w:rsid w:val="001D720C"/>
    <w:rsid w:val="001D76FE"/>
    <w:rsid w:val="001E0316"/>
    <w:rsid w:val="001E76CB"/>
    <w:rsid w:val="001E7DD7"/>
    <w:rsid w:val="001F0385"/>
    <w:rsid w:val="001F2316"/>
    <w:rsid w:val="001F4865"/>
    <w:rsid w:val="001F64A9"/>
    <w:rsid w:val="00201070"/>
    <w:rsid w:val="002010EE"/>
    <w:rsid w:val="00201AC4"/>
    <w:rsid w:val="0020324E"/>
    <w:rsid w:val="00203552"/>
    <w:rsid w:val="00203C50"/>
    <w:rsid w:val="00207D82"/>
    <w:rsid w:val="00207F65"/>
    <w:rsid w:val="00210641"/>
    <w:rsid w:val="0021100C"/>
    <w:rsid w:val="0021192C"/>
    <w:rsid w:val="002131DD"/>
    <w:rsid w:val="00213554"/>
    <w:rsid w:val="00213A24"/>
    <w:rsid w:val="002144B4"/>
    <w:rsid w:val="0021451C"/>
    <w:rsid w:val="00221A14"/>
    <w:rsid w:val="00221C97"/>
    <w:rsid w:val="00222141"/>
    <w:rsid w:val="002241E4"/>
    <w:rsid w:val="00224BB4"/>
    <w:rsid w:val="00225083"/>
    <w:rsid w:val="002279A3"/>
    <w:rsid w:val="00227A7C"/>
    <w:rsid w:val="00227E7F"/>
    <w:rsid w:val="002302D2"/>
    <w:rsid w:val="00233AFC"/>
    <w:rsid w:val="00240D2F"/>
    <w:rsid w:val="00240D37"/>
    <w:rsid w:val="002427E0"/>
    <w:rsid w:val="00245063"/>
    <w:rsid w:val="002463B0"/>
    <w:rsid w:val="00246521"/>
    <w:rsid w:val="002500B8"/>
    <w:rsid w:val="0025066A"/>
    <w:rsid w:val="002515A3"/>
    <w:rsid w:val="00251837"/>
    <w:rsid w:val="002526C5"/>
    <w:rsid w:val="00256276"/>
    <w:rsid w:val="00256AC1"/>
    <w:rsid w:val="002571BC"/>
    <w:rsid w:val="00260FD8"/>
    <w:rsid w:val="002616B3"/>
    <w:rsid w:val="00261C46"/>
    <w:rsid w:val="00262006"/>
    <w:rsid w:val="0026204D"/>
    <w:rsid w:val="00262B5B"/>
    <w:rsid w:val="00266905"/>
    <w:rsid w:val="00266F63"/>
    <w:rsid w:val="0026721D"/>
    <w:rsid w:val="002673D0"/>
    <w:rsid w:val="002676DB"/>
    <w:rsid w:val="002677A2"/>
    <w:rsid w:val="00267CDB"/>
    <w:rsid w:val="00270174"/>
    <w:rsid w:val="002710C8"/>
    <w:rsid w:val="0027134B"/>
    <w:rsid w:val="002717AE"/>
    <w:rsid w:val="00272584"/>
    <w:rsid w:val="002739E4"/>
    <w:rsid w:val="00273D24"/>
    <w:rsid w:val="00274AEC"/>
    <w:rsid w:val="00275369"/>
    <w:rsid w:val="00277A0F"/>
    <w:rsid w:val="00277B57"/>
    <w:rsid w:val="002813CF"/>
    <w:rsid w:val="00281953"/>
    <w:rsid w:val="0028616B"/>
    <w:rsid w:val="00286558"/>
    <w:rsid w:val="0028656E"/>
    <w:rsid w:val="0028672A"/>
    <w:rsid w:val="002936D9"/>
    <w:rsid w:val="00293757"/>
    <w:rsid w:val="00294474"/>
    <w:rsid w:val="002A0433"/>
    <w:rsid w:val="002A0D16"/>
    <w:rsid w:val="002A1784"/>
    <w:rsid w:val="002B1D46"/>
    <w:rsid w:val="002B319F"/>
    <w:rsid w:val="002B3EB8"/>
    <w:rsid w:val="002B58E0"/>
    <w:rsid w:val="002B66B8"/>
    <w:rsid w:val="002B6DD0"/>
    <w:rsid w:val="002B7DAA"/>
    <w:rsid w:val="002C023D"/>
    <w:rsid w:val="002C03E3"/>
    <w:rsid w:val="002C459E"/>
    <w:rsid w:val="002C5C25"/>
    <w:rsid w:val="002C7BD0"/>
    <w:rsid w:val="002D0AFE"/>
    <w:rsid w:val="002D1328"/>
    <w:rsid w:val="002D4F24"/>
    <w:rsid w:val="002D513D"/>
    <w:rsid w:val="002D7013"/>
    <w:rsid w:val="002E01AC"/>
    <w:rsid w:val="002E037F"/>
    <w:rsid w:val="002E36E9"/>
    <w:rsid w:val="002E3967"/>
    <w:rsid w:val="002E3A38"/>
    <w:rsid w:val="002E59C6"/>
    <w:rsid w:val="002E5E02"/>
    <w:rsid w:val="002E71AB"/>
    <w:rsid w:val="002E7670"/>
    <w:rsid w:val="002F0BCB"/>
    <w:rsid w:val="002F1942"/>
    <w:rsid w:val="002F42D8"/>
    <w:rsid w:val="002F4D64"/>
    <w:rsid w:val="002F58BD"/>
    <w:rsid w:val="002F7A7C"/>
    <w:rsid w:val="002F7F18"/>
    <w:rsid w:val="00300A0E"/>
    <w:rsid w:val="003034BD"/>
    <w:rsid w:val="003037C9"/>
    <w:rsid w:val="003038C0"/>
    <w:rsid w:val="00304D56"/>
    <w:rsid w:val="003068F7"/>
    <w:rsid w:val="003105BA"/>
    <w:rsid w:val="00310CBE"/>
    <w:rsid w:val="00313106"/>
    <w:rsid w:val="003151BA"/>
    <w:rsid w:val="003164BE"/>
    <w:rsid w:val="00316A93"/>
    <w:rsid w:val="00317AB5"/>
    <w:rsid w:val="003202BD"/>
    <w:rsid w:val="00325059"/>
    <w:rsid w:val="003270D8"/>
    <w:rsid w:val="00327FE0"/>
    <w:rsid w:val="003303DB"/>
    <w:rsid w:val="00330749"/>
    <w:rsid w:val="00331254"/>
    <w:rsid w:val="0033150E"/>
    <w:rsid w:val="00331DCD"/>
    <w:rsid w:val="003324AC"/>
    <w:rsid w:val="0033331C"/>
    <w:rsid w:val="00334947"/>
    <w:rsid w:val="003362C2"/>
    <w:rsid w:val="0034531F"/>
    <w:rsid w:val="003473AB"/>
    <w:rsid w:val="00347CFA"/>
    <w:rsid w:val="00352EE1"/>
    <w:rsid w:val="003534B9"/>
    <w:rsid w:val="00353B24"/>
    <w:rsid w:val="0035576E"/>
    <w:rsid w:val="00356A73"/>
    <w:rsid w:val="00357686"/>
    <w:rsid w:val="00357E40"/>
    <w:rsid w:val="003602BE"/>
    <w:rsid w:val="00360935"/>
    <w:rsid w:val="003614FC"/>
    <w:rsid w:val="003642D0"/>
    <w:rsid w:val="003642F8"/>
    <w:rsid w:val="0036591E"/>
    <w:rsid w:val="00371925"/>
    <w:rsid w:val="00372281"/>
    <w:rsid w:val="0037367E"/>
    <w:rsid w:val="00373E9E"/>
    <w:rsid w:val="003749AE"/>
    <w:rsid w:val="00376333"/>
    <w:rsid w:val="003768A0"/>
    <w:rsid w:val="003776C8"/>
    <w:rsid w:val="00380B44"/>
    <w:rsid w:val="00382CA7"/>
    <w:rsid w:val="00383B5C"/>
    <w:rsid w:val="003852BD"/>
    <w:rsid w:val="00386061"/>
    <w:rsid w:val="003864E0"/>
    <w:rsid w:val="00386ED6"/>
    <w:rsid w:val="00387FF1"/>
    <w:rsid w:val="00390707"/>
    <w:rsid w:val="0039237E"/>
    <w:rsid w:val="00395379"/>
    <w:rsid w:val="003A0536"/>
    <w:rsid w:val="003A141D"/>
    <w:rsid w:val="003A2B59"/>
    <w:rsid w:val="003B053B"/>
    <w:rsid w:val="003B0562"/>
    <w:rsid w:val="003B0A39"/>
    <w:rsid w:val="003B4037"/>
    <w:rsid w:val="003B54A0"/>
    <w:rsid w:val="003B5AB8"/>
    <w:rsid w:val="003B5FF8"/>
    <w:rsid w:val="003C0D7E"/>
    <w:rsid w:val="003C272B"/>
    <w:rsid w:val="003C2D44"/>
    <w:rsid w:val="003C2FE8"/>
    <w:rsid w:val="003C4876"/>
    <w:rsid w:val="003C6409"/>
    <w:rsid w:val="003C7199"/>
    <w:rsid w:val="003C74CC"/>
    <w:rsid w:val="003C7888"/>
    <w:rsid w:val="003C78E6"/>
    <w:rsid w:val="003D23EE"/>
    <w:rsid w:val="003D31EA"/>
    <w:rsid w:val="003D439A"/>
    <w:rsid w:val="003E09FE"/>
    <w:rsid w:val="003E2026"/>
    <w:rsid w:val="003E39C6"/>
    <w:rsid w:val="003E3DF8"/>
    <w:rsid w:val="003E4732"/>
    <w:rsid w:val="003E4DE1"/>
    <w:rsid w:val="003E5704"/>
    <w:rsid w:val="003E6717"/>
    <w:rsid w:val="003E78EE"/>
    <w:rsid w:val="003F0386"/>
    <w:rsid w:val="003F20F6"/>
    <w:rsid w:val="003F64FB"/>
    <w:rsid w:val="003F6EEB"/>
    <w:rsid w:val="003F710B"/>
    <w:rsid w:val="004010F4"/>
    <w:rsid w:val="004013CC"/>
    <w:rsid w:val="004022DF"/>
    <w:rsid w:val="00403F6D"/>
    <w:rsid w:val="00404698"/>
    <w:rsid w:val="0040527E"/>
    <w:rsid w:val="00405B47"/>
    <w:rsid w:val="00406576"/>
    <w:rsid w:val="004066E2"/>
    <w:rsid w:val="00407E2C"/>
    <w:rsid w:val="00410AAF"/>
    <w:rsid w:val="00413ED6"/>
    <w:rsid w:val="00414048"/>
    <w:rsid w:val="00414375"/>
    <w:rsid w:val="00414615"/>
    <w:rsid w:val="00415976"/>
    <w:rsid w:val="004162B6"/>
    <w:rsid w:val="004172AD"/>
    <w:rsid w:val="0041741C"/>
    <w:rsid w:val="004179E1"/>
    <w:rsid w:val="00417D55"/>
    <w:rsid w:val="00421FC3"/>
    <w:rsid w:val="00422284"/>
    <w:rsid w:val="004238E8"/>
    <w:rsid w:val="0042622B"/>
    <w:rsid w:val="004269F5"/>
    <w:rsid w:val="00426C05"/>
    <w:rsid w:val="0042782C"/>
    <w:rsid w:val="00430C17"/>
    <w:rsid w:val="0043183B"/>
    <w:rsid w:val="00433CD2"/>
    <w:rsid w:val="004344A3"/>
    <w:rsid w:val="0044250B"/>
    <w:rsid w:val="004429DD"/>
    <w:rsid w:val="004435CD"/>
    <w:rsid w:val="0044486E"/>
    <w:rsid w:val="00445616"/>
    <w:rsid w:val="0044562A"/>
    <w:rsid w:val="00445830"/>
    <w:rsid w:val="00446B57"/>
    <w:rsid w:val="00446C10"/>
    <w:rsid w:val="0045048C"/>
    <w:rsid w:val="004506F0"/>
    <w:rsid w:val="004509B1"/>
    <w:rsid w:val="0045159F"/>
    <w:rsid w:val="00451F2D"/>
    <w:rsid w:val="00452159"/>
    <w:rsid w:val="00454812"/>
    <w:rsid w:val="00456131"/>
    <w:rsid w:val="0045628E"/>
    <w:rsid w:val="00456A27"/>
    <w:rsid w:val="004575E7"/>
    <w:rsid w:val="00461CE7"/>
    <w:rsid w:val="004626BB"/>
    <w:rsid w:val="0046329D"/>
    <w:rsid w:val="0046342B"/>
    <w:rsid w:val="00463A29"/>
    <w:rsid w:val="00465176"/>
    <w:rsid w:val="004677A7"/>
    <w:rsid w:val="0047128C"/>
    <w:rsid w:val="00473E1C"/>
    <w:rsid w:val="00474077"/>
    <w:rsid w:val="004740C0"/>
    <w:rsid w:val="004742C9"/>
    <w:rsid w:val="00474830"/>
    <w:rsid w:val="004760E5"/>
    <w:rsid w:val="004764CA"/>
    <w:rsid w:val="004777CD"/>
    <w:rsid w:val="00480604"/>
    <w:rsid w:val="00480628"/>
    <w:rsid w:val="004817F8"/>
    <w:rsid w:val="004836FD"/>
    <w:rsid w:val="00485C75"/>
    <w:rsid w:val="00490294"/>
    <w:rsid w:val="0049030F"/>
    <w:rsid w:val="00491B99"/>
    <w:rsid w:val="00492111"/>
    <w:rsid w:val="00493236"/>
    <w:rsid w:val="004933E8"/>
    <w:rsid w:val="00493EC4"/>
    <w:rsid w:val="00494F1A"/>
    <w:rsid w:val="00495EFB"/>
    <w:rsid w:val="00496331"/>
    <w:rsid w:val="00497817"/>
    <w:rsid w:val="004A2701"/>
    <w:rsid w:val="004A308C"/>
    <w:rsid w:val="004A359D"/>
    <w:rsid w:val="004A66B2"/>
    <w:rsid w:val="004A6F89"/>
    <w:rsid w:val="004B00F4"/>
    <w:rsid w:val="004B1F36"/>
    <w:rsid w:val="004B5D1A"/>
    <w:rsid w:val="004B66D9"/>
    <w:rsid w:val="004B7DE8"/>
    <w:rsid w:val="004C4158"/>
    <w:rsid w:val="004C5611"/>
    <w:rsid w:val="004C694C"/>
    <w:rsid w:val="004D4F54"/>
    <w:rsid w:val="004D5A38"/>
    <w:rsid w:val="004D5C8B"/>
    <w:rsid w:val="004D6CB4"/>
    <w:rsid w:val="004D7F2B"/>
    <w:rsid w:val="004D7FC8"/>
    <w:rsid w:val="004E2198"/>
    <w:rsid w:val="004E3810"/>
    <w:rsid w:val="004E3A63"/>
    <w:rsid w:val="004E3B42"/>
    <w:rsid w:val="004E6227"/>
    <w:rsid w:val="004E67AF"/>
    <w:rsid w:val="004E69C5"/>
    <w:rsid w:val="004E74E1"/>
    <w:rsid w:val="004E7F54"/>
    <w:rsid w:val="004F4127"/>
    <w:rsid w:val="004F599C"/>
    <w:rsid w:val="00502B97"/>
    <w:rsid w:val="00502E9B"/>
    <w:rsid w:val="00503DE9"/>
    <w:rsid w:val="005042CB"/>
    <w:rsid w:val="005061A6"/>
    <w:rsid w:val="00506950"/>
    <w:rsid w:val="0051101D"/>
    <w:rsid w:val="00511FF9"/>
    <w:rsid w:val="00515582"/>
    <w:rsid w:val="00521D93"/>
    <w:rsid w:val="00522A63"/>
    <w:rsid w:val="00524482"/>
    <w:rsid w:val="005269D4"/>
    <w:rsid w:val="005303D0"/>
    <w:rsid w:val="0053057A"/>
    <w:rsid w:val="005308F3"/>
    <w:rsid w:val="005313A9"/>
    <w:rsid w:val="00531537"/>
    <w:rsid w:val="00533ADF"/>
    <w:rsid w:val="0053450D"/>
    <w:rsid w:val="00534AAC"/>
    <w:rsid w:val="00536DD0"/>
    <w:rsid w:val="00540B5C"/>
    <w:rsid w:val="00542B0A"/>
    <w:rsid w:val="00544D8B"/>
    <w:rsid w:val="005458DC"/>
    <w:rsid w:val="00546FD5"/>
    <w:rsid w:val="005478FE"/>
    <w:rsid w:val="005502BB"/>
    <w:rsid w:val="0055337E"/>
    <w:rsid w:val="005540CD"/>
    <w:rsid w:val="005576D4"/>
    <w:rsid w:val="005604D4"/>
    <w:rsid w:val="00560A0C"/>
    <w:rsid w:val="00564413"/>
    <w:rsid w:val="00565EC6"/>
    <w:rsid w:val="00566C45"/>
    <w:rsid w:val="00570083"/>
    <w:rsid w:val="00570398"/>
    <w:rsid w:val="00571A6D"/>
    <w:rsid w:val="00572CDB"/>
    <w:rsid w:val="005730FF"/>
    <w:rsid w:val="005732E2"/>
    <w:rsid w:val="00574B80"/>
    <w:rsid w:val="00575C41"/>
    <w:rsid w:val="00576053"/>
    <w:rsid w:val="00576214"/>
    <w:rsid w:val="00576738"/>
    <w:rsid w:val="00581523"/>
    <w:rsid w:val="0058352A"/>
    <w:rsid w:val="00583984"/>
    <w:rsid w:val="00583DAA"/>
    <w:rsid w:val="00585012"/>
    <w:rsid w:val="0058581F"/>
    <w:rsid w:val="00587ECE"/>
    <w:rsid w:val="00593984"/>
    <w:rsid w:val="00596FFD"/>
    <w:rsid w:val="005A25B0"/>
    <w:rsid w:val="005A4BD1"/>
    <w:rsid w:val="005A54D7"/>
    <w:rsid w:val="005A5672"/>
    <w:rsid w:val="005B09BD"/>
    <w:rsid w:val="005B180C"/>
    <w:rsid w:val="005B268C"/>
    <w:rsid w:val="005B2B17"/>
    <w:rsid w:val="005B3DE8"/>
    <w:rsid w:val="005B459A"/>
    <w:rsid w:val="005B6341"/>
    <w:rsid w:val="005B6B31"/>
    <w:rsid w:val="005C0685"/>
    <w:rsid w:val="005C0CE3"/>
    <w:rsid w:val="005C2408"/>
    <w:rsid w:val="005C2B38"/>
    <w:rsid w:val="005C5065"/>
    <w:rsid w:val="005C6210"/>
    <w:rsid w:val="005C6535"/>
    <w:rsid w:val="005C7AFB"/>
    <w:rsid w:val="005C7F57"/>
    <w:rsid w:val="005D1CDD"/>
    <w:rsid w:val="005D2529"/>
    <w:rsid w:val="005D333F"/>
    <w:rsid w:val="005D4F58"/>
    <w:rsid w:val="005D5A13"/>
    <w:rsid w:val="005D6E96"/>
    <w:rsid w:val="005D7E7A"/>
    <w:rsid w:val="005E11FD"/>
    <w:rsid w:val="005E1200"/>
    <w:rsid w:val="005E1270"/>
    <w:rsid w:val="005E26B9"/>
    <w:rsid w:val="005E5652"/>
    <w:rsid w:val="005E66B2"/>
    <w:rsid w:val="005E7D58"/>
    <w:rsid w:val="005F1A48"/>
    <w:rsid w:val="005F35B2"/>
    <w:rsid w:val="005F4F2A"/>
    <w:rsid w:val="005F51A2"/>
    <w:rsid w:val="005F6740"/>
    <w:rsid w:val="005F6881"/>
    <w:rsid w:val="005F6DE6"/>
    <w:rsid w:val="005F72DD"/>
    <w:rsid w:val="005F7BC4"/>
    <w:rsid w:val="00600672"/>
    <w:rsid w:val="00600BDF"/>
    <w:rsid w:val="00601956"/>
    <w:rsid w:val="00601DE0"/>
    <w:rsid w:val="006038B9"/>
    <w:rsid w:val="00603B3A"/>
    <w:rsid w:val="00603C5B"/>
    <w:rsid w:val="00604184"/>
    <w:rsid w:val="0060669B"/>
    <w:rsid w:val="0060691D"/>
    <w:rsid w:val="00611355"/>
    <w:rsid w:val="0061301A"/>
    <w:rsid w:val="0061413F"/>
    <w:rsid w:val="006159FD"/>
    <w:rsid w:val="00617C02"/>
    <w:rsid w:val="00621487"/>
    <w:rsid w:val="00621EF2"/>
    <w:rsid w:val="006221F7"/>
    <w:rsid w:val="00622EF4"/>
    <w:rsid w:val="00624D41"/>
    <w:rsid w:val="0062532E"/>
    <w:rsid w:val="0062754F"/>
    <w:rsid w:val="00627A2F"/>
    <w:rsid w:val="00630C9C"/>
    <w:rsid w:val="00631976"/>
    <w:rsid w:val="0063320E"/>
    <w:rsid w:val="00633DBB"/>
    <w:rsid w:val="00633E7A"/>
    <w:rsid w:val="00634FE0"/>
    <w:rsid w:val="0063578B"/>
    <w:rsid w:val="006379FF"/>
    <w:rsid w:val="006410D8"/>
    <w:rsid w:val="00642CEC"/>
    <w:rsid w:val="0064449E"/>
    <w:rsid w:val="00650AFA"/>
    <w:rsid w:val="00652B5A"/>
    <w:rsid w:val="006540C0"/>
    <w:rsid w:val="0065563A"/>
    <w:rsid w:val="00655CCD"/>
    <w:rsid w:val="00656506"/>
    <w:rsid w:val="00656F16"/>
    <w:rsid w:val="0065703A"/>
    <w:rsid w:val="0065747A"/>
    <w:rsid w:val="00662161"/>
    <w:rsid w:val="0066251F"/>
    <w:rsid w:val="0066299D"/>
    <w:rsid w:val="006639A3"/>
    <w:rsid w:val="00663BA1"/>
    <w:rsid w:val="00665434"/>
    <w:rsid w:val="006655CF"/>
    <w:rsid w:val="00670CB5"/>
    <w:rsid w:val="006716D5"/>
    <w:rsid w:val="006717C3"/>
    <w:rsid w:val="00671CEF"/>
    <w:rsid w:val="0067239C"/>
    <w:rsid w:val="006738B7"/>
    <w:rsid w:val="00677DF3"/>
    <w:rsid w:val="006813A5"/>
    <w:rsid w:val="0068141C"/>
    <w:rsid w:val="006821E3"/>
    <w:rsid w:val="00683CF4"/>
    <w:rsid w:val="006849ED"/>
    <w:rsid w:val="00685CC5"/>
    <w:rsid w:val="0068664B"/>
    <w:rsid w:val="00686761"/>
    <w:rsid w:val="00686BE5"/>
    <w:rsid w:val="00686F5A"/>
    <w:rsid w:val="00690DBE"/>
    <w:rsid w:val="0069168B"/>
    <w:rsid w:val="006934C3"/>
    <w:rsid w:val="00693713"/>
    <w:rsid w:val="00693DDB"/>
    <w:rsid w:val="006A38DC"/>
    <w:rsid w:val="006A3CA6"/>
    <w:rsid w:val="006A777A"/>
    <w:rsid w:val="006B1372"/>
    <w:rsid w:val="006B2834"/>
    <w:rsid w:val="006B3057"/>
    <w:rsid w:val="006B32EC"/>
    <w:rsid w:val="006B3510"/>
    <w:rsid w:val="006B6414"/>
    <w:rsid w:val="006B6D54"/>
    <w:rsid w:val="006B6F35"/>
    <w:rsid w:val="006B7631"/>
    <w:rsid w:val="006C4399"/>
    <w:rsid w:val="006C5F58"/>
    <w:rsid w:val="006C6CC4"/>
    <w:rsid w:val="006C6D66"/>
    <w:rsid w:val="006D0106"/>
    <w:rsid w:val="006D0448"/>
    <w:rsid w:val="006D15D5"/>
    <w:rsid w:val="006D1A48"/>
    <w:rsid w:val="006D243A"/>
    <w:rsid w:val="006D2892"/>
    <w:rsid w:val="006D4C34"/>
    <w:rsid w:val="006D77E4"/>
    <w:rsid w:val="006D7EC2"/>
    <w:rsid w:val="006E13E9"/>
    <w:rsid w:val="006E45C6"/>
    <w:rsid w:val="006E463E"/>
    <w:rsid w:val="006E5EE4"/>
    <w:rsid w:val="006E62FF"/>
    <w:rsid w:val="006E71D1"/>
    <w:rsid w:val="006E76A5"/>
    <w:rsid w:val="006F0923"/>
    <w:rsid w:val="006F1120"/>
    <w:rsid w:val="006F2601"/>
    <w:rsid w:val="006F29C4"/>
    <w:rsid w:val="006F3274"/>
    <w:rsid w:val="006F41BE"/>
    <w:rsid w:val="006F4E8D"/>
    <w:rsid w:val="006F6F50"/>
    <w:rsid w:val="007007AD"/>
    <w:rsid w:val="0070145D"/>
    <w:rsid w:val="007026CF"/>
    <w:rsid w:val="00703211"/>
    <w:rsid w:val="0070326D"/>
    <w:rsid w:val="00704506"/>
    <w:rsid w:val="00710E79"/>
    <w:rsid w:val="00711BDE"/>
    <w:rsid w:val="00713A13"/>
    <w:rsid w:val="00716956"/>
    <w:rsid w:val="00720B76"/>
    <w:rsid w:val="00721B66"/>
    <w:rsid w:val="007245C5"/>
    <w:rsid w:val="00725875"/>
    <w:rsid w:val="00730D96"/>
    <w:rsid w:val="00731296"/>
    <w:rsid w:val="007320EF"/>
    <w:rsid w:val="007323A4"/>
    <w:rsid w:val="00733307"/>
    <w:rsid w:val="00734133"/>
    <w:rsid w:val="00734A67"/>
    <w:rsid w:val="00736506"/>
    <w:rsid w:val="0073664C"/>
    <w:rsid w:val="00737765"/>
    <w:rsid w:val="00737B82"/>
    <w:rsid w:val="00740780"/>
    <w:rsid w:val="007407B1"/>
    <w:rsid w:val="00740E45"/>
    <w:rsid w:val="00743123"/>
    <w:rsid w:val="0074510C"/>
    <w:rsid w:val="00746F1B"/>
    <w:rsid w:val="0075090C"/>
    <w:rsid w:val="00752801"/>
    <w:rsid w:val="0075507F"/>
    <w:rsid w:val="0075596A"/>
    <w:rsid w:val="007561F0"/>
    <w:rsid w:val="007572ED"/>
    <w:rsid w:val="00761589"/>
    <w:rsid w:val="00761669"/>
    <w:rsid w:val="00764C19"/>
    <w:rsid w:val="00767D2A"/>
    <w:rsid w:val="00771222"/>
    <w:rsid w:val="007725CD"/>
    <w:rsid w:val="00774686"/>
    <w:rsid w:val="00774DF2"/>
    <w:rsid w:val="007752FE"/>
    <w:rsid w:val="00775C84"/>
    <w:rsid w:val="007776D2"/>
    <w:rsid w:val="0078291F"/>
    <w:rsid w:val="00783152"/>
    <w:rsid w:val="00783AB5"/>
    <w:rsid w:val="00783D18"/>
    <w:rsid w:val="00784197"/>
    <w:rsid w:val="00785A75"/>
    <w:rsid w:val="007866D0"/>
    <w:rsid w:val="00786D7A"/>
    <w:rsid w:val="00786EDA"/>
    <w:rsid w:val="007914A8"/>
    <w:rsid w:val="0079293A"/>
    <w:rsid w:val="0079386A"/>
    <w:rsid w:val="007A006C"/>
    <w:rsid w:val="007A0316"/>
    <w:rsid w:val="007A11D2"/>
    <w:rsid w:val="007A15F1"/>
    <w:rsid w:val="007A17B5"/>
    <w:rsid w:val="007A2835"/>
    <w:rsid w:val="007A3EA4"/>
    <w:rsid w:val="007A46D2"/>
    <w:rsid w:val="007A53B9"/>
    <w:rsid w:val="007A723E"/>
    <w:rsid w:val="007A7C13"/>
    <w:rsid w:val="007B059A"/>
    <w:rsid w:val="007B2223"/>
    <w:rsid w:val="007B2684"/>
    <w:rsid w:val="007B2CFA"/>
    <w:rsid w:val="007B3C3A"/>
    <w:rsid w:val="007B4D1D"/>
    <w:rsid w:val="007B76F2"/>
    <w:rsid w:val="007B79E0"/>
    <w:rsid w:val="007C12A0"/>
    <w:rsid w:val="007C1392"/>
    <w:rsid w:val="007C214F"/>
    <w:rsid w:val="007C307B"/>
    <w:rsid w:val="007C30BC"/>
    <w:rsid w:val="007C4EDE"/>
    <w:rsid w:val="007C6034"/>
    <w:rsid w:val="007C7B88"/>
    <w:rsid w:val="007D0019"/>
    <w:rsid w:val="007D05C1"/>
    <w:rsid w:val="007D2178"/>
    <w:rsid w:val="007D41FF"/>
    <w:rsid w:val="007E0B4F"/>
    <w:rsid w:val="007E3D6B"/>
    <w:rsid w:val="007E4111"/>
    <w:rsid w:val="007E7FF6"/>
    <w:rsid w:val="007F0E84"/>
    <w:rsid w:val="007F3EF7"/>
    <w:rsid w:val="007F524B"/>
    <w:rsid w:val="007F52D2"/>
    <w:rsid w:val="007F6725"/>
    <w:rsid w:val="007F73E2"/>
    <w:rsid w:val="007F7AFF"/>
    <w:rsid w:val="008001D3"/>
    <w:rsid w:val="0080076E"/>
    <w:rsid w:val="008008D8"/>
    <w:rsid w:val="0080100B"/>
    <w:rsid w:val="008026E2"/>
    <w:rsid w:val="008049B1"/>
    <w:rsid w:val="0080511A"/>
    <w:rsid w:val="00810A88"/>
    <w:rsid w:val="00811565"/>
    <w:rsid w:val="008144F6"/>
    <w:rsid w:val="008146ED"/>
    <w:rsid w:val="008151A6"/>
    <w:rsid w:val="008156DD"/>
    <w:rsid w:val="0081652A"/>
    <w:rsid w:val="00820F9D"/>
    <w:rsid w:val="008212DF"/>
    <w:rsid w:val="008225E8"/>
    <w:rsid w:val="0082278D"/>
    <w:rsid w:val="00823C96"/>
    <w:rsid w:val="00824799"/>
    <w:rsid w:val="00826AA8"/>
    <w:rsid w:val="00827512"/>
    <w:rsid w:val="0082778E"/>
    <w:rsid w:val="00830B6D"/>
    <w:rsid w:val="00832A14"/>
    <w:rsid w:val="008337E9"/>
    <w:rsid w:val="00833B36"/>
    <w:rsid w:val="00834E86"/>
    <w:rsid w:val="00836809"/>
    <w:rsid w:val="00837BE9"/>
    <w:rsid w:val="00841F98"/>
    <w:rsid w:val="008425DD"/>
    <w:rsid w:val="00846635"/>
    <w:rsid w:val="00846714"/>
    <w:rsid w:val="008535EC"/>
    <w:rsid w:val="0085581E"/>
    <w:rsid w:val="0085599B"/>
    <w:rsid w:val="00856482"/>
    <w:rsid w:val="0086027B"/>
    <w:rsid w:val="00861EDF"/>
    <w:rsid w:val="008624ED"/>
    <w:rsid w:val="0086343E"/>
    <w:rsid w:val="00863D99"/>
    <w:rsid w:val="0086452D"/>
    <w:rsid w:val="00864E5D"/>
    <w:rsid w:val="00866B08"/>
    <w:rsid w:val="00867416"/>
    <w:rsid w:val="00867DF0"/>
    <w:rsid w:val="0087145D"/>
    <w:rsid w:val="008726F1"/>
    <w:rsid w:val="00875DA2"/>
    <w:rsid w:val="00875E00"/>
    <w:rsid w:val="008776A4"/>
    <w:rsid w:val="00881307"/>
    <w:rsid w:val="00883A83"/>
    <w:rsid w:val="0088542E"/>
    <w:rsid w:val="0089242E"/>
    <w:rsid w:val="0089318C"/>
    <w:rsid w:val="00894442"/>
    <w:rsid w:val="008955C1"/>
    <w:rsid w:val="0089587F"/>
    <w:rsid w:val="00896E26"/>
    <w:rsid w:val="008A0D75"/>
    <w:rsid w:val="008A2247"/>
    <w:rsid w:val="008A2BC8"/>
    <w:rsid w:val="008A423B"/>
    <w:rsid w:val="008A74C6"/>
    <w:rsid w:val="008A764A"/>
    <w:rsid w:val="008B0690"/>
    <w:rsid w:val="008B0BC8"/>
    <w:rsid w:val="008B20C4"/>
    <w:rsid w:val="008B2701"/>
    <w:rsid w:val="008B3153"/>
    <w:rsid w:val="008B3DB3"/>
    <w:rsid w:val="008B6660"/>
    <w:rsid w:val="008B68FD"/>
    <w:rsid w:val="008B6C1E"/>
    <w:rsid w:val="008B724D"/>
    <w:rsid w:val="008C051A"/>
    <w:rsid w:val="008C095A"/>
    <w:rsid w:val="008C168A"/>
    <w:rsid w:val="008C4552"/>
    <w:rsid w:val="008C5BC7"/>
    <w:rsid w:val="008C5DC3"/>
    <w:rsid w:val="008C6CCD"/>
    <w:rsid w:val="008C73AB"/>
    <w:rsid w:val="008C7FC9"/>
    <w:rsid w:val="008D09A6"/>
    <w:rsid w:val="008D204F"/>
    <w:rsid w:val="008D2CE5"/>
    <w:rsid w:val="008D3029"/>
    <w:rsid w:val="008D33EC"/>
    <w:rsid w:val="008D3ADA"/>
    <w:rsid w:val="008D4A39"/>
    <w:rsid w:val="008D5A35"/>
    <w:rsid w:val="008D6722"/>
    <w:rsid w:val="008D7E3C"/>
    <w:rsid w:val="008E14E4"/>
    <w:rsid w:val="008E226B"/>
    <w:rsid w:val="008E26EE"/>
    <w:rsid w:val="008E2CBE"/>
    <w:rsid w:val="008E37D0"/>
    <w:rsid w:val="008E39CD"/>
    <w:rsid w:val="008E4356"/>
    <w:rsid w:val="008E468F"/>
    <w:rsid w:val="008E4A4B"/>
    <w:rsid w:val="008E4CB5"/>
    <w:rsid w:val="008E5C9C"/>
    <w:rsid w:val="008E62A7"/>
    <w:rsid w:val="008F24B5"/>
    <w:rsid w:val="008F5AB4"/>
    <w:rsid w:val="00900718"/>
    <w:rsid w:val="0090084E"/>
    <w:rsid w:val="009009A6"/>
    <w:rsid w:val="00902E59"/>
    <w:rsid w:val="00903DC6"/>
    <w:rsid w:val="00904B74"/>
    <w:rsid w:val="00906449"/>
    <w:rsid w:val="009079B2"/>
    <w:rsid w:val="00910BD9"/>
    <w:rsid w:val="009113E4"/>
    <w:rsid w:val="00912777"/>
    <w:rsid w:val="00912A1E"/>
    <w:rsid w:val="00912BDE"/>
    <w:rsid w:val="00913249"/>
    <w:rsid w:val="009134F2"/>
    <w:rsid w:val="00916F51"/>
    <w:rsid w:val="00921B93"/>
    <w:rsid w:val="009221B2"/>
    <w:rsid w:val="009230C1"/>
    <w:rsid w:val="00923B5B"/>
    <w:rsid w:val="00925367"/>
    <w:rsid w:val="009279C3"/>
    <w:rsid w:val="00927E14"/>
    <w:rsid w:val="0093016C"/>
    <w:rsid w:val="009304A6"/>
    <w:rsid w:val="009336DC"/>
    <w:rsid w:val="009340C9"/>
    <w:rsid w:val="00935D25"/>
    <w:rsid w:val="00937835"/>
    <w:rsid w:val="00941A14"/>
    <w:rsid w:val="00942181"/>
    <w:rsid w:val="00943363"/>
    <w:rsid w:val="009466DB"/>
    <w:rsid w:val="009470F1"/>
    <w:rsid w:val="00947AD4"/>
    <w:rsid w:val="009503C3"/>
    <w:rsid w:val="00952C3A"/>
    <w:rsid w:val="00953733"/>
    <w:rsid w:val="00954BBB"/>
    <w:rsid w:val="00955F09"/>
    <w:rsid w:val="00957F65"/>
    <w:rsid w:val="00960E14"/>
    <w:rsid w:val="009615D1"/>
    <w:rsid w:val="00963297"/>
    <w:rsid w:val="00963BB4"/>
    <w:rsid w:val="00970526"/>
    <w:rsid w:val="00970887"/>
    <w:rsid w:val="009708CA"/>
    <w:rsid w:val="0097456C"/>
    <w:rsid w:val="00974D42"/>
    <w:rsid w:val="00974DDC"/>
    <w:rsid w:val="00976364"/>
    <w:rsid w:val="0097700D"/>
    <w:rsid w:val="00977CA4"/>
    <w:rsid w:val="00981B37"/>
    <w:rsid w:val="00982A5D"/>
    <w:rsid w:val="00982FF7"/>
    <w:rsid w:val="0098353A"/>
    <w:rsid w:val="00984683"/>
    <w:rsid w:val="00984898"/>
    <w:rsid w:val="00986E43"/>
    <w:rsid w:val="00987D51"/>
    <w:rsid w:val="009907B4"/>
    <w:rsid w:val="009925BE"/>
    <w:rsid w:val="00995AF6"/>
    <w:rsid w:val="00996D08"/>
    <w:rsid w:val="009A346A"/>
    <w:rsid w:val="009A3BA4"/>
    <w:rsid w:val="009A4B05"/>
    <w:rsid w:val="009A6902"/>
    <w:rsid w:val="009A71D7"/>
    <w:rsid w:val="009B01E6"/>
    <w:rsid w:val="009B2043"/>
    <w:rsid w:val="009B3CC5"/>
    <w:rsid w:val="009B60D1"/>
    <w:rsid w:val="009B63B9"/>
    <w:rsid w:val="009B78A5"/>
    <w:rsid w:val="009C1857"/>
    <w:rsid w:val="009C3C85"/>
    <w:rsid w:val="009C5EBF"/>
    <w:rsid w:val="009C7FC1"/>
    <w:rsid w:val="009D09F1"/>
    <w:rsid w:val="009D0EB4"/>
    <w:rsid w:val="009D1ACB"/>
    <w:rsid w:val="009D1FDE"/>
    <w:rsid w:val="009D38DF"/>
    <w:rsid w:val="009D3D21"/>
    <w:rsid w:val="009D6E69"/>
    <w:rsid w:val="009D7C94"/>
    <w:rsid w:val="009E004A"/>
    <w:rsid w:val="009E16C9"/>
    <w:rsid w:val="009E194E"/>
    <w:rsid w:val="009E195C"/>
    <w:rsid w:val="009E1B29"/>
    <w:rsid w:val="009E1C1B"/>
    <w:rsid w:val="009E33D0"/>
    <w:rsid w:val="009E342C"/>
    <w:rsid w:val="009E5292"/>
    <w:rsid w:val="009E54E0"/>
    <w:rsid w:val="009E5FAF"/>
    <w:rsid w:val="009E7C0B"/>
    <w:rsid w:val="009E7FDB"/>
    <w:rsid w:val="009F2D00"/>
    <w:rsid w:val="009F2D84"/>
    <w:rsid w:val="009F3660"/>
    <w:rsid w:val="009F63B7"/>
    <w:rsid w:val="009F6A03"/>
    <w:rsid w:val="00A00A55"/>
    <w:rsid w:val="00A00E58"/>
    <w:rsid w:val="00A015A2"/>
    <w:rsid w:val="00A01D88"/>
    <w:rsid w:val="00A04864"/>
    <w:rsid w:val="00A054FD"/>
    <w:rsid w:val="00A0623F"/>
    <w:rsid w:val="00A06878"/>
    <w:rsid w:val="00A1116A"/>
    <w:rsid w:val="00A12DD5"/>
    <w:rsid w:val="00A15019"/>
    <w:rsid w:val="00A169BA"/>
    <w:rsid w:val="00A17621"/>
    <w:rsid w:val="00A20CEC"/>
    <w:rsid w:val="00A22235"/>
    <w:rsid w:val="00A234A5"/>
    <w:rsid w:val="00A25360"/>
    <w:rsid w:val="00A26F92"/>
    <w:rsid w:val="00A27791"/>
    <w:rsid w:val="00A33DFB"/>
    <w:rsid w:val="00A348E1"/>
    <w:rsid w:val="00A367E0"/>
    <w:rsid w:val="00A40461"/>
    <w:rsid w:val="00A42E9A"/>
    <w:rsid w:val="00A447A3"/>
    <w:rsid w:val="00A44ABB"/>
    <w:rsid w:val="00A44D52"/>
    <w:rsid w:val="00A45756"/>
    <w:rsid w:val="00A460E4"/>
    <w:rsid w:val="00A5186B"/>
    <w:rsid w:val="00A51892"/>
    <w:rsid w:val="00A524AA"/>
    <w:rsid w:val="00A52AB2"/>
    <w:rsid w:val="00A56033"/>
    <w:rsid w:val="00A5627C"/>
    <w:rsid w:val="00A5638D"/>
    <w:rsid w:val="00A56541"/>
    <w:rsid w:val="00A600E2"/>
    <w:rsid w:val="00A60FBE"/>
    <w:rsid w:val="00A6263A"/>
    <w:rsid w:val="00A640EB"/>
    <w:rsid w:val="00A643A9"/>
    <w:rsid w:val="00A64B12"/>
    <w:rsid w:val="00A66292"/>
    <w:rsid w:val="00A66AE2"/>
    <w:rsid w:val="00A66B7B"/>
    <w:rsid w:val="00A67DFA"/>
    <w:rsid w:val="00A70583"/>
    <w:rsid w:val="00A72B8D"/>
    <w:rsid w:val="00A73BD0"/>
    <w:rsid w:val="00A74E41"/>
    <w:rsid w:val="00A7797B"/>
    <w:rsid w:val="00A80A43"/>
    <w:rsid w:val="00A81CDB"/>
    <w:rsid w:val="00A81CE4"/>
    <w:rsid w:val="00A8473A"/>
    <w:rsid w:val="00A84F2F"/>
    <w:rsid w:val="00A8586A"/>
    <w:rsid w:val="00A85E15"/>
    <w:rsid w:val="00A86819"/>
    <w:rsid w:val="00A872C1"/>
    <w:rsid w:val="00A87341"/>
    <w:rsid w:val="00A942A5"/>
    <w:rsid w:val="00A964F7"/>
    <w:rsid w:val="00A97167"/>
    <w:rsid w:val="00A97730"/>
    <w:rsid w:val="00A97D49"/>
    <w:rsid w:val="00AA052C"/>
    <w:rsid w:val="00AA0612"/>
    <w:rsid w:val="00AA0A08"/>
    <w:rsid w:val="00AA0B1B"/>
    <w:rsid w:val="00AA1CF7"/>
    <w:rsid w:val="00AA3E8B"/>
    <w:rsid w:val="00AA6CFB"/>
    <w:rsid w:val="00AA6EBA"/>
    <w:rsid w:val="00AB022A"/>
    <w:rsid w:val="00AB0246"/>
    <w:rsid w:val="00AB2345"/>
    <w:rsid w:val="00AB27D6"/>
    <w:rsid w:val="00AB3C1E"/>
    <w:rsid w:val="00AB6FEF"/>
    <w:rsid w:val="00AC29B4"/>
    <w:rsid w:val="00AC37CE"/>
    <w:rsid w:val="00AC4777"/>
    <w:rsid w:val="00AC484A"/>
    <w:rsid w:val="00AC5120"/>
    <w:rsid w:val="00AC639D"/>
    <w:rsid w:val="00AD0DA1"/>
    <w:rsid w:val="00AD3184"/>
    <w:rsid w:val="00AD4046"/>
    <w:rsid w:val="00AD4158"/>
    <w:rsid w:val="00AD4670"/>
    <w:rsid w:val="00AD5DC1"/>
    <w:rsid w:val="00AD6AD9"/>
    <w:rsid w:val="00AD6DCB"/>
    <w:rsid w:val="00AE077E"/>
    <w:rsid w:val="00AE0C3C"/>
    <w:rsid w:val="00AE368B"/>
    <w:rsid w:val="00AE36CB"/>
    <w:rsid w:val="00AE6003"/>
    <w:rsid w:val="00AE7BC2"/>
    <w:rsid w:val="00AF0E30"/>
    <w:rsid w:val="00AF10F5"/>
    <w:rsid w:val="00AF1AA1"/>
    <w:rsid w:val="00AF4C33"/>
    <w:rsid w:val="00B0035C"/>
    <w:rsid w:val="00B009CF"/>
    <w:rsid w:val="00B00E64"/>
    <w:rsid w:val="00B012A4"/>
    <w:rsid w:val="00B02514"/>
    <w:rsid w:val="00B04FAD"/>
    <w:rsid w:val="00B0502C"/>
    <w:rsid w:val="00B052E8"/>
    <w:rsid w:val="00B058E8"/>
    <w:rsid w:val="00B07779"/>
    <w:rsid w:val="00B10113"/>
    <w:rsid w:val="00B11E4B"/>
    <w:rsid w:val="00B12177"/>
    <w:rsid w:val="00B127B2"/>
    <w:rsid w:val="00B14BB5"/>
    <w:rsid w:val="00B167CE"/>
    <w:rsid w:val="00B22D8D"/>
    <w:rsid w:val="00B24ADF"/>
    <w:rsid w:val="00B25878"/>
    <w:rsid w:val="00B2700C"/>
    <w:rsid w:val="00B30572"/>
    <w:rsid w:val="00B37E93"/>
    <w:rsid w:val="00B4005C"/>
    <w:rsid w:val="00B42B32"/>
    <w:rsid w:val="00B434A5"/>
    <w:rsid w:val="00B44FB3"/>
    <w:rsid w:val="00B44FB7"/>
    <w:rsid w:val="00B452AC"/>
    <w:rsid w:val="00B471B2"/>
    <w:rsid w:val="00B47B6D"/>
    <w:rsid w:val="00B51156"/>
    <w:rsid w:val="00B5155B"/>
    <w:rsid w:val="00B51948"/>
    <w:rsid w:val="00B52468"/>
    <w:rsid w:val="00B564AC"/>
    <w:rsid w:val="00B57E1B"/>
    <w:rsid w:val="00B61051"/>
    <w:rsid w:val="00B62B94"/>
    <w:rsid w:val="00B63048"/>
    <w:rsid w:val="00B64CF8"/>
    <w:rsid w:val="00B66C1D"/>
    <w:rsid w:val="00B71C8A"/>
    <w:rsid w:val="00B72357"/>
    <w:rsid w:val="00B72A48"/>
    <w:rsid w:val="00B73141"/>
    <w:rsid w:val="00B73686"/>
    <w:rsid w:val="00B76DF1"/>
    <w:rsid w:val="00B76EDA"/>
    <w:rsid w:val="00B77A72"/>
    <w:rsid w:val="00B80E4F"/>
    <w:rsid w:val="00B80EA9"/>
    <w:rsid w:val="00B8102D"/>
    <w:rsid w:val="00B84987"/>
    <w:rsid w:val="00B85166"/>
    <w:rsid w:val="00B854E6"/>
    <w:rsid w:val="00B86F67"/>
    <w:rsid w:val="00B8705A"/>
    <w:rsid w:val="00B879DF"/>
    <w:rsid w:val="00B87CA6"/>
    <w:rsid w:val="00B87D1F"/>
    <w:rsid w:val="00B9013F"/>
    <w:rsid w:val="00B916A5"/>
    <w:rsid w:val="00B93B21"/>
    <w:rsid w:val="00B9579C"/>
    <w:rsid w:val="00B95F7D"/>
    <w:rsid w:val="00B96B81"/>
    <w:rsid w:val="00BA1477"/>
    <w:rsid w:val="00BA2975"/>
    <w:rsid w:val="00BB0A90"/>
    <w:rsid w:val="00BB1ADF"/>
    <w:rsid w:val="00BB1F3E"/>
    <w:rsid w:val="00BB332C"/>
    <w:rsid w:val="00BB4906"/>
    <w:rsid w:val="00BB4D3E"/>
    <w:rsid w:val="00BB60C8"/>
    <w:rsid w:val="00BB6293"/>
    <w:rsid w:val="00BC4101"/>
    <w:rsid w:val="00BC509C"/>
    <w:rsid w:val="00BC51FD"/>
    <w:rsid w:val="00BC60B1"/>
    <w:rsid w:val="00BC60E0"/>
    <w:rsid w:val="00BC6177"/>
    <w:rsid w:val="00BC7182"/>
    <w:rsid w:val="00BD0EFE"/>
    <w:rsid w:val="00BD2377"/>
    <w:rsid w:val="00BD4061"/>
    <w:rsid w:val="00BD4172"/>
    <w:rsid w:val="00BD4C18"/>
    <w:rsid w:val="00BD5BFD"/>
    <w:rsid w:val="00BD662A"/>
    <w:rsid w:val="00BD702F"/>
    <w:rsid w:val="00BD7132"/>
    <w:rsid w:val="00BD7E92"/>
    <w:rsid w:val="00BE20B4"/>
    <w:rsid w:val="00BE3366"/>
    <w:rsid w:val="00BE38B5"/>
    <w:rsid w:val="00BE4F8F"/>
    <w:rsid w:val="00BF168E"/>
    <w:rsid w:val="00BF1A98"/>
    <w:rsid w:val="00BF2706"/>
    <w:rsid w:val="00BF2AF2"/>
    <w:rsid w:val="00BF3117"/>
    <w:rsid w:val="00BF3F4F"/>
    <w:rsid w:val="00BF4152"/>
    <w:rsid w:val="00BF44A3"/>
    <w:rsid w:val="00BF453E"/>
    <w:rsid w:val="00BF482A"/>
    <w:rsid w:val="00BF61C4"/>
    <w:rsid w:val="00BF6A30"/>
    <w:rsid w:val="00BF7C5D"/>
    <w:rsid w:val="00C0064F"/>
    <w:rsid w:val="00C0081C"/>
    <w:rsid w:val="00C008E3"/>
    <w:rsid w:val="00C01064"/>
    <w:rsid w:val="00C0133D"/>
    <w:rsid w:val="00C01617"/>
    <w:rsid w:val="00C040FD"/>
    <w:rsid w:val="00C048E2"/>
    <w:rsid w:val="00C07B67"/>
    <w:rsid w:val="00C10898"/>
    <w:rsid w:val="00C10959"/>
    <w:rsid w:val="00C16500"/>
    <w:rsid w:val="00C16F77"/>
    <w:rsid w:val="00C20023"/>
    <w:rsid w:val="00C20821"/>
    <w:rsid w:val="00C21018"/>
    <w:rsid w:val="00C24C7F"/>
    <w:rsid w:val="00C2529A"/>
    <w:rsid w:val="00C25907"/>
    <w:rsid w:val="00C26D6D"/>
    <w:rsid w:val="00C27BA5"/>
    <w:rsid w:val="00C30F56"/>
    <w:rsid w:val="00C31DFB"/>
    <w:rsid w:val="00C32BB9"/>
    <w:rsid w:val="00C34E10"/>
    <w:rsid w:val="00C4060A"/>
    <w:rsid w:val="00C40C8D"/>
    <w:rsid w:val="00C4119A"/>
    <w:rsid w:val="00C411A5"/>
    <w:rsid w:val="00C42995"/>
    <w:rsid w:val="00C43D42"/>
    <w:rsid w:val="00C46833"/>
    <w:rsid w:val="00C46ED3"/>
    <w:rsid w:val="00C51EDC"/>
    <w:rsid w:val="00C54465"/>
    <w:rsid w:val="00C55D76"/>
    <w:rsid w:val="00C60553"/>
    <w:rsid w:val="00C63115"/>
    <w:rsid w:val="00C643F8"/>
    <w:rsid w:val="00C64E1E"/>
    <w:rsid w:val="00C65301"/>
    <w:rsid w:val="00C67881"/>
    <w:rsid w:val="00C700E5"/>
    <w:rsid w:val="00C71311"/>
    <w:rsid w:val="00C7298E"/>
    <w:rsid w:val="00C72FCB"/>
    <w:rsid w:val="00C7480F"/>
    <w:rsid w:val="00C75B0C"/>
    <w:rsid w:val="00C75B10"/>
    <w:rsid w:val="00C76BBE"/>
    <w:rsid w:val="00C77107"/>
    <w:rsid w:val="00C81E2E"/>
    <w:rsid w:val="00C82C9F"/>
    <w:rsid w:val="00C82E4D"/>
    <w:rsid w:val="00C83231"/>
    <w:rsid w:val="00C8383B"/>
    <w:rsid w:val="00C84808"/>
    <w:rsid w:val="00C848D2"/>
    <w:rsid w:val="00C9052F"/>
    <w:rsid w:val="00C90D2E"/>
    <w:rsid w:val="00C90F80"/>
    <w:rsid w:val="00C91132"/>
    <w:rsid w:val="00C91CBF"/>
    <w:rsid w:val="00C9211D"/>
    <w:rsid w:val="00C93A96"/>
    <w:rsid w:val="00C94D4A"/>
    <w:rsid w:val="00CA0B37"/>
    <w:rsid w:val="00CA0DFE"/>
    <w:rsid w:val="00CA284A"/>
    <w:rsid w:val="00CA39F3"/>
    <w:rsid w:val="00CA3A6F"/>
    <w:rsid w:val="00CA7D48"/>
    <w:rsid w:val="00CB1309"/>
    <w:rsid w:val="00CB2579"/>
    <w:rsid w:val="00CB3073"/>
    <w:rsid w:val="00CB4242"/>
    <w:rsid w:val="00CB71B8"/>
    <w:rsid w:val="00CC2798"/>
    <w:rsid w:val="00CC3839"/>
    <w:rsid w:val="00CC3EDC"/>
    <w:rsid w:val="00CC5205"/>
    <w:rsid w:val="00CC603D"/>
    <w:rsid w:val="00CC6D60"/>
    <w:rsid w:val="00CC6E90"/>
    <w:rsid w:val="00CC7C7A"/>
    <w:rsid w:val="00CD1435"/>
    <w:rsid w:val="00CD2709"/>
    <w:rsid w:val="00CD2E60"/>
    <w:rsid w:val="00CD30FE"/>
    <w:rsid w:val="00CD4BE4"/>
    <w:rsid w:val="00CD4FDA"/>
    <w:rsid w:val="00CD5285"/>
    <w:rsid w:val="00CD5876"/>
    <w:rsid w:val="00CD6AA1"/>
    <w:rsid w:val="00CD7396"/>
    <w:rsid w:val="00CD7CC8"/>
    <w:rsid w:val="00CD7DF6"/>
    <w:rsid w:val="00CE0656"/>
    <w:rsid w:val="00CE3A1F"/>
    <w:rsid w:val="00CE40D8"/>
    <w:rsid w:val="00CE52D1"/>
    <w:rsid w:val="00CE5B3D"/>
    <w:rsid w:val="00CE6985"/>
    <w:rsid w:val="00CE6A2F"/>
    <w:rsid w:val="00CF1229"/>
    <w:rsid w:val="00CF145C"/>
    <w:rsid w:val="00CF1BFC"/>
    <w:rsid w:val="00CF2123"/>
    <w:rsid w:val="00CF2E3B"/>
    <w:rsid w:val="00CF317A"/>
    <w:rsid w:val="00CF609B"/>
    <w:rsid w:val="00CF6DF1"/>
    <w:rsid w:val="00CF7291"/>
    <w:rsid w:val="00D00C6C"/>
    <w:rsid w:val="00D00F91"/>
    <w:rsid w:val="00D01574"/>
    <w:rsid w:val="00D034A3"/>
    <w:rsid w:val="00D03FA9"/>
    <w:rsid w:val="00D04867"/>
    <w:rsid w:val="00D05B58"/>
    <w:rsid w:val="00D062B7"/>
    <w:rsid w:val="00D0660E"/>
    <w:rsid w:val="00D0661C"/>
    <w:rsid w:val="00D07068"/>
    <w:rsid w:val="00D07415"/>
    <w:rsid w:val="00D07D60"/>
    <w:rsid w:val="00D10D60"/>
    <w:rsid w:val="00D12758"/>
    <w:rsid w:val="00D130DC"/>
    <w:rsid w:val="00D13BE8"/>
    <w:rsid w:val="00D13F73"/>
    <w:rsid w:val="00D146D8"/>
    <w:rsid w:val="00D15E0B"/>
    <w:rsid w:val="00D15ED7"/>
    <w:rsid w:val="00D17B99"/>
    <w:rsid w:val="00D22847"/>
    <w:rsid w:val="00D23C25"/>
    <w:rsid w:val="00D24503"/>
    <w:rsid w:val="00D24805"/>
    <w:rsid w:val="00D253C6"/>
    <w:rsid w:val="00D2609E"/>
    <w:rsid w:val="00D27104"/>
    <w:rsid w:val="00D32F78"/>
    <w:rsid w:val="00D36EFB"/>
    <w:rsid w:val="00D37472"/>
    <w:rsid w:val="00D37480"/>
    <w:rsid w:val="00D42205"/>
    <w:rsid w:val="00D434C6"/>
    <w:rsid w:val="00D4358E"/>
    <w:rsid w:val="00D4478A"/>
    <w:rsid w:val="00D44E49"/>
    <w:rsid w:val="00D45F3C"/>
    <w:rsid w:val="00D465A9"/>
    <w:rsid w:val="00D465DF"/>
    <w:rsid w:val="00D470DD"/>
    <w:rsid w:val="00D473E7"/>
    <w:rsid w:val="00D47976"/>
    <w:rsid w:val="00D515D3"/>
    <w:rsid w:val="00D5357A"/>
    <w:rsid w:val="00D547D2"/>
    <w:rsid w:val="00D5527B"/>
    <w:rsid w:val="00D55929"/>
    <w:rsid w:val="00D55E8A"/>
    <w:rsid w:val="00D570D4"/>
    <w:rsid w:val="00D576DA"/>
    <w:rsid w:val="00D60D84"/>
    <w:rsid w:val="00D614E2"/>
    <w:rsid w:val="00D615FB"/>
    <w:rsid w:val="00D61B02"/>
    <w:rsid w:val="00D678C9"/>
    <w:rsid w:val="00D711CF"/>
    <w:rsid w:val="00D7421A"/>
    <w:rsid w:val="00D81AA8"/>
    <w:rsid w:val="00D83F6A"/>
    <w:rsid w:val="00D85AD8"/>
    <w:rsid w:val="00D86E62"/>
    <w:rsid w:val="00D86F55"/>
    <w:rsid w:val="00D9166A"/>
    <w:rsid w:val="00D92EF7"/>
    <w:rsid w:val="00D93610"/>
    <w:rsid w:val="00D94F66"/>
    <w:rsid w:val="00D968CA"/>
    <w:rsid w:val="00D974CD"/>
    <w:rsid w:val="00D97D09"/>
    <w:rsid w:val="00DA1A2F"/>
    <w:rsid w:val="00DA1D7C"/>
    <w:rsid w:val="00DA334B"/>
    <w:rsid w:val="00DA33B7"/>
    <w:rsid w:val="00DA41B8"/>
    <w:rsid w:val="00DA4EAF"/>
    <w:rsid w:val="00DA595F"/>
    <w:rsid w:val="00DB043B"/>
    <w:rsid w:val="00DB0AFA"/>
    <w:rsid w:val="00DB3C5B"/>
    <w:rsid w:val="00DB3D2B"/>
    <w:rsid w:val="00DB4710"/>
    <w:rsid w:val="00DB5533"/>
    <w:rsid w:val="00DB57AB"/>
    <w:rsid w:val="00DB67AD"/>
    <w:rsid w:val="00DB7C94"/>
    <w:rsid w:val="00DC13AA"/>
    <w:rsid w:val="00DC3417"/>
    <w:rsid w:val="00DC3912"/>
    <w:rsid w:val="00DC49D8"/>
    <w:rsid w:val="00DC4F9F"/>
    <w:rsid w:val="00DC6464"/>
    <w:rsid w:val="00DD204C"/>
    <w:rsid w:val="00DD37E7"/>
    <w:rsid w:val="00DD40A1"/>
    <w:rsid w:val="00DD48AC"/>
    <w:rsid w:val="00DD51FE"/>
    <w:rsid w:val="00DD532C"/>
    <w:rsid w:val="00DD7D44"/>
    <w:rsid w:val="00DE02FB"/>
    <w:rsid w:val="00DE05C5"/>
    <w:rsid w:val="00DE101D"/>
    <w:rsid w:val="00DE152C"/>
    <w:rsid w:val="00DE1B76"/>
    <w:rsid w:val="00DE1BDE"/>
    <w:rsid w:val="00DE2F8C"/>
    <w:rsid w:val="00DE3FF4"/>
    <w:rsid w:val="00DE4A96"/>
    <w:rsid w:val="00DE65BE"/>
    <w:rsid w:val="00DF0107"/>
    <w:rsid w:val="00DF0971"/>
    <w:rsid w:val="00DF2F51"/>
    <w:rsid w:val="00DF3045"/>
    <w:rsid w:val="00DF4B6F"/>
    <w:rsid w:val="00DF4F31"/>
    <w:rsid w:val="00DF56AB"/>
    <w:rsid w:val="00DF57D5"/>
    <w:rsid w:val="00DF768F"/>
    <w:rsid w:val="00E00CB1"/>
    <w:rsid w:val="00E00E9D"/>
    <w:rsid w:val="00E01C0F"/>
    <w:rsid w:val="00E02BE8"/>
    <w:rsid w:val="00E042BE"/>
    <w:rsid w:val="00E04B47"/>
    <w:rsid w:val="00E04EFF"/>
    <w:rsid w:val="00E06378"/>
    <w:rsid w:val="00E06BBA"/>
    <w:rsid w:val="00E06F69"/>
    <w:rsid w:val="00E07A6C"/>
    <w:rsid w:val="00E104F1"/>
    <w:rsid w:val="00E110E8"/>
    <w:rsid w:val="00E122C0"/>
    <w:rsid w:val="00E1590B"/>
    <w:rsid w:val="00E167C0"/>
    <w:rsid w:val="00E1746D"/>
    <w:rsid w:val="00E236CE"/>
    <w:rsid w:val="00E255B4"/>
    <w:rsid w:val="00E26FC4"/>
    <w:rsid w:val="00E302EA"/>
    <w:rsid w:val="00E30C56"/>
    <w:rsid w:val="00E343C0"/>
    <w:rsid w:val="00E34E10"/>
    <w:rsid w:val="00E35176"/>
    <w:rsid w:val="00E3552A"/>
    <w:rsid w:val="00E35DCC"/>
    <w:rsid w:val="00E366F8"/>
    <w:rsid w:val="00E371AA"/>
    <w:rsid w:val="00E37E00"/>
    <w:rsid w:val="00E41A41"/>
    <w:rsid w:val="00E458EA"/>
    <w:rsid w:val="00E45AB2"/>
    <w:rsid w:val="00E47101"/>
    <w:rsid w:val="00E473D8"/>
    <w:rsid w:val="00E47DD7"/>
    <w:rsid w:val="00E52280"/>
    <w:rsid w:val="00E52FC0"/>
    <w:rsid w:val="00E53DDC"/>
    <w:rsid w:val="00E55DD4"/>
    <w:rsid w:val="00E56159"/>
    <w:rsid w:val="00E56A50"/>
    <w:rsid w:val="00E57F38"/>
    <w:rsid w:val="00E60B08"/>
    <w:rsid w:val="00E612DD"/>
    <w:rsid w:val="00E63963"/>
    <w:rsid w:val="00E65E26"/>
    <w:rsid w:val="00E71A95"/>
    <w:rsid w:val="00E730EE"/>
    <w:rsid w:val="00E74AC4"/>
    <w:rsid w:val="00E77CB2"/>
    <w:rsid w:val="00E804ED"/>
    <w:rsid w:val="00E80C45"/>
    <w:rsid w:val="00E80ED8"/>
    <w:rsid w:val="00E8229B"/>
    <w:rsid w:val="00E85D1A"/>
    <w:rsid w:val="00E8721A"/>
    <w:rsid w:val="00E90C6E"/>
    <w:rsid w:val="00E91BB7"/>
    <w:rsid w:val="00E91DEF"/>
    <w:rsid w:val="00E93AF6"/>
    <w:rsid w:val="00E968FE"/>
    <w:rsid w:val="00E9759B"/>
    <w:rsid w:val="00EA2509"/>
    <w:rsid w:val="00EA2F81"/>
    <w:rsid w:val="00EA3346"/>
    <w:rsid w:val="00EA34EA"/>
    <w:rsid w:val="00EA3893"/>
    <w:rsid w:val="00EA444E"/>
    <w:rsid w:val="00EB2BB0"/>
    <w:rsid w:val="00EB2FF9"/>
    <w:rsid w:val="00EB339D"/>
    <w:rsid w:val="00EB5BD0"/>
    <w:rsid w:val="00EB6537"/>
    <w:rsid w:val="00EC0401"/>
    <w:rsid w:val="00EC0FB1"/>
    <w:rsid w:val="00EC2EAF"/>
    <w:rsid w:val="00EC3C47"/>
    <w:rsid w:val="00ED2561"/>
    <w:rsid w:val="00ED25C1"/>
    <w:rsid w:val="00ED6642"/>
    <w:rsid w:val="00ED7002"/>
    <w:rsid w:val="00EE076B"/>
    <w:rsid w:val="00EE1DD6"/>
    <w:rsid w:val="00EE303B"/>
    <w:rsid w:val="00EE34B1"/>
    <w:rsid w:val="00EE60B9"/>
    <w:rsid w:val="00EE6244"/>
    <w:rsid w:val="00EE62E6"/>
    <w:rsid w:val="00EE67DE"/>
    <w:rsid w:val="00EE74C0"/>
    <w:rsid w:val="00EE7AC3"/>
    <w:rsid w:val="00EF0015"/>
    <w:rsid w:val="00EF025F"/>
    <w:rsid w:val="00EF1DB9"/>
    <w:rsid w:val="00EF23BD"/>
    <w:rsid w:val="00EF3161"/>
    <w:rsid w:val="00EF4739"/>
    <w:rsid w:val="00EF6424"/>
    <w:rsid w:val="00EF6D32"/>
    <w:rsid w:val="00EF7373"/>
    <w:rsid w:val="00EF76C6"/>
    <w:rsid w:val="00EF7F98"/>
    <w:rsid w:val="00EF7FD7"/>
    <w:rsid w:val="00F0193A"/>
    <w:rsid w:val="00F028FA"/>
    <w:rsid w:val="00F034EB"/>
    <w:rsid w:val="00F047FA"/>
    <w:rsid w:val="00F04AC2"/>
    <w:rsid w:val="00F065FF"/>
    <w:rsid w:val="00F07473"/>
    <w:rsid w:val="00F10346"/>
    <w:rsid w:val="00F10A52"/>
    <w:rsid w:val="00F10EE2"/>
    <w:rsid w:val="00F115DC"/>
    <w:rsid w:val="00F1264E"/>
    <w:rsid w:val="00F14188"/>
    <w:rsid w:val="00F17A3B"/>
    <w:rsid w:val="00F206A2"/>
    <w:rsid w:val="00F21136"/>
    <w:rsid w:val="00F21C63"/>
    <w:rsid w:val="00F226EB"/>
    <w:rsid w:val="00F24E8A"/>
    <w:rsid w:val="00F26AB3"/>
    <w:rsid w:val="00F303A2"/>
    <w:rsid w:val="00F30F8E"/>
    <w:rsid w:val="00F33232"/>
    <w:rsid w:val="00F33A41"/>
    <w:rsid w:val="00F34393"/>
    <w:rsid w:val="00F35A6F"/>
    <w:rsid w:val="00F368BE"/>
    <w:rsid w:val="00F40381"/>
    <w:rsid w:val="00F41705"/>
    <w:rsid w:val="00F41839"/>
    <w:rsid w:val="00F41917"/>
    <w:rsid w:val="00F42221"/>
    <w:rsid w:val="00F43189"/>
    <w:rsid w:val="00F44C14"/>
    <w:rsid w:val="00F474E2"/>
    <w:rsid w:val="00F50ABC"/>
    <w:rsid w:val="00F51E23"/>
    <w:rsid w:val="00F52E3B"/>
    <w:rsid w:val="00F53950"/>
    <w:rsid w:val="00F54BEA"/>
    <w:rsid w:val="00F56A23"/>
    <w:rsid w:val="00F57495"/>
    <w:rsid w:val="00F57B7D"/>
    <w:rsid w:val="00F57D70"/>
    <w:rsid w:val="00F6189F"/>
    <w:rsid w:val="00F6198B"/>
    <w:rsid w:val="00F63068"/>
    <w:rsid w:val="00F630D8"/>
    <w:rsid w:val="00F64C38"/>
    <w:rsid w:val="00F65798"/>
    <w:rsid w:val="00F70135"/>
    <w:rsid w:val="00F709D3"/>
    <w:rsid w:val="00F74890"/>
    <w:rsid w:val="00F77B60"/>
    <w:rsid w:val="00F80722"/>
    <w:rsid w:val="00F81E76"/>
    <w:rsid w:val="00F81F7C"/>
    <w:rsid w:val="00F8262E"/>
    <w:rsid w:val="00F8405B"/>
    <w:rsid w:val="00F841FC"/>
    <w:rsid w:val="00F8459F"/>
    <w:rsid w:val="00F9035A"/>
    <w:rsid w:val="00F90A7C"/>
    <w:rsid w:val="00F92562"/>
    <w:rsid w:val="00F92BFB"/>
    <w:rsid w:val="00F93549"/>
    <w:rsid w:val="00F94695"/>
    <w:rsid w:val="00F95923"/>
    <w:rsid w:val="00FA2E74"/>
    <w:rsid w:val="00FA3234"/>
    <w:rsid w:val="00FA3652"/>
    <w:rsid w:val="00FA3AFF"/>
    <w:rsid w:val="00FA7B86"/>
    <w:rsid w:val="00FB0F9F"/>
    <w:rsid w:val="00FB10E1"/>
    <w:rsid w:val="00FB1ECF"/>
    <w:rsid w:val="00FB231B"/>
    <w:rsid w:val="00FB25FC"/>
    <w:rsid w:val="00FB3EB5"/>
    <w:rsid w:val="00FB7C0B"/>
    <w:rsid w:val="00FC0694"/>
    <w:rsid w:val="00FC3DD9"/>
    <w:rsid w:val="00FC54D7"/>
    <w:rsid w:val="00FC5A37"/>
    <w:rsid w:val="00FC619F"/>
    <w:rsid w:val="00FC62BD"/>
    <w:rsid w:val="00FC7688"/>
    <w:rsid w:val="00FC7E11"/>
    <w:rsid w:val="00FD0411"/>
    <w:rsid w:val="00FD21AD"/>
    <w:rsid w:val="00FD25A1"/>
    <w:rsid w:val="00FD433F"/>
    <w:rsid w:val="00FD4F3F"/>
    <w:rsid w:val="00FD5451"/>
    <w:rsid w:val="00FD6326"/>
    <w:rsid w:val="00FD7867"/>
    <w:rsid w:val="00FE0D29"/>
    <w:rsid w:val="00FE3BDE"/>
    <w:rsid w:val="00FE4B6F"/>
    <w:rsid w:val="00FE5107"/>
    <w:rsid w:val="00FE5422"/>
    <w:rsid w:val="00FE626C"/>
    <w:rsid w:val="00FF0C18"/>
    <w:rsid w:val="00FF12CE"/>
    <w:rsid w:val="00FF1A74"/>
    <w:rsid w:val="00FF46E2"/>
    <w:rsid w:val="00FF6B6A"/>
    <w:rsid w:val="049C1B9D"/>
    <w:rsid w:val="0AC27E84"/>
    <w:rsid w:val="155E2079"/>
    <w:rsid w:val="17665AC2"/>
    <w:rsid w:val="182C7D14"/>
    <w:rsid w:val="1D6A0C05"/>
    <w:rsid w:val="1EE300D9"/>
    <w:rsid w:val="23C91E2B"/>
    <w:rsid w:val="31747CA1"/>
    <w:rsid w:val="3255597A"/>
    <w:rsid w:val="347F27BE"/>
    <w:rsid w:val="3EA66BE2"/>
    <w:rsid w:val="413952C5"/>
    <w:rsid w:val="41E52575"/>
    <w:rsid w:val="494A5F28"/>
    <w:rsid w:val="4C617B1A"/>
    <w:rsid w:val="4C72630D"/>
    <w:rsid w:val="4F8269DE"/>
    <w:rsid w:val="50CB01B1"/>
    <w:rsid w:val="56911C8A"/>
    <w:rsid w:val="6129748A"/>
    <w:rsid w:val="63C35930"/>
    <w:rsid w:val="65674339"/>
    <w:rsid w:val="681960DB"/>
    <w:rsid w:val="69265B74"/>
    <w:rsid w:val="6E777A87"/>
    <w:rsid w:val="70E6550D"/>
    <w:rsid w:val="75CA2B92"/>
    <w:rsid w:val="7B5E622F"/>
    <w:rsid w:val="7DC70A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72DB4A"/>
  <w15:docId w15:val="{EBC97DBE-B065-47C0-ABF9-38053D95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qFormat="1"/>
    <w:lsdException w:name="index 2" w:uiPriority="0" w:qFormat="1"/>
    <w:lsdException w:name="index 3" w:uiPriority="0" w:qFormat="1"/>
    <w:lsdException w:name="index 4" w:uiPriority="0" w:qFormat="1"/>
    <w:lsdException w:name="index 5" w:uiPriority="0" w:qFormat="1"/>
    <w:lsdException w:name="index 6" w:uiPriority="0" w:qFormat="1"/>
    <w:lsdException w:name="index 7" w:uiPriority="0" w:qFormat="1"/>
    <w:lsdException w:name="index 8" w:uiPriority="0" w:qFormat="1"/>
    <w:lsdException w:name="index 9" w:uiPriority="0" w:qFormat="1"/>
    <w:lsdException w:name="toc 1" w:uiPriority="39" w:qFormat="1"/>
    <w:lsdException w:name="toc 2" w:uiPriority="0" w:qFormat="1"/>
    <w:lsdException w:name="toc 3" w:uiPriority="0"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unhideWhenUsed="1" w:qFormat="1"/>
    <w:lsdException w:name="footnote text" w:uiPriority="0" w:qFormat="1"/>
    <w:lsdException w:name="annotation text" w:unhideWhenUsed="1" w:qFormat="1"/>
    <w:lsdException w:name="header" w:unhideWhenUsed="1" w:qFormat="1"/>
    <w:lsdException w:name="footer" w:unhideWhenUsed="1" w:qFormat="1"/>
    <w:lsdException w:name="index heading" w:uiPriority="0" w:qFormat="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unhideWhenUsed="1" w:qFormat="1"/>
    <w:lsdException w:name="line number" w:semiHidden="1" w:unhideWhenUsed="1"/>
    <w:lsdException w:name="page number" w:uiPriority="0" w:qFormat="1"/>
    <w:lsdException w:name="endnote reference" w:semiHidden="1" w:uiPriority="0" w:unhideWhenUsed="1" w:qFormat="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0" w:qFormat="1"/>
    <w:lsdException w:name="Emphasis" w:uiPriority="20" w:qFormat="1"/>
    <w:lsdException w:name="Document Map" w:semiHidden="1" w:unhideWhenUsed="1" w:qFormat="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uiPriority="0" w:qFormat="1"/>
    <w:lsdException w:name="HTML Address" w:uiPriority="0" w:qFormat="1"/>
    <w:lsdException w:name="HTML Cite" w:uiPriority="0" w:qFormat="1"/>
    <w:lsdException w:name="HTML Code" w:uiPriority="0" w:qFormat="1"/>
    <w:lsdException w:name="HTML Definition" w:uiPriority="0" w:qFormat="1"/>
    <w:lsdException w:name="HTML Keyboard" w:uiPriority="0" w:qFormat="1"/>
    <w:lsdException w:name="HTML Preformatted" w:uiPriority="0" w:qFormat="1"/>
    <w:lsdException w:name="HTML Sample" w:uiPriority="0" w:qFormat="1"/>
    <w:lsdException w:name="HTML Typewriter" w:uiPriority="0" w:qFormat="1"/>
    <w:lsdException w:name="HTML Variable" w:semiHidden="1" w:uiPriority="0" w:unhideWhenUsed="1"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a">
    <w:name w:val="Normal"/>
    <w:qFormat/>
    <w:pPr>
      <w:widowControl w:val="0"/>
      <w:jc w:val="both"/>
    </w:pPr>
    <w:rPr>
      <w:rFonts w:ascii="Calibri" w:hAnsi="Calibri"/>
      <w:kern w:val="2"/>
      <w:sz w:val="21"/>
      <w:szCs w:val="22"/>
    </w:rPr>
  </w:style>
  <w:style w:type="paragraph" w:styleId="1">
    <w:name w:val="heading 1"/>
    <w:basedOn w:val="afa"/>
    <w:next w:val="afb"/>
    <w:link w:val="10"/>
    <w:uiPriority w:val="9"/>
    <w:qFormat/>
    <w:pPr>
      <w:keepNext/>
      <w:keepLines/>
      <w:numPr>
        <w:numId w:val="1"/>
      </w:numPr>
      <w:spacing w:line="360" w:lineRule="auto"/>
      <w:outlineLvl w:val="0"/>
    </w:pPr>
    <w:rPr>
      <w:rFonts w:ascii="Times New Roman" w:hAnsi="Times New Roman"/>
      <w:b/>
      <w:kern w:val="44"/>
      <w:sz w:val="28"/>
      <w:szCs w:val="20"/>
    </w:rPr>
  </w:style>
  <w:style w:type="paragraph" w:styleId="2">
    <w:name w:val="heading 2"/>
    <w:basedOn w:val="afa"/>
    <w:next w:val="afb"/>
    <w:link w:val="20"/>
    <w:uiPriority w:val="9"/>
    <w:qFormat/>
    <w:pPr>
      <w:keepNext/>
      <w:keepLines/>
      <w:numPr>
        <w:ilvl w:val="1"/>
        <w:numId w:val="1"/>
      </w:numPr>
      <w:spacing w:line="360" w:lineRule="auto"/>
      <w:outlineLvl w:val="1"/>
    </w:pPr>
    <w:rPr>
      <w:rFonts w:ascii="Times New Roman" w:hAnsi="Times New Roman"/>
      <w:b/>
      <w:sz w:val="24"/>
      <w:szCs w:val="20"/>
    </w:rPr>
  </w:style>
  <w:style w:type="paragraph" w:styleId="3">
    <w:name w:val="heading 3"/>
    <w:basedOn w:val="afa"/>
    <w:next w:val="afb"/>
    <w:link w:val="30"/>
    <w:uiPriority w:val="9"/>
    <w:qFormat/>
    <w:pPr>
      <w:keepNext/>
      <w:keepLines/>
      <w:numPr>
        <w:ilvl w:val="2"/>
        <w:numId w:val="1"/>
      </w:numPr>
      <w:outlineLvl w:val="2"/>
    </w:pPr>
    <w:rPr>
      <w:rFonts w:ascii="Times New Roman" w:hAnsi="Times New Roman"/>
      <w:b/>
      <w:szCs w:val="20"/>
    </w:rPr>
  </w:style>
  <w:style w:type="paragraph" w:styleId="4">
    <w:name w:val="heading 4"/>
    <w:basedOn w:val="afa"/>
    <w:next w:val="afb"/>
    <w:link w:val="40"/>
    <w:uiPriority w:val="9"/>
    <w:qFormat/>
    <w:pPr>
      <w:keepNext/>
      <w:keepLines/>
      <w:numPr>
        <w:ilvl w:val="3"/>
        <w:numId w:val="1"/>
      </w:numPr>
      <w:spacing w:line="360" w:lineRule="auto"/>
      <w:outlineLvl w:val="3"/>
    </w:pPr>
    <w:rPr>
      <w:rFonts w:ascii="Times New Roman" w:hAnsi="Times New Roman"/>
      <w:b/>
      <w:szCs w:val="20"/>
    </w:rPr>
  </w:style>
  <w:style w:type="paragraph" w:styleId="5">
    <w:name w:val="heading 5"/>
    <w:basedOn w:val="afa"/>
    <w:next w:val="afb"/>
    <w:link w:val="50"/>
    <w:qFormat/>
    <w:pPr>
      <w:keepNext/>
      <w:keepLines/>
      <w:numPr>
        <w:ilvl w:val="4"/>
        <w:numId w:val="1"/>
      </w:numPr>
      <w:spacing w:line="360" w:lineRule="auto"/>
      <w:outlineLvl w:val="4"/>
    </w:pPr>
    <w:rPr>
      <w:rFonts w:ascii="Times New Roman" w:hAnsi="Times New Roman"/>
      <w:b/>
      <w:szCs w:val="20"/>
    </w:rPr>
  </w:style>
  <w:style w:type="paragraph" w:styleId="6">
    <w:name w:val="heading 6"/>
    <w:basedOn w:val="afa"/>
    <w:next w:val="afa"/>
    <w:link w:val="60"/>
    <w:uiPriority w:val="9"/>
    <w:unhideWhenUsed/>
    <w:qFormat/>
    <w:pPr>
      <w:keepNext/>
      <w:keepLines/>
      <w:adjustRightInd w:val="0"/>
      <w:snapToGrid w:val="0"/>
      <w:spacing w:before="6" w:after="6" w:line="400" w:lineRule="atLeast"/>
      <w:jc w:val="left"/>
      <w:outlineLvl w:val="5"/>
    </w:pPr>
    <w:rPr>
      <w:rFonts w:asciiTheme="majorHAnsi" w:eastAsiaTheme="majorEastAsia" w:hAnsiTheme="majorHAnsi" w:cstheme="majorBidi"/>
      <w:b/>
      <w:bCs/>
      <w:szCs w:val="24"/>
    </w:rPr>
  </w:style>
  <w:style w:type="paragraph" w:styleId="7">
    <w:name w:val="heading 7"/>
    <w:basedOn w:val="afa"/>
    <w:next w:val="afa"/>
    <w:link w:val="70"/>
    <w:uiPriority w:val="9"/>
    <w:unhideWhenUsed/>
    <w:qFormat/>
    <w:pPr>
      <w:keepNext/>
      <w:keepLines/>
      <w:spacing w:before="240" w:after="64" w:line="320" w:lineRule="auto"/>
      <w:outlineLvl w:val="6"/>
    </w:pPr>
    <w:rPr>
      <w:rFonts w:ascii="Times New Roman" w:hAnsi="Times New Roman"/>
      <w:b/>
      <w:bCs/>
      <w:sz w:val="24"/>
      <w:szCs w:val="24"/>
    </w:rPr>
  </w:style>
  <w:style w:type="paragraph" w:styleId="8">
    <w:name w:val="heading 8"/>
    <w:basedOn w:val="afa"/>
    <w:next w:val="afa"/>
    <w:link w:val="80"/>
    <w:uiPriority w:val="9"/>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fa"/>
    <w:next w:val="afa"/>
    <w:link w:val="90"/>
    <w:uiPriority w:val="9"/>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fc">
    <w:name w:val="Default Paragraph Font"/>
    <w:uiPriority w:val="1"/>
    <w:semiHidden/>
    <w:unhideWhenUsed/>
  </w:style>
  <w:style w:type="table" w:default="1" w:styleId="afd">
    <w:name w:val="Normal Table"/>
    <w:uiPriority w:val="99"/>
    <w:semiHidden/>
    <w:unhideWhenUsed/>
    <w:tblPr>
      <w:tblInd w:w="0" w:type="dxa"/>
      <w:tblCellMar>
        <w:top w:w="0" w:type="dxa"/>
        <w:left w:w="108" w:type="dxa"/>
        <w:bottom w:w="0" w:type="dxa"/>
        <w:right w:w="108" w:type="dxa"/>
      </w:tblCellMar>
    </w:tblPr>
  </w:style>
  <w:style w:type="numbering" w:default="1" w:styleId="afe">
    <w:name w:val="No List"/>
    <w:uiPriority w:val="99"/>
    <w:semiHidden/>
    <w:unhideWhenUsed/>
  </w:style>
  <w:style w:type="paragraph" w:styleId="afb">
    <w:name w:val="Normal Indent"/>
    <w:basedOn w:val="afa"/>
    <w:unhideWhenUsed/>
    <w:qFormat/>
    <w:pPr>
      <w:ind w:firstLineChars="200" w:firstLine="420"/>
    </w:pPr>
  </w:style>
  <w:style w:type="paragraph" w:styleId="TOC7">
    <w:name w:val="toc 7"/>
    <w:basedOn w:val="afa"/>
    <w:next w:val="afa"/>
    <w:qFormat/>
    <w:pPr>
      <w:tabs>
        <w:tab w:val="right" w:leader="dot" w:pos="9241"/>
      </w:tabs>
      <w:ind w:firstLineChars="500" w:firstLine="500"/>
      <w:jc w:val="left"/>
    </w:pPr>
    <w:rPr>
      <w:rFonts w:ascii="宋体" w:hAnsi="Times New Roman"/>
      <w:szCs w:val="21"/>
    </w:rPr>
  </w:style>
  <w:style w:type="paragraph" w:styleId="21">
    <w:name w:val="List Number 2"/>
    <w:basedOn w:val="afa"/>
    <w:qFormat/>
    <w:pPr>
      <w:tabs>
        <w:tab w:val="left" w:pos="780"/>
      </w:tabs>
    </w:pPr>
    <w:rPr>
      <w:rFonts w:ascii="Times New Roman" w:hAnsi="Times New Roman"/>
      <w:szCs w:val="20"/>
    </w:rPr>
  </w:style>
  <w:style w:type="paragraph" w:styleId="81">
    <w:name w:val="index 8"/>
    <w:basedOn w:val="afa"/>
    <w:next w:val="afa"/>
    <w:qFormat/>
    <w:pPr>
      <w:ind w:left="1680" w:hanging="210"/>
      <w:jc w:val="left"/>
    </w:pPr>
    <w:rPr>
      <w:sz w:val="20"/>
      <w:szCs w:val="20"/>
    </w:rPr>
  </w:style>
  <w:style w:type="paragraph" w:styleId="aff">
    <w:name w:val="caption"/>
    <w:basedOn w:val="afa"/>
    <w:next w:val="afa"/>
    <w:qFormat/>
    <w:pPr>
      <w:spacing w:before="152" w:after="160"/>
    </w:pPr>
    <w:rPr>
      <w:rFonts w:ascii="Arial" w:eastAsia="黑体" w:hAnsi="Arial" w:cs="Arial"/>
      <w:sz w:val="20"/>
      <w:szCs w:val="20"/>
    </w:rPr>
  </w:style>
  <w:style w:type="paragraph" w:styleId="51">
    <w:name w:val="index 5"/>
    <w:basedOn w:val="afa"/>
    <w:next w:val="afa"/>
    <w:qFormat/>
    <w:pPr>
      <w:ind w:left="1050" w:hanging="210"/>
      <w:jc w:val="left"/>
    </w:pPr>
    <w:rPr>
      <w:sz w:val="20"/>
      <w:szCs w:val="20"/>
    </w:rPr>
  </w:style>
  <w:style w:type="paragraph" w:styleId="aff0">
    <w:name w:val="Document Map"/>
    <w:basedOn w:val="afa"/>
    <w:link w:val="aff1"/>
    <w:uiPriority w:val="99"/>
    <w:semiHidden/>
    <w:unhideWhenUsed/>
    <w:qFormat/>
    <w:pPr>
      <w:jc w:val="left"/>
    </w:pPr>
    <w:rPr>
      <w:rFonts w:ascii="宋体" w:hAnsi="宋体" w:cs="宋体"/>
      <w:kern w:val="0"/>
      <w:sz w:val="18"/>
      <w:szCs w:val="18"/>
      <w:lang w:eastAsia="en-US"/>
    </w:rPr>
  </w:style>
  <w:style w:type="paragraph" w:styleId="aff2">
    <w:name w:val="annotation text"/>
    <w:basedOn w:val="afa"/>
    <w:link w:val="aff3"/>
    <w:uiPriority w:val="99"/>
    <w:unhideWhenUsed/>
    <w:qFormat/>
    <w:pPr>
      <w:jc w:val="left"/>
    </w:pPr>
    <w:rPr>
      <w:rFonts w:ascii="Times New Roman" w:hAnsi="Times New Roman"/>
      <w:szCs w:val="20"/>
    </w:rPr>
  </w:style>
  <w:style w:type="paragraph" w:styleId="61">
    <w:name w:val="index 6"/>
    <w:basedOn w:val="afa"/>
    <w:next w:val="afa"/>
    <w:qFormat/>
    <w:pPr>
      <w:ind w:left="1260" w:hanging="210"/>
      <w:jc w:val="left"/>
    </w:pPr>
    <w:rPr>
      <w:sz w:val="20"/>
      <w:szCs w:val="20"/>
    </w:rPr>
  </w:style>
  <w:style w:type="paragraph" w:styleId="aff4">
    <w:name w:val="Body Text"/>
    <w:basedOn w:val="afa"/>
    <w:link w:val="aff5"/>
    <w:uiPriority w:val="1"/>
    <w:qFormat/>
    <w:pPr>
      <w:spacing w:before="35"/>
      <w:ind w:left="110"/>
      <w:jc w:val="left"/>
    </w:pPr>
    <w:rPr>
      <w:rFonts w:ascii="宋体" w:hAnsi="宋体" w:cs="宋体"/>
      <w:kern w:val="0"/>
      <w:sz w:val="23"/>
      <w:szCs w:val="23"/>
      <w:lang w:eastAsia="en-US"/>
    </w:rPr>
  </w:style>
  <w:style w:type="paragraph" w:styleId="aff6">
    <w:name w:val="Body Text Indent"/>
    <w:basedOn w:val="afa"/>
    <w:link w:val="aff7"/>
    <w:qFormat/>
    <w:pPr>
      <w:ind w:left="210" w:hangingChars="100" w:hanging="210"/>
    </w:pPr>
    <w:rPr>
      <w:rFonts w:ascii="Times New Roman" w:hAnsi="Times New Roman"/>
      <w:szCs w:val="24"/>
    </w:rPr>
  </w:style>
  <w:style w:type="paragraph" w:styleId="HTML">
    <w:name w:val="HTML Address"/>
    <w:basedOn w:val="afa"/>
    <w:link w:val="HTML0"/>
    <w:qFormat/>
    <w:rPr>
      <w:rFonts w:ascii="Times New Roman" w:hAnsi="Times New Roman"/>
      <w:i/>
      <w:iCs/>
      <w:szCs w:val="24"/>
    </w:rPr>
  </w:style>
  <w:style w:type="paragraph" w:styleId="41">
    <w:name w:val="index 4"/>
    <w:basedOn w:val="afa"/>
    <w:next w:val="afa"/>
    <w:qFormat/>
    <w:pPr>
      <w:ind w:left="840" w:hanging="210"/>
      <w:jc w:val="left"/>
    </w:pPr>
    <w:rPr>
      <w:sz w:val="20"/>
      <w:szCs w:val="20"/>
    </w:rPr>
  </w:style>
  <w:style w:type="paragraph" w:styleId="TOC5">
    <w:name w:val="toc 5"/>
    <w:basedOn w:val="afa"/>
    <w:next w:val="afa"/>
    <w:qFormat/>
    <w:pPr>
      <w:tabs>
        <w:tab w:val="right" w:leader="dot" w:pos="9241"/>
      </w:tabs>
      <w:ind w:firstLineChars="300" w:firstLine="300"/>
      <w:jc w:val="left"/>
    </w:pPr>
    <w:rPr>
      <w:rFonts w:ascii="宋体" w:hAnsi="Times New Roman"/>
      <w:szCs w:val="21"/>
    </w:rPr>
  </w:style>
  <w:style w:type="paragraph" w:styleId="TOC3">
    <w:name w:val="toc 3"/>
    <w:basedOn w:val="afa"/>
    <w:next w:val="afa"/>
    <w:qFormat/>
    <w:pPr>
      <w:tabs>
        <w:tab w:val="right" w:leader="dot" w:pos="9241"/>
      </w:tabs>
      <w:ind w:firstLineChars="100" w:firstLine="100"/>
      <w:jc w:val="left"/>
    </w:pPr>
    <w:rPr>
      <w:rFonts w:ascii="宋体" w:hAnsi="Times New Roman"/>
      <w:szCs w:val="21"/>
    </w:rPr>
  </w:style>
  <w:style w:type="paragraph" w:styleId="aff8">
    <w:name w:val="Plain Text"/>
    <w:basedOn w:val="afa"/>
    <w:link w:val="aff9"/>
    <w:uiPriority w:val="99"/>
    <w:qFormat/>
    <w:rPr>
      <w:rFonts w:ascii="宋体" w:hAnsi="Courier New"/>
      <w:szCs w:val="20"/>
    </w:rPr>
  </w:style>
  <w:style w:type="paragraph" w:styleId="TOC8">
    <w:name w:val="toc 8"/>
    <w:basedOn w:val="afa"/>
    <w:next w:val="afa"/>
    <w:qFormat/>
    <w:pPr>
      <w:tabs>
        <w:tab w:val="right" w:leader="dot" w:pos="9241"/>
      </w:tabs>
      <w:ind w:firstLineChars="600" w:firstLine="607"/>
      <w:jc w:val="left"/>
    </w:pPr>
    <w:rPr>
      <w:rFonts w:ascii="宋体" w:hAnsi="Times New Roman"/>
      <w:szCs w:val="21"/>
    </w:rPr>
  </w:style>
  <w:style w:type="paragraph" w:styleId="31">
    <w:name w:val="index 3"/>
    <w:basedOn w:val="afa"/>
    <w:next w:val="afa"/>
    <w:qFormat/>
    <w:pPr>
      <w:ind w:left="630" w:hanging="210"/>
      <w:jc w:val="left"/>
    </w:pPr>
    <w:rPr>
      <w:sz w:val="20"/>
      <w:szCs w:val="20"/>
    </w:rPr>
  </w:style>
  <w:style w:type="paragraph" w:styleId="affa">
    <w:name w:val="Date"/>
    <w:basedOn w:val="afa"/>
    <w:next w:val="afa"/>
    <w:link w:val="affb"/>
    <w:uiPriority w:val="99"/>
    <w:unhideWhenUsed/>
    <w:qFormat/>
    <w:pPr>
      <w:ind w:leftChars="2500" w:left="100"/>
      <w:jc w:val="left"/>
    </w:pPr>
    <w:rPr>
      <w:rFonts w:ascii="宋体" w:hAnsi="宋体" w:cs="宋体"/>
      <w:kern w:val="0"/>
      <w:sz w:val="22"/>
      <w:lang w:eastAsia="en-US"/>
    </w:rPr>
  </w:style>
  <w:style w:type="paragraph" w:styleId="22">
    <w:name w:val="Body Text Indent 2"/>
    <w:basedOn w:val="afa"/>
    <w:link w:val="23"/>
    <w:qFormat/>
    <w:pPr>
      <w:ind w:firstLine="435"/>
    </w:pPr>
    <w:rPr>
      <w:rFonts w:ascii="Times New Roman" w:hAnsi="Times New Roman"/>
      <w:szCs w:val="24"/>
    </w:rPr>
  </w:style>
  <w:style w:type="paragraph" w:styleId="affc">
    <w:name w:val="endnote text"/>
    <w:basedOn w:val="afa"/>
    <w:link w:val="affd"/>
    <w:semiHidden/>
    <w:qFormat/>
    <w:pPr>
      <w:snapToGrid w:val="0"/>
      <w:jc w:val="left"/>
    </w:pPr>
    <w:rPr>
      <w:rFonts w:ascii="Times New Roman" w:hAnsi="Times New Roman"/>
      <w:szCs w:val="24"/>
    </w:rPr>
  </w:style>
  <w:style w:type="paragraph" w:styleId="affe">
    <w:name w:val="Balloon Text"/>
    <w:basedOn w:val="afa"/>
    <w:link w:val="afff"/>
    <w:unhideWhenUsed/>
    <w:qFormat/>
    <w:rPr>
      <w:sz w:val="18"/>
      <w:szCs w:val="18"/>
    </w:rPr>
  </w:style>
  <w:style w:type="paragraph" w:styleId="afff0">
    <w:name w:val="footer"/>
    <w:basedOn w:val="afa"/>
    <w:link w:val="afff1"/>
    <w:uiPriority w:val="99"/>
    <w:unhideWhenUsed/>
    <w:qFormat/>
    <w:pPr>
      <w:tabs>
        <w:tab w:val="center" w:pos="4153"/>
        <w:tab w:val="right" w:pos="8306"/>
      </w:tabs>
      <w:snapToGrid w:val="0"/>
      <w:jc w:val="left"/>
    </w:pPr>
    <w:rPr>
      <w:sz w:val="18"/>
      <w:szCs w:val="18"/>
    </w:rPr>
  </w:style>
  <w:style w:type="paragraph" w:styleId="afff2">
    <w:name w:val="header"/>
    <w:basedOn w:val="afa"/>
    <w:link w:val="afff3"/>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a"/>
    <w:next w:val="afa"/>
    <w:uiPriority w:val="39"/>
    <w:qFormat/>
    <w:pPr>
      <w:spacing w:line="360" w:lineRule="auto"/>
      <w:outlineLvl w:val="0"/>
    </w:pPr>
    <w:rPr>
      <w:rFonts w:ascii="宋体" w:hAnsi="宋体" w:cs="Arial"/>
      <w:bCs/>
      <w:caps/>
      <w:szCs w:val="21"/>
    </w:rPr>
  </w:style>
  <w:style w:type="paragraph" w:styleId="TOC4">
    <w:name w:val="toc 4"/>
    <w:basedOn w:val="afa"/>
    <w:next w:val="afa"/>
    <w:qFormat/>
    <w:pPr>
      <w:tabs>
        <w:tab w:val="right" w:leader="dot" w:pos="9241"/>
      </w:tabs>
      <w:ind w:firstLineChars="200" w:firstLine="200"/>
      <w:jc w:val="left"/>
    </w:pPr>
    <w:rPr>
      <w:rFonts w:ascii="宋体" w:hAnsi="Times New Roman"/>
      <w:szCs w:val="21"/>
    </w:rPr>
  </w:style>
  <w:style w:type="paragraph" w:styleId="afff4">
    <w:name w:val="index heading"/>
    <w:basedOn w:val="afa"/>
    <w:next w:val="11"/>
    <w:qFormat/>
    <w:pPr>
      <w:spacing w:before="120" w:after="120"/>
      <w:jc w:val="center"/>
    </w:pPr>
    <w:rPr>
      <w:b/>
      <w:bCs/>
      <w:iCs/>
      <w:szCs w:val="20"/>
    </w:rPr>
  </w:style>
  <w:style w:type="paragraph" w:styleId="11">
    <w:name w:val="index 1"/>
    <w:basedOn w:val="afa"/>
    <w:next w:val="afa"/>
    <w:unhideWhenUsed/>
    <w:qFormat/>
  </w:style>
  <w:style w:type="paragraph" w:styleId="a8">
    <w:name w:val="footnote text"/>
    <w:basedOn w:val="afa"/>
    <w:link w:val="afff5"/>
    <w:qFormat/>
    <w:pPr>
      <w:numPr>
        <w:numId w:val="2"/>
      </w:numPr>
      <w:snapToGrid w:val="0"/>
      <w:jc w:val="left"/>
    </w:pPr>
    <w:rPr>
      <w:rFonts w:ascii="宋体" w:hAnsi="Times New Roman"/>
      <w:sz w:val="18"/>
      <w:szCs w:val="18"/>
    </w:rPr>
  </w:style>
  <w:style w:type="paragraph" w:styleId="TOC6">
    <w:name w:val="toc 6"/>
    <w:basedOn w:val="afa"/>
    <w:next w:val="afa"/>
    <w:qFormat/>
    <w:pPr>
      <w:tabs>
        <w:tab w:val="right" w:leader="dot" w:pos="9241"/>
      </w:tabs>
      <w:ind w:firstLineChars="400" w:firstLine="400"/>
      <w:jc w:val="left"/>
    </w:pPr>
    <w:rPr>
      <w:rFonts w:ascii="宋体" w:hAnsi="Times New Roman"/>
      <w:szCs w:val="21"/>
    </w:rPr>
  </w:style>
  <w:style w:type="paragraph" w:styleId="71">
    <w:name w:val="index 7"/>
    <w:basedOn w:val="afa"/>
    <w:next w:val="afa"/>
    <w:qFormat/>
    <w:pPr>
      <w:ind w:left="1470" w:hanging="210"/>
      <w:jc w:val="left"/>
    </w:pPr>
    <w:rPr>
      <w:sz w:val="20"/>
      <w:szCs w:val="20"/>
    </w:rPr>
  </w:style>
  <w:style w:type="paragraph" w:styleId="91">
    <w:name w:val="index 9"/>
    <w:basedOn w:val="afa"/>
    <w:next w:val="afa"/>
    <w:qFormat/>
    <w:pPr>
      <w:ind w:left="1890" w:hanging="210"/>
      <w:jc w:val="left"/>
    </w:pPr>
    <w:rPr>
      <w:sz w:val="20"/>
      <w:szCs w:val="20"/>
    </w:rPr>
  </w:style>
  <w:style w:type="paragraph" w:styleId="TOC2">
    <w:name w:val="toc 2"/>
    <w:basedOn w:val="afa"/>
    <w:next w:val="afa"/>
    <w:qFormat/>
    <w:pPr>
      <w:tabs>
        <w:tab w:val="right" w:leader="dot" w:pos="9242"/>
      </w:tabs>
    </w:pPr>
    <w:rPr>
      <w:rFonts w:ascii="宋体" w:hAnsi="Times New Roman"/>
      <w:szCs w:val="21"/>
    </w:rPr>
  </w:style>
  <w:style w:type="paragraph" w:styleId="TOC9">
    <w:name w:val="toc 9"/>
    <w:basedOn w:val="afa"/>
    <w:next w:val="afa"/>
    <w:qFormat/>
    <w:pPr>
      <w:ind w:left="1470"/>
      <w:jc w:val="left"/>
    </w:pPr>
    <w:rPr>
      <w:rFonts w:ascii="Times New Roman" w:hAnsi="Times New Roman"/>
      <w:sz w:val="20"/>
      <w:szCs w:val="20"/>
    </w:rPr>
  </w:style>
  <w:style w:type="paragraph" w:styleId="HTML1">
    <w:name w:val="HTML Preformatted"/>
    <w:basedOn w:val="afa"/>
    <w:link w:val="HTML2"/>
    <w:qFormat/>
    <w:rPr>
      <w:rFonts w:ascii="Courier New" w:hAnsi="Courier New"/>
      <w:sz w:val="20"/>
      <w:szCs w:val="20"/>
    </w:rPr>
  </w:style>
  <w:style w:type="paragraph" w:styleId="24">
    <w:name w:val="index 2"/>
    <w:basedOn w:val="afa"/>
    <w:next w:val="afa"/>
    <w:qFormat/>
    <w:pPr>
      <w:ind w:left="420" w:hanging="210"/>
      <w:jc w:val="left"/>
    </w:pPr>
    <w:rPr>
      <w:sz w:val="20"/>
      <w:szCs w:val="20"/>
    </w:rPr>
  </w:style>
  <w:style w:type="paragraph" w:styleId="afff6">
    <w:name w:val="Title"/>
    <w:basedOn w:val="afa"/>
    <w:link w:val="afff7"/>
    <w:qFormat/>
    <w:pPr>
      <w:spacing w:before="240" w:after="60"/>
      <w:jc w:val="center"/>
      <w:outlineLvl w:val="0"/>
    </w:pPr>
    <w:rPr>
      <w:rFonts w:ascii="Arial" w:hAnsi="Arial" w:cs="Arial"/>
      <w:b/>
      <w:bCs/>
      <w:sz w:val="32"/>
      <w:szCs w:val="32"/>
    </w:rPr>
  </w:style>
  <w:style w:type="paragraph" w:styleId="afff8">
    <w:name w:val="annotation subject"/>
    <w:basedOn w:val="aff2"/>
    <w:next w:val="aff2"/>
    <w:link w:val="afff9"/>
    <w:uiPriority w:val="99"/>
    <w:unhideWhenUsed/>
    <w:qFormat/>
    <w:rPr>
      <w:rFonts w:ascii="Calibri" w:hAnsi="Calibri"/>
      <w:b/>
      <w:bCs/>
      <w:szCs w:val="22"/>
    </w:rPr>
  </w:style>
  <w:style w:type="table" w:styleId="afffa">
    <w:name w:val="Table Grid"/>
    <w:basedOn w:val="afd"/>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b">
    <w:name w:val="Strong"/>
    <w:basedOn w:val="afc"/>
    <w:qFormat/>
    <w:rPr>
      <w:b/>
    </w:rPr>
  </w:style>
  <w:style w:type="character" w:styleId="afffc">
    <w:name w:val="page number"/>
    <w:qFormat/>
    <w:rPr>
      <w:rFonts w:ascii="Times New Roman" w:eastAsia="宋体" w:hAnsi="Times New Roman"/>
      <w:sz w:val="18"/>
    </w:rPr>
  </w:style>
  <w:style w:type="character" w:styleId="afffd">
    <w:name w:val="FollowedHyperlink"/>
    <w:basedOn w:val="afc"/>
    <w:uiPriority w:val="99"/>
    <w:unhideWhenUsed/>
    <w:qFormat/>
    <w:rPr>
      <w:color w:val="800080"/>
      <w:u w:val="single"/>
    </w:rPr>
  </w:style>
  <w:style w:type="character" w:styleId="HTML3">
    <w:name w:val="HTML Definition"/>
    <w:qFormat/>
    <w:rPr>
      <w:i/>
      <w:iCs/>
      <w:szCs w:val="21"/>
    </w:rPr>
  </w:style>
  <w:style w:type="character" w:styleId="HTML4">
    <w:name w:val="HTML Typewriter"/>
    <w:qFormat/>
    <w:rPr>
      <w:rFonts w:ascii="Courier New" w:hAnsi="Courier New"/>
      <w:sz w:val="20"/>
      <w:szCs w:val="20"/>
    </w:rPr>
  </w:style>
  <w:style w:type="character" w:styleId="HTML5">
    <w:name w:val="HTML Acronym"/>
    <w:basedOn w:val="afc"/>
    <w:qFormat/>
    <w:rPr>
      <w:szCs w:val="21"/>
    </w:rPr>
  </w:style>
  <w:style w:type="character" w:styleId="HTML6">
    <w:name w:val="HTML Variable"/>
    <w:qFormat/>
    <w:rPr>
      <w:i/>
      <w:iCs/>
    </w:rPr>
  </w:style>
  <w:style w:type="character" w:styleId="afffe">
    <w:name w:val="Hyperlink"/>
    <w:basedOn w:val="afc"/>
    <w:uiPriority w:val="99"/>
    <w:unhideWhenUsed/>
    <w:qFormat/>
    <w:rPr>
      <w:color w:val="0000FF"/>
      <w:u w:val="single"/>
    </w:rPr>
  </w:style>
  <w:style w:type="character" w:styleId="HTML7">
    <w:name w:val="HTML Code"/>
    <w:qFormat/>
    <w:rPr>
      <w:rFonts w:ascii="Courier New" w:hAnsi="Courier New"/>
      <w:sz w:val="20"/>
      <w:szCs w:val="20"/>
    </w:rPr>
  </w:style>
  <w:style w:type="character" w:styleId="affff">
    <w:name w:val="annotation reference"/>
    <w:basedOn w:val="afc"/>
    <w:uiPriority w:val="99"/>
    <w:unhideWhenUsed/>
    <w:qFormat/>
    <w:rPr>
      <w:sz w:val="21"/>
      <w:szCs w:val="21"/>
    </w:rPr>
  </w:style>
  <w:style w:type="character" w:styleId="HTML8">
    <w:name w:val="HTML Cite"/>
    <w:qFormat/>
    <w:rPr>
      <w:i/>
      <w:iCs/>
      <w:szCs w:val="21"/>
    </w:rPr>
  </w:style>
  <w:style w:type="character" w:styleId="HTML9">
    <w:name w:val="HTML Keyboard"/>
    <w:qFormat/>
    <w:rPr>
      <w:rFonts w:ascii="Courier New" w:hAnsi="Courier New"/>
      <w:sz w:val="20"/>
      <w:szCs w:val="20"/>
    </w:rPr>
  </w:style>
  <w:style w:type="character" w:styleId="HTMLa">
    <w:name w:val="HTML Sample"/>
    <w:qFormat/>
    <w:rPr>
      <w:rFonts w:ascii="Courier New" w:hAnsi="Courier New"/>
      <w:szCs w:val="21"/>
    </w:rPr>
  </w:style>
  <w:style w:type="character" w:customStyle="1" w:styleId="10">
    <w:name w:val="标题 1 字符"/>
    <w:basedOn w:val="afc"/>
    <w:link w:val="1"/>
    <w:uiPriority w:val="9"/>
    <w:qFormat/>
    <w:rPr>
      <w:b/>
      <w:kern w:val="44"/>
      <w:sz w:val="28"/>
    </w:rPr>
  </w:style>
  <w:style w:type="character" w:customStyle="1" w:styleId="20">
    <w:name w:val="标题 2 字符"/>
    <w:basedOn w:val="afc"/>
    <w:link w:val="2"/>
    <w:uiPriority w:val="9"/>
    <w:qFormat/>
    <w:rPr>
      <w:b/>
      <w:kern w:val="2"/>
      <w:sz w:val="24"/>
    </w:rPr>
  </w:style>
  <w:style w:type="character" w:customStyle="1" w:styleId="30">
    <w:name w:val="标题 3 字符"/>
    <w:basedOn w:val="afc"/>
    <w:link w:val="3"/>
    <w:uiPriority w:val="9"/>
    <w:qFormat/>
    <w:rPr>
      <w:b/>
      <w:kern w:val="2"/>
      <w:sz w:val="21"/>
    </w:rPr>
  </w:style>
  <w:style w:type="character" w:customStyle="1" w:styleId="40">
    <w:name w:val="标题 4 字符"/>
    <w:basedOn w:val="afc"/>
    <w:link w:val="4"/>
    <w:uiPriority w:val="9"/>
    <w:qFormat/>
    <w:rPr>
      <w:b/>
      <w:kern w:val="2"/>
      <w:sz w:val="21"/>
    </w:rPr>
  </w:style>
  <w:style w:type="character" w:customStyle="1" w:styleId="50">
    <w:name w:val="标题 5 字符"/>
    <w:basedOn w:val="afc"/>
    <w:link w:val="5"/>
    <w:qFormat/>
    <w:rPr>
      <w:b/>
      <w:kern w:val="2"/>
      <w:sz w:val="21"/>
    </w:rPr>
  </w:style>
  <w:style w:type="character" w:customStyle="1" w:styleId="60">
    <w:name w:val="标题 6 字符"/>
    <w:basedOn w:val="afc"/>
    <w:link w:val="6"/>
    <w:uiPriority w:val="9"/>
    <w:qFormat/>
    <w:rPr>
      <w:rFonts w:asciiTheme="majorHAnsi" w:eastAsiaTheme="majorEastAsia" w:hAnsiTheme="majorHAnsi" w:cstheme="majorBidi"/>
      <w:b/>
      <w:bCs/>
      <w:kern w:val="2"/>
      <w:sz w:val="21"/>
      <w:szCs w:val="24"/>
    </w:rPr>
  </w:style>
  <w:style w:type="character" w:customStyle="1" w:styleId="70">
    <w:name w:val="标题 7 字符"/>
    <w:basedOn w:val="afc"/>
    <w:link w:val="7"/>
    <w:uiPriority w:val="9"/>
    <w:qFormat/>
    <w:rPr>
      <w:rFonts w:ascii="Times New Roman" w:eastAsia="宋体" w:hAnsi="Times New Roman" w:cs="Times New Roman"/>
      <w:b/>
      <w:bCs/>
      <w:kern w:val="2"/>
      <w:sz w:val="24"/>
      <w:szCs w:val="24"/>
    </w:rPr>
  </w:style>
  <w:style w:type="character" w:customStyle="1" w:styleId="80">
    <w:name w:val="标题 8 字符"/>
    <w:basedOn w:val="afc"/>
    <w:link w:val="8"/>
    <w:uiPriority w:val="9"/>
    <w:qFormat/>
    <w:rPr>
      <w:rFonts w:asciiTheme="majorHAnsi" w:eastAsiaTheme="majorEastAsia" w:hAnsiTheme="majorHAnsi" w:cstheme="majorBidi"/>
      <w:kern w:val="2"/>
      <w:sz w:val="24"/>
      <w:szCs w:val="24"/>
    </w:rPr>
  </w:style>
  <w:style w:type="character" w:customStyle="1" w:styleId="90">
    <w:name w:val="标题 9 字符"/>
    <w:basedOn w:val="afc"/>
    <w:link w:val="9"/>
    <w:uiPriority w:val="9"/>
    <w:qFormat/>
    <w:rPr>
      <w:rFonts w:asciiTheme="majorHAnsi" w:eastAsiaTheme="majorEastAsia" w:hAnsiTheme="majorHAnsi" w:cstheme="majorBidi"/>
      <w:kern w:val="2"/>
      <w:sz w:val="21"/>
      <w:szCs w:val="21"/>
    </w:rPr>
  </w:style>
  <w:style w:type="character" w:customStyle="1" w:styleId="aff3">
    <w:name w:val="批注文字 字符"/>
    <w:basedOn w:val="afc"/>
    <w:link w:val="aff2"/>
    <w:uiPriority w:val="99"/>
    <w:qFormat/>
    <w:rPr>
      <w:rFonts w:ascii="Times New Roman" w:eastAsia="宋体" w:hAnsi="Times New Roman" w:cs="Times New Roman"/>
      <w:szCs w:val="20"/>
    </w:rPr>
  </w:style>
  <w:style w:type="character" w:customStyle="1" w:styleId="afff">
    <w:name w:val="批注框文本 字符"/>
    <w:basedOn w:val="afc"/>
    <w:link w:val="affe"/>
    <w:qFormat/>
    <w:rPr>
      <w:sz w:val="18"/>
      <w:szCs w:val="18"/>
    </w:rPr>
  </w:style>
  <w:style w:type="character" w:customStyle="1" w:styleId="afff1">
    <w:name w:val="页脚 字符"/>
    <w:basedOn w:val="afc"/>
    <w:link w:val="afff0"/>
    <w:uiPriority w:val="99"/>
    <w:qFormat/>
    <w:rPr>
      <w:sz w:val="18"/>
      <w:szCs w:val="18"/>
    </w:rPr>
  </w:style>
  <w:style w:type="character" w:customStyle="1" w:styleId="afff3">
    <w:name w:val="页眉 字符"/>
    <w:basedOn w:val="afc"/>
    <w:link w:val="afff2"/>
    <w:uiPriority w:val="99"/>
    <w:qFormat/>
    <w:rPr>
      <w:sz w:val="18"/>
      <w:szCs w:val="18"/>
    </w:rPr>
  </w:style>
  <w:style w:type="character" w:customStyle="1" w:styleId="afff9">
    <w:name w:val="批注主题 字符"/>
    <w:basedOn w:val="aff3"/>
    <w:link w:val="afff8"/>
    <w:uiPriority w:val="99"/>
    <w:qFormat/>
    <w:rPr>
      <w:rFonts w:ascii="Calibri" w:eastAsia="宋体" w:hAnsi="Calibri" w:cs="Times New Roman"/>
      <w:b/>
      <w:bCs/>
      <w:szCs w:val="20"/>
    </w:rPr>
  </w:style>
  <w:style w:type="paragraph" w:styleId="affff0">
    <w:name w:val="List Paragraph"/>
    <w:basedOn w:val="afa"/>
    <w:uiPriority w:val="34"/>
    <w:qFormat/>
    <w:rsid w:val="00927E14"/>
    <w:pPr>
      <w:spacing w:line="360" w:lineRule="auto"/>
      <w:ind w:firstLineChars="200" w:firstLine="200"/>
    </w:pPr>
    <w:rPr>
      <w:rFonts w:ascii="Times New Roman" w:hAnsi="Times New Roman"/>
    </w:rPr>
  </w:style>
  <w:style w:type="paragraph" w:customStyle="1" w:styleId="affff1">
    <w:name w:val="段"/>
    <w:link w:val="Char"/>
    <w:qFormat/>
    <w:pPr>
      <w:tabs>
        <w:tab w:val="center" w:pos="4201"/>
        <w:tab w:val="right" w:leader="dot" w:pos="9298"/>
      </w:tabs>
      <w:autoSpaceDE w:val="0"/>
      <w:autoSpaceDN w:val="0"/>
      <w:ind w:firstLineChars="200" w:firstLine="420"/>
      <w:jc w:val="both"/>
    </w:pPr>
    <w:rPr>
      <w:rFonts w:ascii="宋体"/>
      <w:sz w:val="21"/>
    </w:rPr>
  </w:style>
  <w:style w:type="character" w:customStyle="1" w:styleId="Char">
    <w:name w:val="段 Char"/>
    <w:basedOn w:val="afc"/>
    <w:link w:val="affff1"/>
    <w:uiPriority w:val="99"/>
    <w:qFormat/>
    <w:rPr>
      <w:rFonts w:ascii="宋体" w:eastAsia="宋体" w:hAnsi="Times New Roman" w:cs="Times New Roman"/>
      <w:kern w:val="0"/>
      <w:szCs w:val="20"/>
    </w:rPr>
  </w:style>
  <w:style w:type="paragraph" w:customStyle="1" w:styleId="affff2">
    <w:name w:val="字母编号列项（一级）"/>
    <w:qFormat/>
    <w:pPr>
      <w:ind w:leftChars="200" w:left="840" w:hangingChars="200" w:hanging="420"/>
      <w:jc w:val="both"/>
    </w:pPr>
    <w:rPr>
      <w:rFonts w:ascii="宋体" w:cs="宋体"/>
      <w:sz w:val="21"/>
      <w:szCs w:val="21"/>
    </w:rPr>
  </w:style>
  <w:style w:type="character" w:customStyle="1" w:styleId="aff1">
    <w:name w:val="文档结构图 字符"/>
    <w:basedOn w:val="afc"/>
    <w:link w:val="aff0"/>
    <w:uiPriority w:val="99"/>
    <w:semiHidden/>
    <w:qFormat/>
    <w:rPr>
      <w:rFonts w:ascii="宋体" w:eastAsia="宋体" w:hAnsi="宋体" w:cs="宋体"/>
      <w:sz w:val="18"/>
      <w:szCs w:val="18"/>
      <w:lang w:eastAsia="en-US"/>
    </w:rPr>
  </w:style>
  <w:style w:type="character" w:customStyle="1" w:styleId="aff5">
    <w:name w:val="正文文本 字符"/>
    <w:basedOn w:val="afc"/>
    <w:link w:val="aff4"/>
    <w:uiPriority w:val="1"/>
    <w:qFormat/>
    <w:rPr>
      <w:rFonts w:ascii="宋体" w:eastAsia="宋体" w:hAnsi="宋体" w:cs="宋体"/>
      <w:sz w:val="23"/>
      <w:szCs w:val="23"/>
      <w:lang w:eastAsia="en-US"/>
    </w:rPr>
  </w:style>
  <w:style w:type="character" w:customStyle="1" w:styleId="aff7">
    <w:name w:val="正文文本缩进 字符"/>
    <w:basedOn w:val="afc"/>
    <w:link w:val="aff6"/>
    <w:qFormat/>
    <w:rPr>
      <w:rFonts w:ascii="Times New Roman" w:eastAsia="宋体" w:hAnsi="Times New Roman" w:cs="Times New Roman"/>
      <w:kern w:val="2"/>
      <w:sz w:val="21"/>
      <w:szCs w:val="24"/>
    </w:rPr>
  </w:style>
  <w:style w:type="character" w:customStyle="1" w:styleId="Char0">
    <w:name w:val="正文文本缩进 Char"/>
    <w:basedOn w:val="afc"/>
    <w:qFormat/>
    <w:rPr>
      <w:rFonts w:ascii="Calibri" w:eastAsia="宋体" w:hAnsi="Calibri" w:cs="Times New Roman"/>
      <w:kern w:val="2"/>
      <w:sz w:val="21"/>
      <w:szCs w:val="22"/>
    </w:rPr>
  </w:style>
  <w:style w:type="character" w:customStyle="1" w:styleId="HTML0">
    <w:name w:val="HTML 地址 字符"/>
    <w:basedOn w:val="afc"/>
    <w:link w:val="HTML"/>
    <w:qFormat/>
    <w:rPr>
      <w:rFonts w:ascii="Times New Roman" w:eastAsia="宋体" w:hAnsi="Times New Roman" w:cs="Times New Roman"/>
      <w:i/>
      <w:iCs/>
      <w:kern w:val="2"/>
      <w:sz w:val="21"/>
      <w:szCs w:val="24"/>
    </w:rPr>
  </w:style>
  <w:style w:type="character" w:customStyle="1" w:styleId="aff9">
    <w:name w:val="纯文本 字符"/>
    <w:basedOn w:val="afc"/>
    <w:link w:val="aff8"/>
    <w:uiPriority w:val="99"/>
    <w:qFormat/>
    <w:rPr>
      <w:rFonts w:ascii="宋体" w:eastAsia="宋体" w:hAnsi="Courier New" w:cs="Times New Roman"/>
      <w:kern w:val="2"/>
      <w:sz w:val="21"/>
    </w:rPr>
  </w:style>
  <w:style w:type="character" w:customStyle="1" w:styleId="affb">
    <w:name w:val="日期 字符"/>
    <w:basedOn w:val="afc"/>
    <w:link w:val="affa"/>
    <w:uiPriority w:val="99"/>
    <w:qFormat/>
    <w:rPr>
      <w:rFonts w:ascii="宋体" w:eastAsia="宋体" w:hAnsi="宋体" w:cs="宋体"/>
      <w:sz w:val="22"/>
      <w:szCs w:val="22"/>
      <w:lang w:eastAsia="en-US"/>
    </w:rPr>
  </w:style>
  <w:style w:type="character" w:customStyle="1" w:styleId="23">
    <w:name w:val="正文文本缩进 2 字符"/>
    <w:basedOn w:val="afc"/>
    <w:link w:val="22"/>
    <w:qFormat/>
    <w:rPr>
      <w:rFonts w:ascii="Times New Roman" w:eastAsia="宋体" w:hAnsi="Times New Roman" w:cs="Times New Roman"/>
      <w:kern w:val="2"/>
      <w:sz w:val="21"/>
      <w:szCs w:val="24"/>
    </w:rPr>
  </w:style>
  <w:style w:type="character" w:customStyle="1" w:styleId="affd">
    <w:name w:val="尾注文本 字符"/>
    <w:basedOn w:val="afc"/>
    <w:link w:val="affc"/>
    <w:semiHidden/>
    <w:qFormat/>
    <w:rPr>
      <w:rFonts w:ascii="Times New Roman" w:eastAsia="宋体" w:hAnsi="Times New Roman" w:cs="Times New Roman"/>
      <w:kern w:val="2"/>
      <w:sz w:val="21"/>
      <w:szCs w:val="24"/>
    </w:rPr>
  </w:style>
  <w:style w:type="character" w:customStyle="1" w:styleId="afff5">
    <w:name w:val="脚注文本 字符"/>
    <w:basedOn w:val="afc"/>
    <w:link w:val="a8"/>
    <w:qFormat/>
    <w:rPr>
      <w:rFonts w:ascii="宋体"/>
      <w:kern w:val="2"/>
      <w:sz w:val="18"/>
      <w:szCs w:val="18"/>
    </w:rPr>
  </w:style>
  <w:style w:type="character" w:customStyle="1" w:styleId="HTML2">
    <w:name w:val="HTML 预设格式 字符"/>
    <w:basedOn w:val="afc"/>
    <w:link w:val="HTML1"/>
    <w:qFormat/>
    <w:rPr>
      <w:rFonts w:ascii="Courier New" w:eastAsia="宋体" w:hAnsi="Courier New" w:cs="Times New Roman"/>
      <w:kern w:val="2"/>
    </w:rPr>
  </w:style>
  <w:style w:type="character" w:customStyle="1" w:styleId="afff7">
    <w:name w:val="标题 字符"/>
    <w:basedOn w:val="afc"/>
    <w:link w:val="afff6"/>
    <w:qFormat/>
    <w:rPr>
      <w:rFonts w:ascii="Arial" w:eastAsia="宋体" w:hAnsi="Arial" w:cs="Arial"/>
      <w:b/>
      <w:bCs/>
      <w:kern w:val="2"/>
      <w:sz w:val="32"/>
      <w:szCs w:val="32"/>
    </w:rPr>
  </w:style>
  <w:style w:type="paragraph" w:customStyle="1" w:styleId="affff3">
    <w:name w:val="标准书脚_偶数页"/>
    <w:uiPriority w:val="99"/>
    <w:qFormat/>
    <w:pPr>
      <w:spacing w:before="120"/>
    </w:pPr>
    <w:rPr>
      <w:rFonts w:cs="Calibri"/>
      <w:sz w:val="18"/>
    </w:rPr>
  </w:style>
  <w:style w:type="paragraph" w:customStyle="1" w:styleId="affff4">
    <w:name w:val="封面标准文稿编辑信息"/>
    <w:uiPriority w:val="99"/>
    <w:qFormat/>
    <w:pPr>
      <w:spacing w:before="180" w:line="180" w:lineRule="exact"/>
      <w:jc w:val="center"/>
    </w:pPr>
    <w:rPr>
      <w:rFonts w:ascii="宋体" w:cs="Calibri"/>
    </w:rPr>
  </w:style>
  <w:style w:type="paragraph" w:customStyle="1" w:styleId="affff5">
    <w:name w:val="图表脚注"/>
    <w:next w:val="affff1"/>
    <w:uiPriority w:val="99"/>
    <w:qFormat/>
    <w:pPr>
      <w:ind w:leftChars="200" w:left="300" w:hangingChars="100" w:hanging="100"/>
      <w:jc w:val="both"/>
    </w:pPr>
    <w:rPr>
      <w:rFonts w:ascii="宋体" w:cs="Calibri"/>
      <w:sz w:val="18"/>
    </w:rPr>
  </w:style>
  <w:style w:type="paragraph" w:customStyle="1" w:styleId="font5">
    <w:name w:val="font5"/>
    <w:basedOn w:val="afa"/>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fa"/>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fa"/>
    <w:qFormat/>
    <w:pPr>
      <w:widowControl/>
      <w:spacing w:before="100" w:beforeAutospacing="1" w:after="100" w:afterAutospacing="1"/>
      <w:jc w:val="left"/>
    </w:pPr>
    <w:rPr>
      <w:rFonts w:ascii="Tahoma" w:hAnsi="Tahoma" w:cs="Tahoma"/>
      <w:b/>
      <w:bCs/>
      <w:color w:val="000000"/>
      <w:kern w:val="0"/>
      <w:sz w:val="18"/>
      <w:szCs w:val="18"/>
    </w:rPr>
  </w:style>
  <w:style w:type="paragraph" w:customStyle="1" w:styleId="font8">
    <w:name w:val="font8"/>
    <w:basedOn w:val="afa"/>
    <w:qFormat/>
    <w:pPr>
      <w:widowControl/>
      <w:spacing w:before="100" w:beforeAutospacing="1" w:after="100" w:afterAutospacing="1"/>
      <w:jc w:val="left"/>
    </w:pPr>
    <w:rPr>
      <w:rFonts w:ascii="Tahoma" w:hAnsi="Tahoma" w:cs="Tahoma"/>
      <w:color w:val="000000"/>
      <w:kern w:val="0"/>
      <w:sz w:val="18"/>
      <w:szCs w:val="18"/>
    </w:rPr>
  </w:style>
  <w:style w:type="paragraph" w:customStyle="1" w:styleId="font9">
    <w:name w:val="font9"/>
    <w:basedOn w:val="afa"/>
    <w:qFormat/>
    <w:pPr>
      <w:widowControl/>
      <w:spacing w:before="100" w:beforeAutospacing="1" w:after="100" w:afterAutospacing="1"/>
      <w:jc w:val="left"/>
    </w:pPr>
    <w:rPr>
      <w:rFonts w:ascii="宋体" w:hAnsi="宋体" w:cs="宋体"/>
      <w:color w:val="000000"/>
      <w:kern w:val="0"/>
      <w:sz w:val="18"/>
      <w:szCs w:val="18"/>
    </w:rPr>
  </w:style>
  <w:style w:type="paragraph" w:customStyle="1" w:styleId="xl63">
    <w:name w:val="xl63"/>
    <w:basedOn w:val="af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64">
    <w:name w:val="xl64"/>
    <w:basedOn w:val="af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65">
    <w:name w:val="xl65"/>
    <w:basedOn w:val="af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66">
    <w:name w:val="xl66"/>
    <w:basedOn w:val="afa"/>
    <w:qFormat/>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kern w:val="0"/>
      <w:sz w:val="18"/>
      <w:szCs w:val="18"/>
    </w:rPr>
  </w:style>
  <w:style w:type="paragraph" w:customStyle="1" w:styleId="xl67">
    <w:name w:val="xl67"/>
    <w:basedOn w:val="af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FF0000"/>
      <w:kern w:val="0"/>
      <w:sz w:val="18"/>
      <w:szCs w:val="18"/>
    </w:rPr>
  </w:style>
  <w:style w:type="paragraph" w:customStyle="1" w:styleId="xl68">
    <w:name w:val="xl68"/>
    <w:basedOn w:val="af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FF0000"/>
      <w:kern w:val="0"/>
      <w:sz w:val="18"/>
      <w:szCs w:val="18"/>
    </w:rPr>
  </w:style>
  <w:style w:type="paragraph" w:customStyle="1" w:styleId="xl69">
    <w:name w:val="xl69"/>
    <w:basedOn w:val="af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FF0000"/>
      <w:kern w:val="0"/>
      <w:sz w:val="18"/>
      <w:szCs w:val="18"/>
    </w:rPr>
  </w:style>
  <w:style w:type="paragraph" w:customStyle="1" w:styleId="xl70">
    <w:name w:val="xl70"/>
    <w:basedOn w:val="af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71">
    <w:name w:val="xl71"/>
    <w:basedOn w:val="af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72">
    <w:name w:val="xl72"/>
    <w:basedOn w:val="af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73">
    <w:name w:val="xl73"/>
    <w:basedOn w:val="afa"/>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宋体" w:hAnsi="宋体" w:cs="宋体"/>
      <w:color w:val="FF0000"/>
      <w:kern w:val="0"/>
      <w:sz w:val="18"/>
      <w:szCs w:val="18"/>
    </w:rPr>
  </w:style>
  <w:style w:type="paragraph" w:customStyle="1" w:styleId="110">
    <w:name w:val="标题 11"/>
    <w:basedOn w:val="afa"/>
    <w:uiPriority w:val="1"/>
    <w:qFormat/>
    <w:pPr>
      <w:spacing w:before="155"/>
      <w:ind w:left="649"/>
      <w:jc w:val="left"/>
      <w:outlineLvl w:val="1"/>
    </w:pPr>
    <w:rPr>
      <w:rFonts w:ascii="Times New Roman" w:eastAsia="Times New Roman" w:hAnsi="Times New Roman"/>
      <w:kern w:val="0"/>
      <w:sz w:val="25"/>
      <w:szCs w:val="25"/>
      <w:lang w:eastAsia="en-US"/>
    </w:rPr>
  </w:style>
  <w:style w:type="paragraph" w:customStyle="1" w:styleId="TableParagraph">
    <w:name w:val="Table Paragraph"/>
    <w:basedOn w:val="afa"/>
    <w:uiPriority w:val="1"/>
    <w:qFormat/>
    <w:pPr>
      <w:ind w:left="158"/>
      <w:jc w:val="center"/>
    </w:pPr>
    <w:rPr>
      <w:rFonts w:ascii="宋体" w:hAnsi="宋体" w:cs="宋体"/>
      <w:kern w:val="0"/>
      <w:sz w:val="22"/>
      <w:lang w:eastAsia="en-US"/>
    </w:rPr>
  </w:style>
  <w:style w:type="paragraph" w:customStyle="1" w:styleId="ListParagraph1">
    <w:name w:val="List Paragraph1"/>
    <w:basedOn w:val="afa"/>
    <w:uiPriority w:val="99"/>
    <w:qFormat/>
    <w:pPr>
      <w:ind w:firstLineChars="200" w:firstLine="420"/>
    </w:pPr>
  </w:style>
  <w:style w:type="paragraph" w:customStyle="1" w:styleId="affff6">
    <w:name w:val="三级条标题"/>
    <w:basedOn w:val="affff7"/>
    <w:next w:val="afa"/>
    <w:uiPriority w:val="99"/>
    <w:qFormat/>
    <w:pPr>
      <w:outlineLvl w:val="4"/>
    </w:pPr>
  </w:style>
  <w:style w:type="paragraph" w:customStyle="1" w:styleId="affff7">
    <w:name w:val="二级条标题"/>
    <w:basedOn w:val="afa"/>
    <w:next w:val="afa"/>
    <w:uiPriority w:val="99"/>
    <w:qFormat/>
    <w:pPr>
      <w:widowControl/>
      <w:jc w:val="left"/>
      <w:outlineLvl w:val="3"/>
    </w:pPr>
    <w:rPr>
      <w:rFonts w:ascii="Times New Roman" w:eastAsia="黑体" w:hAnsi="Times New Roman"/>
      <w:kern w:val="0"/>
      <w:szCs w:val="20"/>
    </w:rPr>
  </w:style>
  <w:style w:type="character" w:customStyle="1" w:styleId="font11">
    <w:name w:val="font11"/>
    <w:basedOn w:val="afc"/>
    <w:uiPriority w:val="99"/>
    <w:qFormat/>
    <w:rPr>
      <w:rFonts w:ascii="宋体" w:eastAsia="宋体" w:hAnsi="宋体" w:cs="宋体"/>
      <w:color w:val="000000"/>
      <w:sz w:val="18"/>
      <w:szCs w:val="18"/>
      <w:u w:val="none"/>
    </w:rPr>
  </w:style>
  <w:style w:type="character" w:customStyle="1" w:styleId="font01">
    <w:name w:val="font01"/>
    <w:basedOn w:val="afc"/>
    <w:uiPriority w:val="99"/>
    <w:qFormat/>
    <w:rPr>
      <w:rFonts w:ascii="宋体" w:eastAsia="宋体" w:hAnsi="宋体" w:cs="宋体"/>
      <w:color w:val="FF0000"/>
      <w:sz w:val="18"/>
      <w:szCs w:val="18"/>
      <w:u w:val="none"/>
    </w:rPr>
  </w:style>
  <w:style w:type="character" w:customStyle="1" w:styleId="Char1">
    <w:name w:val="附录公式 Char"/>
    <w:basedOn w:val="Char"/>
    <w:link w:val="affff8"/>
    <w:qFormat/>
    <w:rPr>
      <w:rFonts w:ascii="宋体" w:eastAsia="宋体" w:hAnsi="Times New Roman" w:cs="Calibri"/>
      <w:kern w:val="0"/>
      <w:sz w:val="21"/>
      <w:szCs w:val="20"/>
    </w:rPr>
  </w:style>
  <w:style w:type="paragraph" w:customStyle="1" w:styleId="affff8">
    <w:name w:val="附录公式"/>
    <w:basedOn w:val="affff1"/>
    <w:next w:val="affff1"/>
    <w:link w:val="Char1"/>
    <w:qFormat/>
    <w:rPr>
      <w:rFonts w:eastAsiaTheme="minorEastAsia" w:hAnsiTheme="minorHAnsi" w:cs="Calibri"/>
    </w:rPr>
  </w:style>
  <w:style w:type="character" w:customStyle="1" w:styleId="CharChar">
    <w:name w:val="段 Char Char"/>
    <w:qFormat/>
    <w:rPr>
      <w:rFonts w:ascii="宋体"/>
      <w:sz w:val="21"/>
      <w:lang w:val="en-US" w:eastAsia="zh-CN" w:bidi="ar-SA"/>
    </w:rPr>
  </w:style>
  <w:style w:type="character" w:customStyle="1" w:styleId="Char2">
    <w:name w:val="首示例 Char"/>
    <w:link w:val="a0"/>
    <w:qFormat/>
    <w:rPr>
      <w:rFonts w:ascii="宋体" w:eastAsiaTheme="minorEastAsia" w:hAnsi="宋体" w:cstheme="minorBidi"/>
      <w:kern w:val="2"/>
      <w:sz w:val="18"/>
      <w:szCs w:val="18"/>
    </w:rPr>
  </w:style>
  <w:style w:type="paragraph" w:customStyle="1" w:styleId="a0">
    <w:name w:val="首示例"/>
    <w:next w:val="affff1"/>
    <w:link w:val="Char2"/>
    <w:qFormat/>
    <w:pPr>
      <w:numPr>
        <w:numId w:val="3"/>
      </w:numPr>
      <w:tabs>
        <w:tab w:val="left" w:pos="360"/>
      </w:tabs>
      <w:ind w:firstLine="0"/>
    </w:pPr>
    <w:rPr>
      <w:rFonts w:ascii="宋体" w:eastAsiaTheme="minorEastAsia" w:hAnsi="宋体" w:cstheme="minorBidi"/>
      <w:kern w:val="2"/>
      <w:sz w:val="18"/>
      <w:szCs w:val="18"/>
    </w:rPr>
  </w:style>
  <w:style w:type="character" w:customStyle="1" w:styleId="CharCharChar">
    <w:name w:val="文章正文 Char Char Char"/>
    <w:link w:val="Char3"/>
    <w:qFormat/>
    <w:rPr>
      <w:rFonts w:ascii="仿宋_GB2312" w:eastAsia="仿宋_GB2312" w:hAnsi="宋体" w:cs="宋体"/>
      <w:color w:val="000000"/>
      <w:sz w:val="28"/>
      <w:szCs w:val="24"/>
    </w:rPr>
  </w:style>
  <w:style w:type="paragraph" w:customStyle="1" w:styleId="Char3">
    <w:name w:val="文章正文 Char"/>
    <w:basedOn w:val="afa"/>
    <w:link w:val="CharCharChar"/>
    <w:qFormat/>
    <w:pPr>
      <w:ind w:firstLineChars="200" w:firstLine="560"/>
    </w:pPr>
    <w:rPr>
      <w:rFonts w:ascii="仿宋_GB2312" w:eastAsia="仿宋_GB2312" w:hAnsi="宋体" w:cs="宋体"/>
      <w:color w:val="000000"/>
      <w:kern w:val="0"/>
      <w:sz w:val="28"/>
      <w:szCs w:val="24"/>
    </w:rPr>
  </w:style>
  <w:style w:type="character" w:customStyle="1" w:styleId="affff9">
    <w:name w:val="发布"/>
    <w:qFormat/>
    <w:rPr>
      <w:rFonts w:ascii="黑体" w:eastAsia="黑体"/>
      <w:spacing w:val="85"/>
      <w:w w:val="100"/>
      <w:position w:val="3"/>
      <w:sz w:val="28"/>
      <w:szCs w:val="28"/>
    </w:rPr>
  </w:style>
  <w:style w:type="paragraph" w:customStyle="1" w:styleId="affffa">
    <w:name w:val="一级条标题"/>
    <w:next w:val="affff1"/>
    <w:qFormat/>
    <w:pPr>
      <w:tabs>
        <w:tab w:val="left" w:pos="1259"/>
      </w:tabs>
      <w:spacing w:beforeLines="50" w:afterLines="50"/>
      <w:ind w:left="1259" w:hanging="420"/>
      <w:outlineLvl w:val="2"/>
    </w:pPr>
    <w:rPr>
      <w:rFonts w:ascii="黑体" w:eastAsia="黑体"/>
      <w:sz w:val="21"/>
      <w:szCs w:val="21"/>
    </w:rPr>
  </w:style>
  <w:style w:type="paragraph" w:customStyle="1" w:styleId="affffb">
    <w:name w:val="标准书眉_奇数页"/>
    <w:next w:val="afa"/>
    <w:qFormat/>
    <w:pPr>
      <w:tabs>
        <w:tab w:val="center" w:pos="4154"/>
        <w:tab w:val="right" w:pos="8306"/>
      </w:tabs>
      <w:spacing w:after="220"/>
      <w:jc w:val="right"/>
    </w:pPr>
    <w:rPr>
      <w:rFonts w:ascii="黑体" w:eastAsia="黑体"/>
      <w:sz w:val="21"/>
      <w:szCs w:val="21"/>
    </w:rPr>
  </w:style>
  <w:style w:type="paragraph" w:customStyle="1" w:styleId="a5">
    <w:name w:val="附录图标题"/>
    <w:basedOn w:val="afa"/>
    <w:next w:val="affff1"/>
    <w:qFormat/>
    <w:pPr>
      <w:numPr>
        <w:ilvl w:val="1"/>
        <w:numId w:val="4"/>
      </w:numPr>
      <w:tabs>
        <w:tab w:val="left" w:pos="363"/>
      </w:tabs>
      <w:spacing w:beforeLines="50" w:afterLines="50"/>
      <w:ind w:left="0" w:firstLine="0"/>
      <w:jc w:val="center"/>
    </w:pPr>
    <w:rPr>
      <w:rFonts w:ascii="黑体" w:eastAsia="黑体" w:hAnsi="Times New Roman"/>
      <w:szCs w:val="21"/>
    </w:rPr>
  </w:style>
  <w:style w:type="paragraph" w:customStyle="1" w:styleId="affffc">
    <w:name w:val="标准书眉_偶数页"/>
    <w:basedOn w:val="affffb"/>
    <w:next w:val="afa"/>
    <w:qFormat/>
    <w:pPr>
      <w:jc w:val="left"/>
    </w:pPr>
  </w:style>
  <w:style w:type="paragraph" w:customStyle="1" w:styleId="af6">
    <w:name w:val="附录五级条标题"/>
    <w:basedOn w:val="af5"/>
    <w:next w:val="affff1"/>
    <w:qFormat/>
    <w:pPr>
      <w:numPr>
        <w:ilvl w:val="6"/>
      </w:numPr>
      <w:outlineLvl w:val="6"/>
    </w:pPr>
  </w:style>
  <w:style w:type="paragraph" w:customStyle="1" w:styleId="af5">
    <w:name w:val="附录四级条标题"/>
    <w:basedOn w:val="af4"/>
    <w:next w:val="affff1"/>
    <w:qFormat/>
    <w:pPr>
      <w:numPr>
        <w:ilvl w:val="5"/>
      </w:numPr>
      <w:outlineLvl w:val="5"/>
    </w:pPr>
  </w:style>
  <w:style w:type="paragraph" w:customStyle="1" w:styleId="af4">
    <w:name w:val="附录三级条标题"/>
    <w:basedOn w:val="af3"/>
    <w:next w:val="affff1"/>
    <w:qFormat/>
    <w:pPr>
      <w:numPr>
        <w:ilvl w:val="4"/>
      </w:numPr>
      <w:outlineLvl w:val="4"/>
    </w:pPr>
  </w:style>
  <w:style w:type="paragraph" w:customStyle="1" w:styleId="af3">
    <w:name w:val="附录二级条标题"/>
    <w:basedOn w:val="afa"/>
    <w:next w:val="affff1"/>
    <w:qFormat/>
    <w:pPr>
      <w:widowControl/>
      <w:numPr>
        <w:ilvl w:val="3"/>
        <w:numId w:val="5"/>
      </w:numPr>
      <w:tabs>
        <w:tab w:val="left" w:pos="360"/>
      </w:tabs>
      <w:wordWrap w:val="0"/>
      <w:overflowPunct w:val="0"/>
      <w:autoSpaceDE w:val="0"/>
      <w:autoSpaceDN w:val="0"/>
      <w:spacing w:beforeLines="50" w:afterLines="50"/>
      <w:textAlignment w:val="baseline"/>
      <w:outlineLvl w:val="3"/>
    </w:pPr>
    <w:rPr>
      <w:rFonts w:ascii="黑体" w:eastAsia="黑体" w:hAnsi="Times New Roman"/>
      <w:kern w:val="21"/>
      <w:szCs w:val="20"/>
    </w:rPr>
  </w:style>
  <w:style w:type="paragraph" w:customStyle="1" w:styleId="affffd">
    <w:name w:val="图标脚注说明"/>
    <w:basedOn w:val="affff1"/>
    <w:qFormat/>
    <w:pPr>
      <w:ind w:left="840" w:firstLineChars="0" w:hanging="420"/>
    </w:pPr>
    <w:rPr>
      <w:sz w:val="18"/>
      <w:szCs w:val="18"/>
    </w:rPr>
  </w:style>
  <w:style w:type="paragraph" w:customStyle="1" w:styleId="af8">
    <w:name w:val="附录数字编号列项（二级）"/>
    <w:qFormat/>
    <w:pPr>
      <w:numPr>
        <w:ilvl w:val="1"/>
        <w:numId w:val="6"/>
      </w:numPr>
    </w:pPr>
    <w:rPr>
      <w:rFonts w:ascii="宋体"/>
      <w:sz w:val="21"/>
    </w:rPr>
  </w:style>
  <w:style w:type="paragraph" w:customStyle="1" w:styleId="25">
    <w:name w:val="封面标准号2"/>
    <w:qFormat/>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ffffe">
    <w:name w:val="终结线"/>
    <w:basedOn w:val="afa"/>
    <w:qFormat/>
    <w:pPr>
      <w:framePr w:hSpace="181" w:vSpace="181" w:wrap="around" w:vAnchor="text" w:hAnchor="margin" w:xAlign="center" w:y="285"/>
    </w:pPr>
    <w:rPr>
      <w:rFonts w:ascii="Times New Roman" w:hAnsi="Times New Roman"/>
      <w:szCs w:val="24"/>
    </w:rPr>
  </w:style>
  <w:style w:type="paragraph" w:customStyle="1" w:styleId="af1">
    <w:name w:val="附录章标题"/>
    <w:next w:val="affff1"/>
    <w:qFormat/>
    <w:pPr>
      <w:numPr>
        <w:ilvl w:val="1"/>
        <w:numId w:val="5"/>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ffff">
    <w:name w:val="列项说明"/>
    <w:basedOn w:val="afa"/>
    <w:qFormat/>
    <w:pPr>
      <w:adjustRightInd w:val="0"/>
      <w:spacing w:line="320" w:lineRule="exact"/>
      <w:ind w:leftChars="200" w:left="400" w:hangingChars="200" w:hanging="200"/>
      <w:jc w:val="left"/>
      <w:textAlignment w:val="baseline"/>
    </w:pPr>
    <w:rPr>
      <w:rFonts w:ascii="宋体" w:hAnsi="Times New Roman"/>
      <w:kern w:val="0"/>
      <w:szCs w:val="20"/>
    </w:rPr>
  </w:style>
  <w:style w:type="paragraph" w:customStyle="1" w:styleId="a1">
    <w:name w:val="示例"/>
    <w:next w:val="afffff0"/>
    <w:qFormat/>
    <w:pPr>
      <w:widowControl w:val="0"/>
      <w:numPr>
        <w:numId w:val="7"/>
      </w:numPr>
      <w:jc w:val="both"/>
    </w:pPr>
    <w:rPr>
      <w:rFonts w:ascii="宋体"/>
      <w:sz w:val="18"/>
      <w:szCs w:val="18"/>
    </w:rPr>
  </w:style>
  <w:style w:type="paragraph" w:customStyle="1" w:styleId="afffff0">
    <w:name w:val="示例内容"/>
    <w:qFormat/>
    <w:pPr>
      <w:ind w:firstLineChars="200" w:firstLine="200"/>
    </w:pPr>
    <w:rPr>
      <w:rFonts w:ascii="宋体"/>
      <w:sz w:val="18"/>
      <w:szCs w:val="18"/>
    </w:rPr>
  </w:style>
  <w:style w:type="paragraph" w:customStyle="1" w:styleId="afffff1">
    <w:name w:val="其他发布部门"/>
    <w:basedOn w:val="afffff2"/>
    <w:qFormat/>
    <w:pPr>
      <w:framePr w:wrap="around" w:y="15310"/>
      <w:spacing w:line="0" w:lineRule="atLeast"/>
    </w:pPr>
    <w:rPr>
      <w:rFonts w:ascii="黑体" w:eastAsia="黑体"/>
      <w:b w:val="0"/>
    </w:rPr>
  </w:style>
  <w:style w:type="paragraph" w:customStyle="1" w:styleId="afffff2">
    <w:name w:val="发布部门"/>
    <w:next w:val="affff1"/>
    <w:qFormat/>
    <w:pPr>
      <w:framePr w:w="7938" w:h="1134" w:hRule="exact" w:hSpace="125" w:vSpace="181" w:wrap="around" w:vAnchor="page" w:hAnchor="page" w:x="2150" w:y="14630" w:anchorLock="1"/>
      <w:jc w:val="center"/>
    </w:pPr>
    <w:rPr>
      <w:rFonts w:ascii="宋体"/>
      <w:b/>
      <w:spacing w:val="20"/>
      <w:w w:val="135"/>
      <w:sz w:val="28"/>
    </w:rPr>
  </w:style>
  <w:style w:type="paragraph" w:customStyle="1" w:styleId="afffff3">
    <w:name w:val="图的脚注"/>
    <w:next w:val="affff1"/>
    <w:qFormat/>
    <w:pPr>
      <w:widowControl w:val="0"/>
      <w:ind w:leftChars="200" w:left="840" w:hangingChars="200" w:hanging="420"/>
      <w:jc w:val="both"/>
    </w:pPr>
    <w:rPr>
      <w:rFonts w:ascii="宋体"/>
      <w:sz w:val="18"/>
    </w:rPr>
  </w:style>
  <w:style w:type="paragraph" w:customStyle="1" w:styleId="afffff4">
    <w:name w:val="其他实施日期"/>
    <w:basedOn w:val="afffff5"/>
    <w:qFormat/>
    <w:pPr>
      <w:framePr w:wrap="around"/>
    </w:pPr>
  </w:style>
  <w:style w:type="paragraph" w:customStyle="1" w:styleId="afffff5">
    <w:name w:val="实施日期"/>
    <w:basedOn w:val="afffff6"/>
    <w:qFormat/>
    <w:pPr>
      <w:framePr w:wrap="around" w:vAnchor="page" w:hAnchor="text"/>
      <w:jc w:val="right"/>
    </w:pPr>
  </w:style>
  <w:style w:type="paragraph" w:customStyle="1" w:styleId="afffff6">
    <w:name w:val="发布日期"/>
    <w:qFormat/>
    <w:pPr>
      <w:framePr w:w="3997" w:h="471" w:hRule="exact" w:vSpace="181" w:wrap="around" w:hAnchor="page" w:x="7089" w:y="14097" w:anchorLock="1"/>
    </w:pPr>
    <w:rPr>
      <w:rFonts w:eastAsia="黑体"/>
      <w:sz w:val="28"/>
    </w:rPr>
  </w:style>
  <w:style w:type="paragraph" w:customStyle="1" w:styleId="afffff7">
    <w:name w:val="目次、标准名称标题"/>
    <w:basedOn w:val="afa"/>
    <w:next w:val="affff1"/>
    <w:qFormat/>
    <w:pPr>
      <w:keepNext/>
      <w:pageBreakBefore/>
      <w:widowControl/>
      <w:shd w:val="clear" w:color="FFFFFF" w:fill="FFFFFF"/>
      <w:spacing w:before="640" w:after="560" w:line="460" w:lineRule="exact"/>
      <w:jc w:val="center"/>
      <w:outlineLvl w:val="0"/>
    </w:pPr>
    <w:rPr>
      <w:rFonts w:ascii="黑体" w:eastAsia="黑体" w:hAnsi="Times New Roman"/>
      <w:kern w:val="0"/>
      <w:sz w:val="32"/>
      <w:szCs w:val="20"/>
    </w:rPr>
  </w:style>
  <w:style w:type="paragraph" w:customStyle="1" w:styleId="afffff8">
    <w:name w:val="标准称谓"/>
    <w:next w:val="afa"/>
    <w:qFormat/>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
    <w:name w:val="正文表标题"/>
    <w:next w:val="affff1"/>
    <w:qFormat/>
    <w:pPr>
      <w:numPr>
        <w:numId w:val="8"/>
      </w:numPr>
      <w:tabs>
        <w:tab w:val="left" w:pos="360"/>
      </w:tabs>
      <w:spacing w:beforeLines="50" w:afterLines="50"/>
      <w:jc w:val="center"/>
    </w:pPr>
    <w:rPr>
      <w:rFonts w:ascii="黑体" w:eastAsia="黑体"/>
      <w:sz w:val="21"/>
    </w:rPr>
  </w:style>
  <w:style w:type="paragraph" w:customStyle="1" w:styleId="a6">
    <w:name w:val="列项——（一级）"/>
    <w:qFormat/>
    <w:pPr>
      <w:widowControl w:val="0"/>
      <w:numPr>
        <w:numId w:val="9"/>
      </w:numPr>
      <w:jc w:val="both"/>
    </w:pPr>
    <w:rPr>
      <w:rFonts w:ascii="宋体"/>
      <w:sz w:val="21"/>
    </w:rPr>
  </w:style>
  <w:style w:type="paragraph" w:customStyle="1" w:styleId="afffff9">
    <w:name w:val="其他标准标志"/>
    <w:basedOn w:val="afffffa"/>
    <w:qFormat/>
    <w:pPr>
      <w:framePr w:w="6101" w:wrap="around" w:vAnchor="page" w:hAnchor="page" w:x="4673" w:y="942"/>
    </w:pPr>
    <w:rPr>
      <w:w w:val="130"/>
    </w:rPr>
  </w:style>
  <w:style w:type="paragraph" w:customStyle="1" w:styleId="afffffa">
    <w:name w:val="标准标志"/>
    <w:next w:val="afa"/>
    <w:qFormat/>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4">
    <w:name w:val="附录图标号"/>
    <w:basedOn w:val="afa"/>
    <w:qFormat/>
    <w:pPr>
      <w:keepNext/>
      <w:pageBreakBefore/>
      <w:widowControl/>
      <w:numPr>
        <w:numId w:val="4"/>
      </w:numPr>
      <w:spacing w:line="14" w:lineRule="exact"/>
      <w:ind w:left="0" w:firstLine="363"/>
      <w:jc w:val="center"/>
      <w:outlineLvl w:val="0"/>
    </w:pPr>
    <w:rPr>
      <w:rFonts w:ascii="Times New Roman" w:hAnsi="Times New Roman"/>
      <w:color w:val="FFFFFF"/>
      <w:szCs w:val="24"/>
    </w:rPr>
  </w:style>
  <w:style w:type="paragraph" w:customStyle="1" w:styleId="26">
    <w:name w:val="封面一致性程度标识2"/>
    <w:basedOn w:val="afffffb"/>
    <w:qFormat/>
    <w:pPr>
      <w:framePr w:wrap="around" w:y="4469"/>
    </w:pPr>
  </w:style>
  <w:style w:type="paragraph" w:customStyle="1" w:styleId="afffffb">
    <w:name w:val="封面一致性程度标识"/>
    <w:basedOn w:val="afffffc"/>
    <w:qFormat/>
    <w:pPr>
      <w:framePr w:wrap="around"/>
      <w:spacing w:before="440"/>
    </w:pPr>
    <w:rPr>
      <w:rFonts w:ascii="宋体" w:eastAsia="宋体"/>
    </w:rPr>
  </w:style>
  <w:style w:type="paragraph" w:customStyle="1" w:styleId="afffffc">
    <w:name w:val="封面标准英文名称"/>
    <w:basedOn w:val="afffffd"/>
    <w:qFormat/>
    <w:pPr>
      <w:framePr w:wrap="around"/>
      <w:spacing w:before="370" w:line="400" w:lineRule="exact"/>
    </w:pPr>
    <w:rPr>
      <w:rFonts w:ascii="Times New Roman"/>
      <w:sz w:val="28"/>
      <w:szCs w:val="28"/>
    </w:rPr>
  </w:style>
  <w:style w:type="paragraph" w:customStyle="1" w:styleId="afffffd">
    <w:name w:val="封面标准名称"/>
    <w:qFormat/>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a">
    <w:name w:val="编号列项（三级）"/>
    <w:qFormat/>
    <w:pPr>
      <w:numPr>
        <w:ilvl w:val="2"/>
        <w:numId w:val="10"/>
      </w:numPr>
    </w:pPr>
    <w:rPr>
      <w:rFonts w:ascii="宋体"/>
      <w:sz w:val="21"/>
    </w:rPr>
  </w:style>
  <w:style w:type="paragraph" w:customStyle="1" w:styleId="afffffe">
    <w:name w:val="目次、索引正文"/>
    <w:qFormat/>
    <w:pPr>
      <w:spacing w:line="320" w:lineRule="exact"/>
      <w:jc w:val="both"/>
    </w:pPr>
    <w:rPr>
      <w:rFonts w:ascii="宋体"/>
      <w:sz w:val="21"/>
    </w:rPr>
  </w:style>
  <w:style w:type="paragraph" w:customStyle="1" w:styleId="27">
    <w:name w:val="封面标准名称2"/>
    <w:basedOn w:val="afffffd"/>
    <w:qFormat/>
    <w:pPr>
      <w:framePr w:wrap="around" w:y="4469"/>
      <w:spacing w:beforeLines="630"/>
    </w:pPr>
  </w:style>
  <w:style w:type="paragraph" w:customStyle="1" w:styleId="affffff">
    <w:name w:val="三级无"/>
    <w:basedOn w:val="affff6"/>
    <w:qFormat/>
    <w:pPr>
      <w:spacing w:before="50" w:after="50"/>
    </w:pPr>
    <w:rPr>
      <w:rFonts w:ascii="宋体" w:eastAsia="宋体"/>
      <w:szCs w:val="21"/>
    </w:rPr>
  </w:style>
  <w:style w:type="paragraph" w:customStyle="1" w:styleId="ab">
    <w:name w:val="示例×："/>
    <w:basedOn w:val="affffff0"/>
    <w:qFormat/>
    <w:pPr>
      <w:numPr>
        <w:numId w:val="11"/>
      </w:numPr>
      <w:spacing w:beforeLines="0" w:afterLines="0"/>
      <w:outlineLvl w:val="9"/>
    </w:pPr>
    <w:rPr>
      <w:rFonts w:ascii="宋体" w:eastAsia="宋体"/>
      <w:sz w:val="18"/>
      <w:szCs w:val="18"/>
    </w:rPr>
  </w:style>
  <w:style w:type="paragraph" w:customStyle="1" w:styleId="affffff0">
    <w:name w:val="章标题"/>
    <w:next w:val="affff1"/>
    <w:qFormat/>
    <w:pPr>
      <w:tabs>
        <w:tab w:val="left" w:pos="839"/>
      </w:tabs>
      <w:spacing w:beforeLines="100" w:afterLines="100"/>
      <w:ind w:left="839" w:hanging="419"/>
      <w:jc w:val="both"/>
      <w:outlineLvl w:val="1"/>
    </w:pPr>
    <w:rPr>
      <w:rFonts w:ascii="黑体" w:eastAsia="黑体"/>
      <w:sz w:val="21"/>
    </w:rPr>
  </w:style>
  <w:style w:type="paragraph" w:customStyle="1" w:styleId="affffff1">
    <w:name w:val="五级条标题"/>
    <w:basedOn w:val="affffff2"/>
    <w:next w:val="affff1"/>
    <w:qFormat/>
    <w:pPr>
      <w:outlineLvl w:val="6"/>
    </w:pPr>
  </w:style>
  <w:style w:type="paragraph" w:customStyle="1" w:styleId="affffff2">
    <w:name w:val="四级条标题"/>
    <w:basedOn w:val="affff6"/>
    <w:next w:val="affff1"/>
    <w:qFormat/>
    <w:pPr>
      <w:spacing w:beforeLines="50" w:afterLines="50"/>
      <w:outlineLvl w:val="5"/>
    </w:pPr>
    <w:rPr>
      <w:rFonts w:ascii="黑体"/>
      <w:szCs w:val="21"/>
    </w:rPr>
  </w:style>
  <w:style w:type="paragraph" w:customStyle="1" w:styleId="affffff3">
    <w:name w:val="附录三级无"/>
    <w:basedOn w:val="af4"/>
    <w:qFormat/>
    <w:pPr>
      <w:tabs>
        <w:tab w:val="clear" w:pos="360"/>
      </w:tabs>
      <w:spacing w:beforeLines="0" w:afterLines="0"/>
    </w:pPr>
    <w:rPr>
      <w:rFonts w:ascii="宋体" w:eastAsia="宋体"/>
      <w:szCs w:val="21"/>
    </w:rPr>
  </w:style>
  <w:style w:type="paragraph" w:customStyle="1" w:styleId="a9">
    <w:name w:val="数字编号列项（二级）"/>
    <w:qFormat/>
    <w:pPr>
      <w:numPr>
        <w:ilvl w:val="1"/>
        <w:numId w:val="10"/>
      </w:numPr>
      <w:jc w:val="both"/>
    </w:pPr>
    <w:rPr>
      <w:rFonts w:ascii="宋体"/>
      <w:sz w:val="21"/>
    </w:rPr>
  </w:style>
  <w:style w:type="paragraph" w:customStyle="1" w:styleId="28">
    <w:name w:val="封面标准英文名称2"/>
    <w:basedOn w:val="afffffc"/>
    <w:link w:val="2Char"/>
    <w:qFormat/>
    <w:pPr>
      <w:framePr w:wrap="around" w:y="4469"/>
    </w:pPr>
  </w:style>
  <w:style w:type="character" w:customStyle="1" w:styleId="2Char">
    <w:name w:val="封面标准英文名称2 Char"/>
    <w:link w:val="28"/>
    <w:qFormat/>
    <w:rPr>
      <w:rFonts w:ascii="Times New Roman" w:eastAsia="黑体" w:hAnsi="Times New Roman" w:cs="Times New Roman"/>
      <w:sz w:val="28"/>
      <w:szCs w:val="28"/>
    </w:rPr>
  </w:style>
  <w:style w:type="paragraph" w:customStyle="1" w:styleId="affffff4">
    <w:name w:val="其他标准称谓"/>
    <w:next w:val="afa"/>
    <w:qFormat/>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p24">
    <w:name w:val="p24"/>
    <w:basedOn w:val="afa"/>
    <w:qFormat/>
    <w:pPr>
      <w:widowControl/>
      <w:spacing w:before="180" w:line="180" w:lineRule="atLeast"/>
      <w:jc w:val="center"/>
    </w:pPr>
    <w:rPr>
      <w:rFonts w:ascii="宋体" w:hAnsi="宋体" w:cs="宋体"/>
      <w:kern w:val="0"/>
      <w:szCs w:val="21"/>
    </w:rPr>
  </w:style>
  <w:style w:type="paragraph" w:customStyle="1" w:styleId="affffff5">
    <w:name w:val="附录二级无"/>
    <w:basedOn w:val="af3"/>
    <w:qFormat/>
    <w:pPr>
      <w:tabs>
        <w:tab w:val="clear" w:pos="360"/>
      </w:tabs>
      <w:spacing w:beforeLines="0" w:afterLines="0"/>
    </w:pPr>
    <w:rPr>
      <w:rFonts w:ascii="宋体" w:eastAsia="宋体"/>
      <w:szCs w:val="21"/>
    </w:rPr>
  </w:style>
  <w:style w:type="paragraph" w:customStyle="1" w:styleId="affffff6">
    <w:name w:val="前言、引言标题"/>
    <w:next w:val="affff1"/>
    <w:qFormat/>
    <w:pPr>
      <w:keepNext/>
      <w:pageBreakBefore/>
      <w:shd w:val="clear" w:color="FFFFFF" w:fill="FFFFFF"/>
      <w:spacing w:before="640" w:after="560"/>
      <w:jc w:val="center"/>
      <w:outlineLvl w:val="0"/>
    </w:pPr>
    <w:rPr>
      <w:rFonts w:ascii="黑体" w:eastAsia="黑体"/>
      <w:sz w:val="32"/>
    </w:rPr>
  </w:style>
  <w:style w:type="paragraph" w:customStyle="1" w:styleId="a3">
    <w:name w:val="注×：（正文）"/>
    <w:qFormat/>
    <w:pPr>
      <w:numPr>
        <w:numId w:val="12"/>
      </w:numPr>
      <w:jc w:val="both"/>
    </w:pPr>
    <w:rPr>
      <w:rFonts w:ascii="宋体"/>
      <w:sz w:val="18"/>
      <w:szCs w:val="18"/>
    </w:rPr>
  </w:style>
  <w:style w:type="paragraph" w:customStyle="1" w:styleId="affffff7">
    <w:name w:val="二级无"/>
    <w:basedOn w:val="affff7"/>
    <w:qFormat/>
    <w:pPr>
      <w:spacing w:before="50" w:after="50"/>
      <w:ind w:left="1135"/>
    </w:pPr>
    <w:rPr>
      <w:rFonts w:ascii="宋体" w:eastAsia="宋体"/>
      <w:szCs w:val="21"/>
    </w:rPr>
  </w:style>
  <w:style w:type="paragraph" w:customStyle="1" w:styleId="affffff8">
    <w:name w:val="附录四级无"/>
    <w:basedOn w:val="af5"/>
    <w:qFormat/>
    <w:pPr>
      <w:tabs>
        <w:tab w:val="clear" w:pos="360"/>
      </w:tabs>
      <w:spacing w:beforeLines="0" w:afterLines="0"/>
    </w:pPr>
    <w:rPr>
      <w:rFonts w:ascii="宋体" w:eastAsia="宋体"/>
      <w:szCs w:val="21"/>
    </w:rPr>
  </w:style>
  <w:style w:type="paragraph" w:customStyle="1" w:styleId="affffff9">
    <w:name w:val="附录五级无"/>
    <w:basedOn w:val="af6"/>
    <w:qFormat/>
    <w:pPr>
      <w:tabs>
        <w:tab w:val="clear" w:pos="360"/>
      </w:tabs>
      <w:spacing w:beforeLines="0" w:afterLines="0"/>
    </w:pPr>
    <w:rPr>
      <w:rFonts w:ascii="宋体" w:eastAsia="宋体"/>
      <w:szCs w:val="21"/>
    </w:rPr>
  </w:style>
  <w:style w:type="paragraph" w:customStyle="1" w:styleId="a2">
    <w:name w:val="图表脚注说明"/>
    <w:basedOn w:val="afa"/>
    <w:qFormat/>
    <w:pPr>
      <w:numPr>
        <w:numId w:val="13"/>
      </w:numPr>
    </w:pPr>
    <w:rPr>
      <w:rFonts w:ascii="宋体" w:hAnsi="Times New Roman"/>
      <w:sz w:val="18"/>
      <w:szCs w:val="18"/>
    </w:rPr>
  </w:style>
  <w:style w:type="paragraph" w:customStyle="1" w:styleId="affffffa">
    <w:name w:val="文献分类号"/>
    <w:qFormat/>
    <w:pPr>
      <w:framePr w:hSpace="180" w:vSpace="180" w:wrap="around" w:hAnchor="margin" w:y="1" w:anchorLock="1"/>
      <w:widowControl w:val="0"/>
      <w:textAlignment w:val="center"/>
    </w:pPr>
    <w:rPr>
      <w:rFonts w:ascii="黑体" w:eastAsia="黑体"/>
      <w:sz w:val="21"/>
      <w:szCs w:val="21"/>
    </w:rPr>
  </w:style>
  <w:style w:type="paragraph" w:customStyle="1" w:styleId="affffffb">
    <w:name w:val="列项●（二级）"/>
    <w:qFormat/>
    <w:pPr>
      <w:tabs>
        <w:tab w:val="left" w:pos="840"/>
      </w:tabs>
      <w:ind w:left="1264" w:hanging="413"/>
      <w:jc w:val="both"/>
    </w:pPr>
    <w:rPr>
      <w:rFonts w:ascii="宋体"/>
      <w:sz w:val="21"/>
    </w:rPr>
  </w:style>
  <w:style w:type="paragraph" w:customStyle="1" w:styleId="affffffc">
    <w:name w:val="四级无"/>
    <w:basedOn w:val="affffff2"/>
    <w:qFormat/>
    <w:pPr>
      <w:spacing w:beforeLines="0" w:afterLines="0"/>
    </w:pPr>
    <w:rPr>
      <w:rFonts w:ascii="宋体" w:eastAsia="宋体"/>
    </w:rPr>
  </w:style>
  <w:style w:type="paragraph" w:customStyle="1" w:styleId="affffffd">
    <w:name w:val="一级无"/>
    <w:basedOn w:val="affffa"/>
    <w:qFormat/>
    <w:pPr>
      <w:spacing w:beforeLines="0" w:afterLines="0"/>
    </w:pPr>
    <w:rPr>
      <w:rFonts w:ascii="宋体" w:eastAsia="宋体"/>
    </w:rPr>
  </w:style>
  <w:style w:type="paragraph" w:customStyle="1" w:styleId="a7">
    <w:name w:val="列项◆（三级）"/>
    <w:basedOn w:val="afa"/>
    <w:qFormat/>
    <w:pPr>
      <w:numPr>
        <w:ilvl w:val="2"/>
        <w:numId w:val="9"/>
      </w:numPr>
    </w:pPr>
    <w:rPr>
      <w:rFonts w:ascii="宋体" w:hAnsi="Times New Roman"/>
      <w:szCs w:val="21"/>
    </w:rPr>
  </w:style>
  <w:style w:type="paragraph" w:customStyle="1" w:styleId="12">
    <w:name w:val="封面标准号1"/>
    <w:qFormat/>
    <w:pPr>
      <w:widowControl w:val="0"/>
      <w:kinsoku w:val="0"/>
      <w:overflowPunct w:val="0"/>
      <w:autoSpaceDE w:val="0"/>
      <w:autoSpaceDN w:val="0"/>
      <w:spacing w:before="308"/>
      <w:jc w:val="right"/>
      <w:textAlignment w:val="center"/>
    </w:pPr>
    <w:rPr>
      <w:sz w:val="28"/>
    </w:rPr>
  </w:style>
  <w:style w:type="paragraph" w:customStyle="1" w:styleId="a">
    <w:name w:val="注×："/>
    <w:qFormat/>
    <w:pPr>
      <w:widowControl w:val="0"/>
      <w:numPr>
        <w:numId w:val="14"/>
      </w:numPr>
      <w:autoSpaceDE w:val="0"/>
      <w:autoSpaceDN w:val="0"/>
      <w:jc w:val="both"/>
    </w:pPr>
    <w:rPr>
      <w:rFonts w:ascii="宋体"/>
      <w:sz w:val="18"/>
      <w:szCs w:val="18"/>
    </w:rPr>
  </w:style>
  <w:style w:type="paragraph" w:customStyle="1" w:styleId="affffffe">
    <w:name w:val="附录公式编号制表符"/>
    <w:basedOn w:val="afa"/>
    <w:next w:val="affff1"/>
    <w:qFormat/>
    <w:pPr>
      <w:widowControl/>
      <w:tabs>
        <w:tab w:val="center" w:pos="4201"/>
        <w:tab w:val="right" w:leader="dot" w:pos="9298"/>
      </w:tabs>
      <w:autoSpaceDE w:val="0"/>
      <w:autoSpaceDN w:val="0"/>
    </w:pPr>
    <w:rPr>
      <w:rFonts w:ascii="宋体" w:hAnsi="Times New Roman"/>
      <w:kern w:val="0"/>
      <w:szCs w:val="20"/>
    </w:rPr>
  </w:style>
  <w:style w:type="paragraph" w:customStyle="1" w:styleId="af9">
    <w:name w:val="注："/>
    <w:next w:val="affff1"/>
    <w:qFormat/>
    <w:pPr>
      <w:widowControl w:val="0"/>
      <w:numPr>
        <w:numId w:val="15"/>
      </w:numPr>
      <w:autoSpaceDE w:val="0"/>
      <w:autoSpaceDN w:val="0"/>
      <w:jc w:val="both"/>
    </w:pPr>
    <w:rPr>
      <w:rFonts w:ascii="宋体"/>
      <w:sz w:val="18"/>
      <w:szCs w:val="18"/>
    </w:rPr>
  </w:style>
  <w:style w:type="paragraph" w:customStyle="1" w:styleId="afffffff">
    <w:name w:val="附录标题"/>
    <w:basedOn w:val="affff1"/>
    <w:next w:val="affff1"/>
    <w:qFormat/>
    <w:pPr>
      <w:ind w:firstLineChars="0" w:firstLine="0"/>
      <w:jc w:val="center"/>
    </w:pPr>
    <w:rPr>
      <w:rFonts w:ascii="黑体" w:eastAsia="黑体"/>
    </w:rPr>
  </w:style>
  <w:style w:type="paragraph" w:customStyle="1" w:styleId="afffffff0">
    <w:name w:val="正文公式编号制表符"/>
    <w:basedOn w:val="affff1"/>
    <w:next w:val="affff1"/>
    <w:qFormat/>
    <w:pPr>
      <w:ind w:firstLineChars="0" w:firstLine="0"/>
    </w:pPr>
  </w:style>
  <w:style w:type="paragraph" w:customStyle="1" w:styleId="afffffff1">
    <w:name w:val="标准书脚_奇数页"/>
    <w:qFormat/>
    <w:pPr>
      <w:spacing w:before="120"/>
      <w:ind w:right="198"/>
      <w:jc w:val="right"/>
    </w:pPr>
    <w:rPr>
      <w:rFonts w:ascii="宋体"/>
      <w:sz w:val="18"/>
      <w:szCs w:val="18"/>
    </w:rPr>
  </w:style>
  <w:style w:type="paragraph" w:customStyle="1" w:styleId="ae">
    <w:name w:val="附录表标题"/>
    <w:basedOn w:val="afa"/>
    <w:next w:val="affff1"/>
    <w:qFormat/>
    <w:pPr>
      <w:numPr>
        <w:ilvl w:val="1"/>
        <w:numId w:val="16"/>
      </w:numPr>
      <w:tabs>
        <w:tab w:val="left" w:pos="180"/>
      </w:tabs>
      <w:spacing w:beforeLines="50" w:afterLines="50"/>
      <w:ind w:left="0" w:firstLine="0"/>
      <w:jc w:val="center"/>
    </w:pPr>
    <w:rPr>
      <w:rFonts w:ascii="黑体" w:eastAsia="黑体" w:hAnsi="Times New Roman"/>
      <w:szCs w:val="21"/>
    </w:rPr>
  </w:style>
  <w:style w:type="paragraph" w:customStyle="1" w:styleId="afffffff2">
    <w:name w:val="封面标准代替信息"/>
    <w:qFormat/>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af0">
    <w:name w:val="附录标识"/>
    <w:basedOn w:val="afa"/>
    <w:next w:val="affff1"/>
    <w:qFormat/>
    <w:pPr>
      <w:keepNext/>
      <w:widowControl/>
      <w:numPr>
        <w:numId w:val="5"/>
      </w:numPr>
      <w:shd w:val="clear" w:color="FFFFFF" w:fill="FFFFFF"/>
      <w:tabs>
        <w:tab w:val="left" w:pos="360"/>
        <w:tab w:val="left" w:pos="6405"/>
      </w:tabs>
      <w:spacing w:before="640" w:after="280"/>
      <w:jc w:val="center"/>
      <w:outlineLvl w:val="0"/>
    </w:pPr>
    <w:rPr>
      <w:rFonts w:ascii="黑体" w:eastAsia="黑体" w:hAnsi="Times New Roman"/>
      <w:kern w:val="0"/>
      <w:szCs w:val="20"/>
    </w:rPr>
  </w:style>
  <w:style w:type="paragraph" w:customStyle="1" w:styleId="afffffff3">
    <w:name w:val="五级无"/>
    <w:basedOn w:val="affffff1"/>
    <w:qFormat/>
    <w:pPr>
      <w:spacing w:beforeLines="0" w:afterLines="0"/>
    </w:pPr>
    <w:rPr>
      <w:rFonts w:ascii="宋体" w:eastAsia="宋体"/>
    </w:rPr>
  </w:style>
  <w:style w:type="paragraph" w:customStyle="1" w:styleId="ad">
    <w:name w:val="附录表标号"/>
    <w:basedOn w:val="afa"/>
    <w:next w:val="affff1"/>
    <w:qFormat/>
    <w:pPr>
      <w:numPr>
        <w:numId w:val="16"/>
      </w:numPr>
      <w:tabs>
        <w:tab w:val="clear" w:pos="0"/>
      </w:tabs>
      <w:spacing w:line="14" w:lineRule="exact"/>
      <w:ind w:left="811" w:hanging="448"/>
      <w:jc w:val="center"/>
      <w:outlineLvl w:val="0"/>
    </w:pPr>
    <w:rPr>
      <w:rFonts w:ascii="Times New Roman" w:hAnsi="Times New Roman"/>
      <w:color w:val="FFFFFF"/>
      <w:szCs w:val="24"/>
    </w:rPr>
  </w:style>
  <w:style w:type="paragraph" w:customStyle="1" w:styleId="afffffff4">
    <w:name w:val="列项说明数字编号"/>
    <w:qFormat/>
    <w:pPr>
      <w:ind w:leftChars="400" w:left="600" w:hangingChars="200" w:hanging="200"/>
    </w:pPr>
    <w:rPr>
      <w:rFonts w:ascii="宋体"/>
      <w:sz w:val="21"/>
    </w:rPr>
  </w:style>
  <w:style w:type="paragraph" w:customStyle="1" w:styleId="29">
    <w:name w:val="封面标准文稿类别2"/>
    <w:basedOn w:val="afffffff5"/>
    <w:qFormat/>
    <w:pPr>
      <w:framePr w:wrap="around" w:y="4469"/>
    </w:pPr>
  </w:style>
  <w:style w:type="paragraph" w:customStyle="1" w:styleId="afffffff5">
    <w:name w:val="封面标准文稿类别"/>
    <w:basedOn w:val="afffffb"/>
    <w:qFormat/>
    <w:pPr>
      <w:framePr w:wrap="around"/>
      <w:spacing w:after="160" w:line="240" w:lineRule="auto"/>
    </w:pPr>
    <w:rPr>
      <w:sz w:val="24"/>
    </w:rPr>
  </w:style>
  <w:style w:type="paragraph" w:customStyle="1" w:styleId="af7">
    <w:name w:val="附录字母编号列项（一级）"/>
    <w:qFormat/>
    <w:pPr>
      <w:numPr>
        <w:numId w:val="6"/>
      </w:numPr>
    </w:pPr>
    <w:rPr>
      <w:rFonts w:ascii="宋体"/>
      <w:sz w:val="21"/>
    </w:rPr>
  </w:style>
  <w:style w:type="paragraph" w:customStyle="1" w:styleId="2a">
    <w:name w:val="封面标准文稿编辑信息2"/>
    <w:basedOn w:val="affff4"/>
    <w:qFormat/>
    <w:pPr>
      <w:framePr w:w="9639" w:h="6917" w:hRule="exact" w:wrap="around" w:vAnchor="page" w:hAnchor="page" w:xAlign="center" w:y="4469" w:anchorLock="1"/>
      <w:widowControl w:val="0"/>
      <w:spacing w:after="160"/>
      <w:textAlignment w:val="center"/>
    </w:pPr>
    <w:rPr>
      <w:rFonts w:cs="Times New Roman"/>
      <w:sz w:val="21"/>
      <w:szCs w:val="28"/>
    </w:rPr>
  </w:style>
  <w:style w:type="paragraph" w:customStyle="1" w:styleId="afffffff6">
    <w:name w:val="注：（正文）"/>
    <w:basedOn w:val="af9"/>
    <w:next w:val="affff1"/>
    <w:qFormat/>
  </w:style>
  <w:style w:type="paragraph" w:customStyle="1" w:styleId="p0">
    <w:name w:val="p0"/>
    <w:basedOn w:val="afa"/>
    <w:qFormat/>
    <w:pPr>
      <w:widowControl/>
    </w:pPr>
    <w:rPr>
      <w:rFonts w:ascii="Times New Roman" w:hAnsi="Times New Roman"/>
      <w:kern w:val="0"/>
      <w:szCs w:val="21"/>
    </w:rPr>
  </w:style>
  <w:style w:type="paragraph" w:customStyle="1" w:styleId="af2">
    <w:name w:val="附录一级条标题"/>
    <w:basedOn w:val="af1"/>
    <w:next w:val="affff1"/>
    <w:qFormat/>
    <w:pPr>
      <w:numPr>
        <w:ilvl w:val="2"/>
      </w:numPr>
      <w:autoSpaceDN w:val="0"/>
      <w:spacing w:beforeLines="50" w:afterLines="50"/>
      <w:outlineLvl w:val="2"/>
    </w:pPr>
  </w:style>
  <w:style w:type="paragraph" w:customStyle="1" w:styleId="afffffff7">
    <w:name w:val="标准书眉一"/>
    <w:qFormat/>
    <w:pPr>
      <w:jc w:val="both"/>
    </w:pPr>
  </w:style>
  <w:style w:type="paragraph" w:customStyle="1" w:styleId="afffffff8">
    <w:name w:val="示例后文字"/>
    <w:basedOn w:val="affff1"/>
    <w:next w:val="affff1"/>
    <w:qFormat/>
    <w:pPr>
      <w:ind w:firstLine="360"/>
    </w:pPr>
    <w:rPr>
      <w:sz w:val="18"/>
    </w:rPr>
  </w:style>
  <w:style w:type="paragraph" w:customStyle="1" w:styleId="afffffff9">
    <w:name w:val="参考文献"/>
    <w:basedOn w:val="afa"/>
    <w:next w:val="affff1"/>
    <w:qFormat/>
    <w:pPr>
      <w:keepNext/>
      <w:pageBreakBefore/>
      <w:widowControl/>
      <w:shd w:val="clear" w:color="FFFFFF" w:fill="FFFFFF"/>
      <w:spacing w:before="640" w:after="200"/>
      <w:jc w:val="center"/>
      <w:outlineLvl w:val="0"/>
    </w:pPr>
    <w:rPr>
      <w:rFonts w:ascii="黑体" w:eastAsia="黑体" w:hAnsi="Times New Roman"/>
      <w:kern w:val="0"/>
      <w:szCs w:val="20"/>
    </w:rPr>
  </w:style>
  <w:style w:type="paragraph" w:customStyle="1" w:styleId="afffffffa">
    <w:name w:val="附录一级无"/>
    <w:basedOn w:val="af2"/>
    <w:qFormat/>
    <w:pPr>
      <w:tabs>
        <w:tab w:val="clear" w:pos="360"/>
      </w:tabs>
      <w:spacing w:beforeLines="0" w:afterLines="0"/>
    </w:pPr>
    <w:rPr>
      <w:rFonts w:ascii="宋体" w:eastAsia="宋体"/>
      <w:szCs w:val="21"/>
    </w:rPr>
  </w:style>
  <w:style w:type="paragraph" w:customStyle="1" w:styleId="ac">
    <w:name w:val="正文图标题"/>
    <w:next w:val="affff1"/>
    <w:qFormat/>
    <w:pPr>
      <w:numPr>
        <w:numId w:val="17"/>
      </w:numPr>
      <w:tabs>
        <w:tab w:val="left" w:pos="360"/>
      </w:tabs>
      <w:spacing w:beforeLines="50" w:afterLines="50"/>
      <w:jc w:val="center"/>
    </w:pPr>
    <w:rPr>
      <w:rFonts w:ascii="黑体" w:eastAsia="黑体"/>
      <w:sz w:val="21"/>
    </w:rPr>
  </w:style>
  <w:style w:type="paragraph" w:customStyle="1" w:styleId="afffffffb">
    <w:name w:val="参考文献、索引标题"/>
    <w:basedOn w:val="afa"/>
    <w:next w:val="affff1"/>
    <w:qFormat/>
    <w:pPr>
      <w:keepNext/>
      <w:pageBreakBefore/>
      <w:widowControl/>
      <w:shd w:val="clear" w:color="FFFFFF" w:fill="FFFFFF"/>
      <w:spacing w:before="640" w:after="200"/>
      <w:jc w:val="center"/>
      <w:outlineLvl w:val="0"/>
    </w:pPr>
    <w:rPr>
      <w:rFonts w:ascii="黑体" w:eastAsia="黑体" w:hAnsi="Times New Roman"/>
      <w:kern w:val="0"/>
      <w:szCs w:val="20"/>
    </w:rPr>
  </w:style>
  <w:style w:type="paragraph" w:customStyle="1" w:styleId="afffffffc">
    <w:name w:val="封面正文"/>
    <w:qFormat/>
    <w:pPr>
      <w:jc w:val="both"/>
    </w:pPr>
  </w:style>
  <w:style w:type="paragraph" w:customStyle="1" w:styleId="afffffffd">
    <w:name w:val="条文脚注"/>
    <w:basedOn w:val="a8"/>
    <w:qFormat/>
    <w:pPr>
      <w:numPr>
        <w:numId w:val="0"/>
      </w:numPr>
      <w:jc w:val="both"/>
    </w:pPr>
  </w:style>
  <w:style w:type="paragraph" w:customStyle="1" w:styleId="afffffffe">
    <w:name w:val="其他发布日期"/>
    <w:basedOn w:val="afffff6"/>
    <w:qFormat/>
    <w:pPr>
      <w:framePr w:wrap="around" w:vAnchor="page" w:hAnchor="text" w:x="1419"/>
    </w:pPr>
  </w:style>
  <w:style w:type="paragraph" w:customStyle="1" w:styleId="p17">
    <w:name w:val="p17"/>
    <w:basedOn w:val="afa"/>
    <w:qFormat/>
    <w:pPr>
      <w:widowControl/>
      <w:ind w:firstLine="420"/>
    </w:pPr>
    <w:rPr>
      <w:rFonts w:ascii="宋体" w:hAnsi="宋体" w:cs="宋体"/>
      <w:kern w:val="0"/>
      <w:szCs w:val="21"/>
    </w:rPr>
  </w:style>
  <w:style w:type="character" w:customStyle="1" w:styleId="affffffff">
    <w:name w:val="个人撰写风格"/>
    <w:qFormat/>
    <w:rPr>
      <w:rFonts w:ascii="Arial" w:eastAsia="宋体" w:hAnsi="Arial" w:cs="Arial"/>
      <w:color w:val="auto"/>
      <w:sz w:val="20"/>
      <w:szCs w:val="21"/>
    </w:rPr>
  </w:style>
  <w:style w:type="character" w:customStyle="1" w:styleId="font31">
    <w:name w:val="font31"/>
    <w:qFormat/>
    <w:rPr>
      <w:rFonts w:ascii="宋体" w:eastAsia="宋体" w:hAnsi="宋体" w:cs="宋体" w:hint="eastAsia"/>
      <w:color w:val="000000"/>
      <w:sz w:val="18"/>
      <w:szCs w:val="18"/>
      <w:u w:val="none"/>
      <w:vertAlign w:val="superscript"/>
    </w:rPr>
  </w:style>
  <w:style w:type="paragraph" w:customStyle="1" w:styleId="Style171">
    <w:name w:val="_Style 171"/>
    <w:qFormat/>
    <w:pPr>
      <w:widowControl w:val="0"/>
      <w:jc w:val="both"/>
    </w:pPr>
    <w:rPr>
      <w:kern w:val="2"/>
      <w:sz w:val="21"/>
      <w:szCs w:val="24"/>
    </w:rPr>
  </w:style>
  <w:style w:type="character" w:customStyle="1" w:styleId="affffffff0">
    <w:name w:val="个人答复风格"/>
    <w:qFormat/>
    <w:rPr>
      <w:rFonts w:ascii="Arial" w:eastAsia="宋体" w:hAnsi="Arial" w:cs="Arial"/>
      <w:color w:val="auto"/>
      <w:sz w:val="20"/>
      <w:szCs w:val="21"/>
    </w:rPr>
  </w:style>
  <w:style w:type="paragraph" w:customStyle="1" w:styleId="Char4">
    <w:name w:val="Char"/>
    <w:basedOn w:val="aff0"/>
    <w:qFormat/>
    <w:pPr>
      <w:shd w:val="clear" w:color="auto" w:fill="000080"/>
      <w:adjustRightInd w:val="0"/>
      <w:spacing w:line="436" w:lineRule="exact"/>
      <w:ind w:left="357"/>
      <w:outlineLvl w:val="3"/>
    </w:pPr>
    <w:rPr>
      <w:rFonts w:ascii="Tahoma" w:hAnsi="Tahoma" w:cs="Times New Roman"/>
      <w:b/>
      <w:kern w:val="2"/>
      <w:sz w:val="24"/>
      <w:szCs w:val="24"/>
      <w:lang w:eastAsia="zh-CN"/>
    </w:rPr>
  </w:style>
  <w:style w:type="paragraph" w:customStyle="1" w:styleId="Char10">
    <w:name w:val="Char1"/>
    <w:basedOn w:val="aff0"/>
    <w:qFormat/>
    <w:pPr>
      <w:shd w:val="clear" w:color="auto" w:fill="000080"/>
      <w:adjustRightInd w:val="0"/>
      <w:spacing w:line="436" w:lineRule="exact"/>
      <w:ind w:left="357"/>
      <w:outlineLvl w:val="3"/>
    </w:pPr>
    <w:rPr>
      <w:rFonts w:ascii="Times New Roman" w:hAnsi="Times New Roman" w:cs="Times New Roman"/>
      <w:kern w:val="2"/>
      <w:sz w:val="21"/>
      <w:szCs w:val="21"/>
      <w:lang w:eastAsia="zh-CN"/>
    </w:rPr>
  </w:style>
  <w:style w:type="paragraph" w:customStyle="1" w:styleId="Style92">
    <w:name w:val="_Style 92"/>
    <w:basedOn w:val="afa"/>
    <w:qFormat/>
    <w:rPr>
      <w:rFonts w:ascii="Times New Roman" w:hAnsi="Times New Roman"/>
      <w:szCs w:val="24"/>
    </w:rPr>
  </w:style>
  <w:style w:type="paragraph" w:customStyle="1" w:styleId="32">
    <w:name w:val="样式3"/>
    <w:basedOn w:val="afa"/>
    <w:qFormat/>
    <w:rPr>
      <w:rFonts w:ascii="Times New Roman" w:eastAsia="华文中宋" w:hAnsi="Times New Roman"/>
      <w:sz w:val="24"/>
      <w:szCs w:val="20"/>
    </w:rPr>
  </w:style>
  <w:style w:type="character" w:customStyle="1" w:styleId="font21">
    <w:name w:val="font21"/>
    <w:basedOn w:val="afc"/>
    <w:qFormat/>
    <w:rPr>
      <w:rFonts w:ascii="宋体" w:eastAsia="宋体" w:hAnsi="宋体" w:cs="宋体" w:hint="eastAsia"/>
      <w:color w:val="000000"/>
      <w:sz w:val="20"/>
      <w:szCs w:val="20"/>
      <w:u w:val="none"/>
    </w:rPr>
  </w:style>
  <w:style w:type="paragraph" w:customStyle="1" w:styleId="13">
    <w:name w:val="修订1"/>
    <w:hidden/>
    <w:uiPriority w:val="99"/>
    <w:unhideWhenUsed/>
    <w:qFormat/>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AE10F-5365-4044-BE58-44C300599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2796</TotalTime>
  <Pages>13</Pages>
  <Words>855</Words>
  <Characters>4876</Characters>
  <Application>Microsoft Office Word</Application>
  <DocSecurity>0</DocSecurity>
  <Lines>40</Lines>
  <Paragraphs>11</Paragraphs>
  <ScaleCrop>false</ScaleCrop>
  <Company>Sky123.Org</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Kong Rui</cp:lastModifiedBy>
  <cp:revision>10</cp:revision>
  <cp:lastPrinted>2015-11-04T08:23:00Z</cp:lastPrinted>
  <dcterms:created xsi:type="dcterms:W3CDTF">2023-04-10T00:22:00Z</dcterms:created>
  <dcterms:modified xsi:type="dcterms:W3CDTF">2023-10-21T02:19:00Z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12F2E0F248BD4F388B1B669A1A1E5E25</vt:lpwstr>
  </property>
</Properties>
</file>