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1DA" w:rsidRDefault="00307182" w:rsidP="00EB41DA">
      <w:r>
        <w:t>LoDePelusa2019</w:t>
      </w:r>
    </w:p>
    <w:p w:rsidR="00EB41DA" w:rsidRDefault="00EB41DA" w:rsidP="00EB41DA">
      <w:r>
        <w:t>Nombre: “</w:t>
      </w:r>
      <w:r w:rsidR="005965B7">
        <w:t>Vender producto”</w:t>
      </w:r>
    </w:p>
    <w:p w:rsidR="00EB41DA" w:rsidRDefault="00EB41DA" w:rsidP="00EB41DA">
      <w:r>
        <w:t>Tipo de caso de uso: Base</w:t>
      </w:r>
    </w:p>
    <w:p w:rsidR="00EB41DA" w:rsidRDefault="00EB41DA" w:rsidP="00EB41DA">
      <w:r>
        <w:t xml:space="preserve">Descripción del caso de uso: El sistema debe permitir al </w:t>
      </w:r>
      <w:r w:rsidR="005965B7">
        <w:t>vendedor de stand la venta de diversos productos cobrándole a los asistentes el importe final mediante su pulsera, si el asistente no tiene el saldo suficiente la venta puede quedar como pendiente de pago hasta un máximo de 45 minutos, pasado este tiempo quedara cancelada. Al finalizar la venta, la misma quedara registrada en el sistema.</w:t>
      </w:r>
    </w:p>
    <w:p w:rsidR="00EB41DA" w:rsidRDefault="00EB41DA" w:rsidP="00EB41DA">
      <w:r>
        <w:t xml:space="preserve">Actor Principal: </w:t>
      </w:r>
      <w:r w:rsidR="005965B7">
        <w:t>Vendedor stand</w:t>
      </w:r>
    </w:p>
    <w:p w:rsidR="00EB41DA" w:rsidRDefault="00EB41DA" w:rsidP="00EB41DA">
      <w:r>
        <w:t>Actor Secundario:</w:t>
      </w:r>
      <w:r w:rsidR="005965B7">
        <w:t xml:space="preserve"> Asistente</w:t>
      </w:r>
    </w:p>
    <w:p w:rsidR="00EB41DA" w:rsidRDefault="00EB41DA" w:rsidP="00EB41DA">
      <w:r>
        <w:t>Precondiciones: “</w:t>
      </w:r>
      <w:r w:rsidR="005965B7">
        <w:t>Agregar producto</w:t>
      </w:r>
      <w:r>
        <w:t>”, “</w:t>
      </w:r>
      <w:r w:rsidR="005965B7">
        <w:t>Cargar saldo en pulsera</w:t>
      </w:r>
      <w:r w:rsidR="00A30DC5">
        <w:t>”</w:t>
      </w:r>
    </w:p>
    <w:p w:rsidR="00EB41DA" w:rsidRDefault="005965B7" w:rsidP="00EB41DA">
      <w:r>
        <w:t xml:space="preserve">Puntos De Extensión: “Verificar edad”, “Verificar cantidad de bebidas </w:t>
      </w:r>
      <w:r w:rsidR="00C82552">
        <w:t>alcohólicas</w:t>
      </w:r>
      <w:r>
        <w:t xml:space="preserve"> consumidas”</w:t>
      </w:r>
    </w:p>
    <w:p w:rsidR="00EB41DA" w:rsidRDefault="00EB41DA" w:rsidP="00EB41DA">
      <w:r w:rsidRPr="00EB41DA">
        <w:rPr>
          <w:b/>
        </w:rPr>
        <w:t>Flujo Normal</w:t>
      </w:r>
      <w:r>
        <w:t>:</w:t>
      </w:r>
    </w:p>
    <w:p w:rsidR="00EB41DA" w:rsidRDefault="00EB41DA" w:rsidP="00EB41DA">
      <w:r>
        <w:t>(</w:t>
      </w:r>
      <w:r w:rsidR="00482D32">
        <w:t>1</w:t>
      </w:r>
      <w:r>
        <w:t>) El</w:t>
      </w:r>
      <w:r w:rsidR="00A30DC5">
        <w:t xml:space="preserve"> </w:t>
      </w:r>
      <w:r w:rsidR="005965B7">
        <w:t>vendedor</w:t>
      </w:r>
      <w:r w:rsidR="00A30DC5">
        <w:t xml:space="preserve"> selecciona “Registrar </w:t>
      </w:r>
      <w:r w:rsidR="005965B7">
        <w:t>venta</w:t>
      </w:r>
      <w:r w:rsidR="00A30DC5">
        <w:t>”</w:t>
      </w:r>
    </w:p>
    <w:p w:rsidR="00A30DC5" w:rsidRDefault="00EB41DA" w:rsidP="00A30DC5">
      <w:r>
        <w:t>(</w:t>
      </w:r>
      <w:r w:rsidR="00482D32">
        <w:t>2</w:t>
      </w:r>
      <w:r>
        <w:t xml:space="preserve">) El sistema </w:t>
      </w:r>
      <w:r w:rsidR="00A30DC5">
        <w:t>muestra la interfaz, fech</w:t>
      </w:r>
      <w:r w:rsidR="00D00284">
        <w:t>a</w:t>
      </w:r>
      <w:r w:rsidR="00A30DC5">
        <w:t>, hora</w:t>
      </w:r>
      <w:r w:rsidR="00D00284">
        <w:t>,</w:t>
      </w:r>
      <w:r w:rsidR="00A30DC5">
        <w:t xml:space="preserve"> y carga los </w:t>
      </w:r>
      <w:r w:rsidR="005965B7">
        <w:t>productos en stock cargados</w:t>
      </w:r>
      <w:r w:rsidR="00A30DC5">
        <w:t>.</w:t>
      </w:r>
    </w:p>
    <w:p w:rsidR="00CD257A" w:rsidRDefault="00CD257A" w:rsidP="00EB41DA">
      <w:r>
        <w:t>(3) Para cada producto que se desea vender:</w:t>
      </w:r>
    </w:p>
    <w:p w:rsidR="00EB41DA" w:rsidRDefault="00A30DC5" w:rsidP="006E3EBF">
      <w:pPr>
        <w:ind w:left="720"/>
      </w:pPr>
      <w:r>
        <w:t>(3</w:t>
      </w:r>
      <w:r w:rsidR="00CD257A">
        <w:t>.1</w:t>
      </w:r>
      <w:r>
        <w:t xml:space="preserve">) El despachante selecciona el </w:t>
      </w:r>
      <w:r w:rsidR="005965B7">
        <w:t>producto</w:t>
      </w:r>
    </w:p>
    <w:p w:rsidR="00A30DC5" w:rsidRDefault="00CD257A" w:rsidP="006E3EBF">
      <w:pPr>
        <w:ind w:left="720"/>
      </w:pPr>
      <w:r>
        <w:t>(3.2</w:t>
      </w:r>
      <w:r w:rsidR="00A30DC5">
        <w:t xml:space="preserve">) El sistema muestra </w:t>
      </w:r>
      <w:r w:rsidR="005965B7">
        <w:t>una descripción del producto y su precio por unidad</w:t>
      </w:r>
    </w:p>
    <w:p w:rsidR="00A30DC5" w:rsidRDefault="00A30DC5" w:rsidP="006E3EBF">
      <w:pPr>
        <w:ind w:left="720"/>
      </w:pPr>
      <w:r>
        <w:t>(</w:t>
      </w:r>
      <w:r w:rsidR="006E3EBF">
        <w:t>3.3</w:t>
      </w:r>
      <w:r>
        <w:t xml:space="preserve">) El despachante </w:t>
      </w:r>
      <w:r w:rsidR="005965B7">
        <w:t>selecciona</w:t>
      </w:r>
      <w:r>
        <w:t xml:space="preserve"> </w:t>
      </w:r>
      <w:r w:rsidR="005965B7">
        <w:t>la cantidad de productos a adquirir</w:t>
      </w:r>
    </w:p>
    <w:p w:rsidR="00A30DC5" w:rsidRDefault="00A30DC5" w:rsidP="006E3EBF">
      <w:pPr>
        <w:ind w:left="720"/>
      </w:pPr>
      <w:r>
        <w:t>(</w:t>
      </w:r>
      <w:r w:rsidR="006E3EBF">
        <w:t>3.4</w:t>
      </w:r>
      <w:r>
        <w:t xml:space="preserve">) El sistema muestra el </w:t>
      </w:r>
      <w:r w:rsidR="006E3EBF">
        <w:t>subtotal para ese producto</w:t>
      </w:r>
    </w:p>
    <w:p w:rsidR="006E3EBF" w:rsidRDefault="006E3EBF" w:rsidP="00EB41DA">
      <w:r>
        <w:t>(4) El vendedor de stand presiona confirmar compra</w:t>
      </w:r>
    </w:p>
    <w:p w:rsidR="00C82552" w:rsidRDefault="005965B7" w:rsidP="00EB41DA">
      <w:r>
        <w:t>(</w:t>
      </w:r>
      <w:r w:rsidR="006E3EBF">
        <w:t>5</w:t>
      </w:r>
      <w:r>
        <w:t>) El asistente aproxima su pulsera al lector para abo</w:t>
      </w:r>
      <w:r w:rsidR="00C82552">
        <w:t>nar</w:t>
      </w:r>
    </w:p>
    <w:p w:rsidR="005965B7" w:rsidRDefault="005965B7" w:rsidP="00EB41DA">
      <w:r>
        <w:t>(</w:t>
      </w:r>
      <w:r w:rsidR="006E3EBF">
        <w:t>6</w:t>
      </w:r>
      <w:r>
        <w:t xml:space="preserve">) </w:t>
      </w:r>
      <w:r w:rsidR="00C82552">
        <w:t xml:space="preserve">En caso de que haya bebidas </w:t>
      </w:r>
      <w:r w:rsidR="006F2D9C">
        <w:t>alcohólicas</w:t>
      </w:r>
      <w:r w:rsidR="00C82552">
        <w:t xml:space="preserve"> en la venta:</w:t>
      </w:r>
    </w:p>
    <w:p w:rsidR="00C82552" w:rsidRDefault="00C82552" w:rsidP="00C82552">
      <w:pPr>
        <w:ind w:left="720"/>
      </w:pPr>
      <w:r>
        <w:t>(</w:t>
      </w:r>
      <w:r w:rsidR="006E3EBF">
        <w:t>6</w:t>
      </w:r>
      <w:r>
        <w:t>.1) El sistema ejecuta los casos de uso “Verificar edad” y “</w:t>
      </w:r>
      <w:r>
        <w:t xml:space="preserve">Verificar cantidad de bebidas </w:t>
      </w:r>
      <w:r>
        <w:t>alcohólicas</w:t>
      </w:r>
      <w:r>
        <w:t xml:space="preserve"> consumidas</w:t>
      </w:r>
      <w:r>
        <w:t>” y continua en caso favorable.</w:t>
      </w:r>
    </w:p>
    <w:p w:rsidR="00C82552" w:rsidRDefault="00C82552" w:rsidP="00EB41DA">
      <w:r>
        <w:t>(</w:t>
      </w:r>
      <w:r w:rsidR="006E3EBF">
        <w:t>7</w:t>
      </w:r>
      <w:r>
        <w:t xml:space="preserve">) El sistema verifica </w:t>
      </w:r>
      <w:r>
        <w:t>el saldo disponible en la pulsera</w:t>
      </w:r>
      <w:r>
        <w:t>,</w:t>
      </w:r>
      <w:r>
        <w:t xml:space="preserve"> descuenta el monto</w:t>
      </w:r>
      <w:r>
        <w:t xml:space="preserve">, muestra el mensaje “Venta realizada con éxito”, y </w:t>
      </w:r>
      <w:r w:rsidR="006E3EBF">
        <w:t>muestra el número de venta.</w:t>
      </w:r>
    </w:p>
    <w:p w:rsidR="004A6F65" w:rsidRDefault="00C82552" w:rsidP="00EB41DA">
      <w:r>
        <w:t xml:space="preserve"> </w:t>
      </w:r>
      <w:r w:rsidR="006E3EBF">
        <w:t>(8</w:t>
      </w:r>
      <w:r w:rsidR="004A6F65">
        <w:t>) Fin del caso de uso</w:t>
      </w:r>
    </w:p>
    <w:p w:rsidR="00EB41DA" w:rsidRDefault="00EB41DA" w:rsidP="00EB41DA">
      <w:r>
        <w:t>Flujos Alternativos:</w:t>
      </w:r>
    </w:p>
    <w:p w:rsidR="00EB41DA" w:rsidRDefault="004A6F65" w:rsidP="00EB41DA">
      <w:r>
        <w:t>A0: Se oprime “Cancelar” antes de (</w:t>
      </w:r>
      <w:r w:rsidR="006E3EBF">
        <w:t>4</w:t>
      </w:r>
      <w:r>
        <w:t>)</w:t>
      </w:r>
    </w:p>
    <w:p w:rsidR="004A6F65" w:rsidRDefault="00482D32" w:rsidP="00EB41DA">
      <w:r>
        <w:t>(*</w:t>
      </w:r>
      <w:r w:rsidR="006E3EBF">
        <w:t>.</w:t>
      </w:r>
      <w:r w:rsidR="004A6F65">
        <w:t>1</w:t>
      </w:r>
      <w:r>
        <w:t xml:space="preserve">): </w:t>
      </w:r>
      <w:r w:rsidR="004A6F65">
        <w:t xml:space="preserve">El </w:t>
      </w:r>
      <w:r w:rsidR="00C82552">
        <w:t>vendedor de stand</w:t>
      </w:r>
      <w:r w:rsidR="004A6F65">
        <w:t xml:space="preserve"> oprime “Cancelar”</w:t>
      </w:r>
      <w:r w:rsidR="006F2D9C">
        <w:br/>
      </w:r>
      <w:r w:rsidR="004A6F65">
        <w:t>(*</w:t>
      </w:r>
      <w:r w:rsidR="006E3EBF">
        <w:t>.</w:t>
      </w:r>
      <w:r w:rsidR="004A6F65">
        <w:t>2): El sistema finaliza el caso de uso</w:t>
      </w:r>
    </w:p>
    <w:p w:rsidR="00EB41DA" w:rsidRDefault="00EB41DA" w:rsidP="00EB41DA">
      <w:r>
        <w:t xml:space="preserve">A1: </w:t>
      </w:r>
      <w:r w:rsidR="00C82552">
        <w:t xml:space="preserve">El asistente es menor de edad, o </w:t>
      </w:r>
      <w:r w:rsidR="006F2D9C">
        <w:t xml:space="preserve">la venta excede </w:t>
      </w:r>
      <w:r w:rsidR="00C82552">
        <w:t xml:space="preserve">la cantidad máxima de bebidas </w:t>
      </w:r>
      <w:r w:rsidR="006F2D9C">
        <w:t>alcohólicas</w:t>
      </w:r>
      <w:r w:rsidR="00C82552">
        <w:t xml:space="preserve"> permitidas</w:t>
      </w:r>
      <w:r w:rsidR="006F2D9C">
        <w:t xml:space="preserve"> por asistente</w:t>
      </w:r>
    </w:p>
    <w:p w:rsidR="00EB41DA" w:rsidRDefault="00EB41DA" w:rsidP="00EB41DA">
      <w:r>
        <w:t>(</w:t>
      </w:r>
      <w:r w:rsidR="006E3EBF">
        <w:t>6</w:t>
      </w:r>
      <w:r w:rsidR="004A6F65">
        <w:t>.</w:t>
      </w:r>
      <w:r w:rsidR="00C82552">
        <w:t>2</w:t>
      </w:r>
      <w:r>
        <w:t xml:space="preserve">) El sistema muestra </w:t>
      </w:r>
      <w:r w:rsidR="00C82552">
        <w:t>e</w:t>
      </w:r>
      <w:r w:rsidR="004A6F65">
        <w:t>l mensaje “</w:t>
      </w:r>
      <w:r w:rsidR="00C82552">
        <w:t xml:space="preserve">No se puede realizar la venta de bebidas </w:t>
      </w:r>
      <w:r w:rsidR="006F2D9C">
        <w:t>alcohólicas</w:t>
      </w:r>
      <w:r w:rsidR="004A6F65">
        <w:t>” y finaliza el caso de uso</w:t>
      </w:r>
    </w:p>
    <w:p w:rsidR="004A6F65" w:rsidRDefault="004A6F65" w:rsidP="00EB41DA">
      <w:r>
        <w:t xml:space="preserve">A2: El </w:t>
      </w:r>
      <w:r w:rsidR="00C82552">
        <w:t>saldo disponible no es suficiente</w:t>
      </w:r>
    </w:p>
    <w:p w:rsidR="006F2D9C" w:rsidRDefault="004A6F65" w:rsidP="00EB41DA">
      <w:r>
        <w:t>(</w:t>
      </w:r>
      <w:r w:rsidR="006E3EBF">
        <w:t>7</w:t>
      </w:r>
      <w:r>
        <w:t>.1) El sistema muestra el mensaje “</w:t>
      </w:r>
      <w:r w:rsidR="00C82552">
        <w:t>Saldo insuficiente</w:t>
      </w:r>
      <w:r>
        <w:t xml:space="preserve">” y </w:t>
      </w:r>
      <w:r w:rsidR="00C82552">
        <w:t>muestra las opciones “</w:t>
      </w:r>
      <w:r w:rsidR="006F2D9C">
        <w:t>Dejar venta pendiente” y “Cancelar Venta”</w:t>
      </w:r>
    </w:p>
    <w:p w:rsidR="006E3EBF" w:rsidRDefault="006E3EBF" w:rsidP="006F2D9C">
      <w:pPr>
        <w:ind w:left="720"/>
      </w:pPr>
    </w:p>
    <w:p w:rsidR="006E3EBF" w:rsidRDefault="006E3EBF" w:rsidP="006F2D9C">
      <w:pPr>
        <w:ind w:left="720"/>
      </w:pPr>
      <w:r>
        <w:lastRenderedPageBreak/>
        <w:t>A2.1 El vendedor desea dejar pendiente la venta</w:t>
      </w:r>
    </w:p>
    <w:p w:rsidR="006E3EBF" w:rsidRDefault="006F2D9C" w:rsidP="006F2D9C">
      <w:pPr>
        <w:ind w:left="720"/>
      </w:pPr>
      <w:r>
        <w:t>(</w:t>
      </w:r>
      <w:r w:rsidR="006E3EBF">
        <w:t>7</w:t>
      </w:r>
      <w:r>
        <w:t>.1.1.1) El vendedor oprime “Dejar venta pendiente”</w:t>
      </w:r>
      <w:r>
        <w:br/>
        <w:t>(</w:t>
      </w:r>
      <w:r w:rsidR="006E3EBF">
        <w:t>7</w:t>
      </w:r>
      <w:r>
        <w:t>.1.1.2) El sistema registra la venta como pendiente y finaliza el caso de uso</w:t>
      </w:r>
    </w:p>
    <w:p w:rsidR="006E3EBF" w:rsidRDefault="006E3EBF" w:rsidP="006E3EBF">
      <w:pPr>
        <w:ind w:left="720"/>
      </w:pPr>
      <w:r>
        <w:t>A2.</w:t>
      </w:r>
      <w:r>
        <w:t>2</w:t>
      </w:r>
      <w:r>
        <w:t xml:space="preserve"> El vendedor desea cancelar la venta</w:t>
      </w:r>
    </w:p>
    <w:p w:rsidR="006F2D9C" w:rsidRDefault="006F2D9C" w:rsidP="006F2D9C">
      <w:pPr>
        <w:ind w:left="720"/>
      </w:pPr>
      <w:r>
        <w:t>(</w:t>
      </w:r>
      <w:r w:rsidR="006E3EBF">
        <w:t>7</w:t>
      </w:r>
      <w:r>
        <w:t>.1.2.1) El vendedor oprime “Cancelar venta”</w:t>
      </w:r>
      <w:r>
        <w:br/>
        <w:t>(</w:t>
      </w:r>
      <w:r w:rsidR="006E3EBF">
        <w:t>7</w:t>
      </w:r>
      <w:r>
        <w:t>.1.2.2) El sistema finaliza el caso de uso</w:t>
      </w:r>
    </w:p>
    <w:p w:rsidR="007170B1" w:rsidRDefault="00EB41DA" w:rsidP="00EB41DA">
      <w:r>
        <w:t xml:space="preserve">Postcondición: </w:t>
      </w:r>
      <w:r w:rsidR="006F2D9C">
        <w:t>Venta registrada</w:t>
      </w:r>
    </w:p>
    <w:p w:rsidR="00EB41DA" w:rsidRDefault="00EB41DA" w:rsidP="00EB41DA">
      <w:r>
        <w:t>Interfaz Tentativa:</w:t>
      </w:r>
    </w:p>
    <w:p w:rsidR="00EB41DA" w:rsidRDefault="006E3EBF" w:rsidP="00EB41DA">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0pt;height:526pt">
            <v:imagedata r:id="rId4" o:title="LoDePelusa2019"/>
          </v:shape>
        </w:pict>
      </w:r>
    </w:p>
    <w:sectPr w:rsidR="00EB41DA" w:rsidSect="00DE7A18">
      <w:pgSz w:w="11906" w:h="16838" w:code="9"/>
      <w:pgMar w:top="567" w:right="567" w:bottom="720"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DA"/>
    <w:rsid w:val="001201EF"/>
    <w:rsid w:val="001611FD"/>
    <w:rsid w:val="00307182"/>
    <w:rsid w:val="00482D32"/>
    <w:rsid w:val="004A6F65"/>
    <w:rsid w:val="004C6B3B"/>
    <w:rsid w:val="005965B7"/>
    <w:rsid w:val="006E3EBF"/>
    <w:rsid w:val="006F2D9C"/>
    <w:rsid w:val="007170B1"/>
    <w:rsid w:val="00A30DC5"/>
    <w:rsid w:val="00BB47B7"/>
    <w:rsid w:val="00C24800"/>
    <w:rsid w:val="00C82552"/>
    <w:rsid w:val="00CD257A"/>
    <w:rsid w:val="00D00284"/>
    <w:rsid w:val="00DE7A18"/>
    <w:rsid w:val="00EB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E617"/>
  <w15:chartTrackingRefBased/>
  <w15:docId w15:val="{320D2042-099D-484C-B953-63110F6B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2024-06-16T03:01:00Z</dcterms:created>
  <dcterms:modified xsi:type="dcterms:W3CDTF">2024-06-16T03:47:00Z</dcterms:modified>
</cp:coreProperties>
</file>