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4B" w:rsidRDefault="00397C4B" w:rsidP="00397C4B">
      <w:pPr>
        <w:jc w:val="both"/>
        <w:rPr>
          <w:bCs/>
          <w:iCs/>
          <w:sz w:val="28"/>
          <w:szCs w:val="28"/>
        </w:rPr>
      </w:pPr>
      <w:r w:rsidRPr="00947AA5">
        <w:rPr>
          <w:bCs/>
          <w:iCs/>
          <w:sz w:val="28"/>
          <w:szCs w:val="28"/>
        </w:rPr>
        <w:t>Konspekt lek</w:t>
      </w:r>
      <w:r>
        <w:rPr>
          <w:bCs/>
          <w:iCs/>
          <w:sz w:val="28"/>
          <w:szCs w:val="28"/>
        </w:rPr>
        <w:t>cji języka polskiego w klasie I</w:t>
      </w:r>
      <w:r w:rsidRPr="00947AA5">
        <w:rPr>
          <w:bCs/>
          <w:iCs/>
          <w:sz w:val="28"/>
          <w:szCs w:val="28"/>
        </w:rPr>
        <w:t xml:space="preserve"> gimnazjum</w:t>
      </w:r>
    </w:p>
    <w:p w:rsidR="00397C4B" w:rsidRDefault="00397C4B" w:rsidP="00397C4B">
      <w:pPr>
        <w:jc w:val="both"/>
        <w:rPr>
          <w:bCs/>
          <w:iCs/>
          <w:sz w:val="28"/>
          <w:szCs w:val="28"/>
        </w:rPr>
      </w:pPr>
    </w:p>
    <w:p w:rsidR="00397C4B" w:rsidRPr="00A74990" w:rsidRDefault="00397C4B" w:rsidP="00397C4B">
      <w:pPr>
        <w:jc w:val="both"/>
        <w:rPr>
          <w:bCs/>
          <w:iCs/>
          <w:sz w:val="28"/>
          <w:szCs w:val="28"/>
          <w:u w:val="single"/>
        </w:rPr>
      </w:pPr>
      <w:r w:rsidRPr="00A74990">
        <w:rPr>
          <w:bCs/>
          <w:iCs/>
          <w:sz w:val="28"/>
          <w:szCs w:val="28"/>
          <w:u w:val="single"/>
        </w:rPr>
        <w:t xml:space="preserve">Temat: </w:t>
      </w:r>
      <w:r w:rsidR="00783F40">
        <w:rPr>
          <w:bCs/>
          <w:iCs/>
          <w:sz w:val="28"/>
          <w:szCs w:val="28"/>
          <w:u w:val="single"/>
        </w:rPr>
        <w:t>Siedem cudów świata starożytnego – ćwiczenia w czytaniu ze zrozumieniem.</w:t>
      </w:r>
    </w:p>
    <w:p w:rsidR="00397C4B" w:rsidRPr="00A74990" w:rsidRDefault="00397C4B" w:rsidP="00397C4B">
      <w:pPr>
        <w:jc w:val="both"/>
        <w:rPr>
          <w:bCs/>
          <w:iCs/>
          <w:sz w:val="28"/>
          <w:szCs w:val="28"/>
          <w:u w:val="single"/>
        </w:rPr>
      </w:pPr>
    </w:p>
    <w:p w:rsidR="00397C4B" w:rsidRDefault="00397C4B" w:rsidP="00397C4B">
      <w:pPr>
        <w:jc w:val="both"/>
        <w:rPr>
          <w:bCs/>
          <w:iCs/>
        </w:rPr>
      </w:pPr>
      <w:r>
        <w:rPr>
          <w:bCs/>
          <w:iCs/>
        </w:rPr>
        <w:t>Prowadzący: Urszula Barańska</w:t>
      </w:r>
    </w:p>
    <w:p w:rsidR="00397C4B" w:rsidRDefault="00397C4B" w:rsidP="00397C4B">
      <w:pPr>
        <w:jc w:val="both"/>
        <w:rPr>
          <w:bCs/>
          <w:iCs/>
        </w:rPr>
      </w:pPr>
    </w:p>
    <w:p w:rsidR="00397C4B" w:rsidRDefault="00397C4B" w:rsidP="00397C4B">
      <w:pPr>
        <w:jc w:val="both"/>
        <w:rPr>
          <w:bCs/>
          <w:iCs/>
        </w:rPr>
      </w:pPr>
      <w:r>
        <w:rPr>
          <w:bCs/>
          <w:iCs/>
        </w:rPr>
        <w:t>Czas trwania lekcji: 45 min.</w:t>
      </w:r>
    </w:p>
    <w:p w:rsidR="00397C4B" w:rsidRDefault="00397C4B" w:rsidP="00397C4B">
      <w:pPr>
        <w:jc w:val="both"/>
        <w:rPr>
          <w:bCs/>
          <w:iCs/>
        </w:rPr>
      </w:pPr>
    </w:p>
    <w:p w:rsidR="00397C4B" w:rsidRDefault="00397C4B" w:rsidP="00397C4B">
      <w:pPr>
        <w:jc w:val="both"/>
        <w:rPr>
          <w:bCs/>
          <w:iCs/>
        </w:rPr>
      </w:pPr>
    </w:p>
    <w:p w:rsidR="00397C4B" w:rsidRPr="00FB707C" w:rsidRDefault="00397C4B" w:rsidP="00397C4B">
      <w:pPr>
        <w:jc w:val="both"/>
        <w:rPr>
          <w:bCs/>
          <w:iCs/>
          <w:sz w:val="28"/>
          <w:szCs w:val="28"/>
          <w:u w:val="single"/>
        </w:rPr>
      </w:pPr>
      <w:r w:rsidRPr="00FB707C">
        <w:rPr>
          <w:bCs/>
          <w:iCs/>
          <w:sz w:val="28"/>
          <w:szCs w:val="28"/>
          <w:u w:val="single"/>
        </w:rPr>
        <w:t>Cele:</w:t>
      </w:r>
    </w:p>
    <w:p w:rsidR="00397C4B" w:rsidRDefault="00397C4B" w:rsidP="00397C4B">
      <w:pPr>
        <w:jc w:val="both"/>
        <w:rPr>
          <w:bCs/>
          <w:iCs/>
        </w:rPr>
      </w:pPr>
    </w:p>
    <w:p w:rsidR="00397C4B" w:rsidRDefault="00397C4B" w:rsidP="00397C4B">
      <w:r>
        <w:rPr>
          <w:bCs/>
          <w:iCs/>
        </w:rPr>
        <w:t xml:space="preserve">- </w:t>
      </w:r>
      <w:r w:rsidRPr="00947AA5">
        <w:rPr>
          <w:bCs/>
          <w:iCs/>
        </w:rPr>
        <w:t>czyta</w:t>
      </w:r>
      <w:r>
        <w:rPr>
          <w:bCs/>
          <w:iCs/>
        </w:rPr>
        <w:t>nie</w:t>
      </w:r>
      <w:r w:rsidRPr="00947AA5">
        <w:rPr>
          <w:bCs/>
          <w:iCs/>
        </w:rPr>
        <w:t xml:space="preserve"> ze zrozumieniem tekst</w:t>
      </w:r>
      <w:r>
        <w:rPr>
          <w:bCs/>
          <w:iCs/>
        </w:rPr>
        <w:t xml:space="preserve">u na poziomie semantycznym </w:t>
      </w:r>
    </w:p>
    <w:p w:rsidR="00397C4B" w:rsidRDefault="00397C4B" w:rsidP="00397C4B">
      <w:pPr>
        <w:jc w:val="both"/>
      </w:pPr>
      <w:r>
        <w:t>- analiza tekstu</w:t>
      </w:r>
    </w:p>
    <w:p w:rsidR="00783F40" w:rsidRDefault="00783F40" w:rsidP="00397C4B">
      <w:pPr>
        <w:jc w:val="both"/>
      </w:pPr>
      <w:r>
        <w:t>- selekcjonowanie i porządkowanie zdobytych informacji</w:t>
      </w:r>
    </w:p>
    <w:p w:rsidR="00397C4B" w:rsidRDefault="00397C4B" w:rsidP="00397C4B">
      <w:pPr>
        <w:jc w:val="both"/>
      </w:pPr>
      <w:r>
        <w:t>- rozróżnianie elementów faktograficznych tekstu</w:t>
      </w:r>
    </w:p>
    <w:p w:rsidR="00397C4B" w:rsidRPr="00947AA5" w:rsidRDefault="00397C4B" w:rsidP="00397C4B">
      <w:pPr>
        <w:jc w:val="both"/>
        <w:rPr>
          <w:bCs/>
          <w:iCs/>
        </w:rPr>
      </w:pPr>
      <w:r>
        <w:t>- ustalanie hierarchii ważności faktów</w:t>
      </w:r>
      <w:r w:rsidR="00783F40">
        <w:t>, ocena ich prawdziwości, korekta</w:t>
      </w:r>
      <w:r w:rsidRPr="00947AA5">
        <w:t xml:space="preserve"> </w:t>
      </w:r>
    </w:p>
    <w:p w:rsidR="00397C4B" w:rsidRDefault="00397C4B" w:rsidP="00397C4B">
      <w:pPr>
        <w:jc w:val="both"/>
        <w:rPr>
          <w:bCs/>
          <w:iCs/>
        </w:rPr>
      </w:pPr>
      <w:r>
        <w:rPr>
          <w:bCs/>
          <w:iCs/>
        </w:rPr>
        <w:t xml:space="preserve">- </w:t>
      </w:r>
      <w:r w:rsidRPr="00947AA5">
        <w:rPr>
          <w:bCs/>
          <w:iCs/>
        </w:rPr>
        <w:t>uzasadnia</w:t>
      </w:r>
      <w:r>
        <w:rPr>
          <w:bCs/>
          <w:iCs/>
        </w:rPr>
        <w:t>nie</w:t>
      </w:r>
      <w:r w:rsidRPr="00947AA5">
        <w:rPr>
          <w:bCs/>
          <w:iCs/>
        </w:rPr>
        <w:t xml:space="preserve"> własne</w:t>
      </w:r>
      <w:r>
        <w:rPr>
          <w:bCs/>
          <w:iCs/>
        </w:rPr>
        <w:t>go zdania</w:t>
      </w:r>
    </w:p>
    <w:p w:rsidR="00397C4B" w:rsidRDefault="00397C4B" w:rsidP="00397C4B">
      <w:pPr>
        <w:jc w:val="both"/>
        <w:rPr>
          <w:bCs/>
          <w:iCs/>
        </w:rPr>
      </w:pPr>
      <w:r>
        <w:rPr>
          <w:bCs/>
          <w:iCs/>
        </w:rPr>
        <w:t>- ćwiczenia redakcyjne</w:t>
      </w:r>
    </w:p>
    <w:p w:rsidR="00397C4B" w:rsidRPr="00947AA5" w:rsidRDefault="00397C4B" w:rsidP="00397C4B">
      <w:pPr>
        <w:jc w:val="both"/>
        <w:rPr>
          <w:bCs/>
          <w:iCs/>
        </w:rPr>
      </w:pPr>
      <w:r>
        <w:rPr>
          <w:bCs/>
          <w:iCs/>
        </w:rPr>
        <w:t>- współpraca w grupie</w:t>
      </w:r>
    </w:p>
    <w:p w:rsidR="00397C4B" w:rsidRPr="00947AA5" w:rsidRDefault="00397C4B" w:rsidP="00397C4B">
      <w:pPr>
        <w:rPr>
          <w:iCs/>
        </w:rPr>
      </w:pPr>
    </w:p>
    <w:p w:rsidR="00397C4B" w:rsidRPr="00FB707C" w:rsidRDefault="00397C4B" w:rsidP="00397C4B">
      <w:pPr>
        <w:jc w:val="both"/>
        <w:rPr>
          <w:bCs/>
          <w:sz w:val="28"/>
          <w:szCs w:val="28"/>
          <w:u w:val="single"/>
        </w:rPr>
      </w:pPr>
      <w:r w:rsidRPr="00FB707C">
        <w:rPr>
          <w:bCs/>
          <w:sz w:val="28"/>
          <w:szCs w:val="28"/>
          <w:u w:val="single"/>
        </w:rPr>
        <w:t>Standardy wymagań egzaminacyjnych:</w:t>
      </w:r>
    </w:p>
    <w:p w:rsidR="00397C4B" w:rsidRPr="00947AA5" w:rsidRDefault="00397C4B" w:rsidP="00397C4B">
      <w:pPr>
        <w:jc w:val="both"/>
        <w:rPr>
          <w:bCs/>
          <w:sz w:val="28"/>
          <w:szCs w:val="28"/>
        </w:rPr>
      </w:pPr>
    </w:p>
    <w:p w:rsidR="00397C4B" w:rsidRPr="00947AA5" w:rsidRDefault="00397C4B" w:rsidP="00397C4B">
      <w:pPr>
        <w:jc w:val="both"/>
        <w:rPr>
          <w:bCs/>
          <w:iCs/>
        </w:rPr>
      </w:pPr>
      <w:r w:rsidRPr="00947AA5">
        <w:rPr>
          <w:bCs/>
        </w:rPr>
        <w:t xml:space="preserve"> </w:t>
      </w:r>
      <w:r w:rsidRPr="00947AA5">
        <w:rPr>
          <w:bCs/>
          <w:iCs/>
        </w:rPr>
        <w:t>I.1) Czytanie i odbiór tekstów kultury; uczeń czyta teksty kultury /.../na poziomie dosłownym</w:t>
      </w:r>
    </w:p>
    <w:p w:rsidR="00397C4B" w:rsidRPr="00947AA5" w:rsidRDefault="00397C4B" w:rsidP="00397C4B">
      <w:pPr>
        <w:jc w:val="both"/>
        <w:rPr>
          <w:bCs/>
          <w:iCs/>
        </w:rPr>
      </w:pPr>
      <w:r w:rsidRPr="00947AA5">
        <w:rPr>
          <w:bCs/>
          <w:iCs/>
        </w:rPr>
        <w:t>I.3) wyszukuje informacje w tekstach kultury.</w:t>
      </w:r>
    </w:p>
    <w:p w:rsidR="00397C4B" w:rsidRPr="00947AA5" w:rsidRDefault="00397C4B" w:rsidP="00397C4B">
      <w:pPr>
        <w:pStyle w:val="Tekstpodstawowy"/>
        <w:jc w:val="both"/>
        <w:rPr>
          <w:b w:val="0"/>
          <w:i w:val="0"/>
        </w:rPr>
      </w:pPr>
      <w:r w:rsidRPr="00947AA5">
        <w:rPr>
          <w:b w:val="0"/>
          <w:i w:val="0"/>
        </w:rPr>
        <w:t>II.1) Tworzenie własnego tekstu; uczeń buduje wypowiedzi poprawne pod względem językow</w:t>
      </w:r>
      <w:r>
        <w:rPr>
          <w:b w:val="0"/>
          <w:i w:val="0"/>
        </w:rPr>
        <w:t>ym</w:t>
      </w:r>
      <w:r w:rsidRPr="00947AA5">
        <w:rPr>
          <w:b w:val="0"/>
          <w:i w:val="0"/>
        </w:rPr>
        <w:t xml:space="preserve"> i stylistycznym),</w:t>
      </w:r>
    </w:p>
    <w:p w:rsidR="00397C4B" w:rsidRPr="00947AA5" w:rsidRDefault="00397C4B" w:rsidP="00397C4B">
      <w:pPr>
        <w:jc w:val="both"/>
        <w:rPr>
          <w:bCs/>
          <w:iCs/>
        </w:rPr>
      </w:pPr>
      <w:r w:rsidRPr="00947AA5">
        <w:rPr>
          <w:bCs/>
          <w:iCs/>
        </w:rPr>
        <w:t>II.3) tworzy teksty dostosowane do sytuacji komunikacyjnej,</w:t>
      </w:r>
    </w:p>
    <w:p w:rsidR="00397C4B" w:rsidRPr="00947AA5" w:rsidRDefault="00397C4B" w:rsidP="00397C4B">
      <w:pPr>
        <w:jc w:val="both"/>
        <w:rPr>
          <w:bCs/>
          <w:iCs/>
        </w:rPr>
      </w:pPr>
      <w:r w:rsidRPr="00947AA5">
        <w:rPr>
          <w:bCs/>
          <w:iCs/>
        </w:rPr>
        <w:t>II.7)dokonuje celowych operacji na tekście: /.../,przekształca stylistycznie.</w:t>
      </w:r>
    </w:p>
    <w:p w:rsidR="00397C4B" w:rsidRDefault="00397C4B" w:rsidP="00397C4B">
      <w:pPr>
        <w:rPr>
          <w:bCs/>
          <w:iCs/>
        </w:rPr>
      </w:pPr>
    </w:p>
    <w:p w:rsidR="00397C4B" w:rsidRPr="00947AA5" w:rsidRDefault="00397C4B" w:rsidP="00397C4B">
      <w:pPr>
        <w:rPr>
          <w:bCs/>
          <w:iCs/>
        </w:rPr>
      </w:pPr>
    </w:p>
    <w:p w:rsidR="00397C4B" w:rsidRDefault="00397C4B" w:rsidP="00397C4B">
      <w:pPr>
        <w:jc w:val="both"/>
        <w:rPr>
          <w:bCs/>
          <w:sz w:val="28"/>
          <w:szCs w:val="28"/>
        </w:rPr>
      </w:pPr>
      <w:r w:rsidRPr="00947AA5">
        <w:rPr>
          <w:bCs/>
          <w:sz w:val="28"/>
          <w:szCs w:val="28"/>
        </w:rPr>
        <w:t xml:space="preserve">Podstawa programowa </w:t>
      </w:r>
    </w:p>
    <w:p w:rsidR="00397C4B" w:rsidRPr="00947AA5" w:rsidRDefault="00397C4B" w:rsidP="00397C4B">
      <w:pPr>
        <w:jc w:val="both"/>
        <w:rPr>
          <w:bCs/>
          <w:sz w:val="28"/>
          <w:szCs w:val="28"/>
        </w:rPr>
      </w:pPr>
    </w:p>
    <w:p w:rsidR="00397C4B" w:rsidRPr="00FB707C" w:rsidRDefault="00397C4B" w:rsidP="00397C4B">
      <w:pPr>
        <w:jc w:val="both"/>
        <w:rPr>
          <w:bCs/>
          <w:sz w:val="28"/>
          <w:szCs w:val="28"/>
          <w:u w:val="single"/>
        </w:rPr>
      </w:pPr>
      <w:r w:rsidRPr="00FB707C">
        <w:rPr>
          <w:bCs/>
          <w:sz w:val="28"/>
          <w:szCs w:val="28"/>
          <w:u w:val="single"/>
        </w:rPr>
        <w:t>Osiągnięcia:</w:t>
      </w:r>
    </w:p>
    <w:p w:rsidR="00397C4B" w:rsidRPr="00947AA5" w:rsidRDefault="00397C4B" w:rsidP="00397C4B">
      <w:pPr>
        <w:jc w:val="both"/>
        <w:rPr>
          <w:bCs/>
          <w:sz w:val="28"/>
          <w:szCs w:val="28"/>
        </w:rPr>
      </w:pPr>
    </w:p>
    <w:p w:rsidR="00397C4B" w:rsidRPr="00947AA5" w:rsidRDefault="00397C4B" w:rsidP="00397C4B">
      <w:pPr>
        <w:jc w:val="both"/>
        <w:rPr>
          <w:bCs/>
          <w:iCs/>
        </w:rPr>
      </w:pPr>
      <w:r w:rsidRPr="00947AA5">
        <w:rPr>
          <w:bCs/>
          <w:iCs/>
        </w:rPr>
        <w:t xml:space="preserve">1)a) </w:t>
      </w:r>
      <w:r w:rsidRPr="00947AA5">
        <w:rPr>
          <w:bCs/>
          <w:iCs/>
          <w:u w:val="single"/>
        </w:rPr>
        <w:t>mówienie, słuchanie, czytanie i pisanie</w:t>
      </w:r>
      <w:r w:rsidRPr="00947AA5">
        <w:rPr>
          <w:bCs/>
          <w:iCs/>
        </w:rPr>
        <w:t xml:space="preserve"> - budowanie wypowiedzi mówionych i pisanych zgodnie z intencją i okolicznościami),</w:t>
      </w:r>
    </w:p>
    <w:p w:rsidR="00397C4B" w:rsidRPr="00947AA5" w:rsidRDefault="00397C4B" w:rsidP="00397C4B">
      <w:pPr>
        <w:jc w:val="both"/>
        <w:rPr>
          <w:bCs/>
          <w:iCs/>
        </w:rPr>
      </w:pPr>
      <w:r w:rsidRPr="00947AA5">
        <w:rPr>
          <w:bCs/>
          <w:iCs/>
        </w:rPr>
        <w:t>1)d)rozpoznawanie i rozumienie założeń komunikacji oraz przewidywanie skutków wypowiedzi,</w:t>
      </w:r>
    </w:p>
    <w:p w:rsidR="00783F40" w:rsidRDefault="00397C4B" w:rsidP="00397C4B">
      <w:pPr>
        <w:jc w:val="both"/>
        <w:rPr>
          <w:bCs/>
          <w:iCs/>
        </w:rPr>
      </w:pPr>
      <w:r w:rsidRPr="00947AA5">
        <w:rPr>
          <w:bCs/>
          <w:iCs/>
        </w:rPr>
        <w:t xml:space="preserve">1)e)dokonywanie celowych zabiegów redakcyjnych </w:t>
      </w:r>
    </w:p>
    <w:p w:rsidR="00397C4B" w:rsidRPr="00947AA5" w:rsidRDefault="00397C4B" w:rsidP="00397C4B">
      <w:pPr>
        <w:jc w:val="both"/>
        <w:rPr>
          <w:bCs/>
          <w:iCs/>
        </w:rPr>
      </w:pPr>
      <w:r w:rsidRPr="00947AA5">
        <w:rPr>
          <w:bCs/>
          <w:iCs/>
        </w:rPr>
        <w:t>1)g)operowanie strukturami gramatycznymi odpowiednio do sytuacji i kontekstu wypowiedzi oraz wyjaśnianie wpływu użytych form na jej klarowność i spójność,</w:t>
      </w:r>
    </w:p>
    <w:p w:rsidR="00397C4B" w:rsidRPr="00947AA5" w:rsidRDefault="00397C4B" w:rsidP="00397C4B">
      <w:pPr>
        <w:jc w:val="both"/>
        <w:rPr>
          <w:bCs/>
          <w:iCs/>
        </w:rPr>
      </w:pPr>
      <w:r w:rsidRPr="00947AA5">
        <w:rPr>
          <w:bCs/>
          <w:iCs/>
        </w:rPr>
        <w:t xml:space="preserve">2)a) </w:t>
      </w:r>
      <w:r w:rsidRPr="00947AA5">
        <w:rPr>
          <w:bCs/>
          <w:iCs/>
          <w:u w:val="single"/>
        </w:rPr>
        <w:t>samokształcenie</w:t>
      </w:r>
      <w:r w:rsidRPr="00947AA5">
        <w:rPr>
          <w:bCs/>
          <w:iCs/>
        </w:rPr>
        <w:t xml:space="preserve"> – poszukiwanie informacji w różnych źródłach,</w:t>
      </w:r>
    </w:p>
    <w:p w:rsidR="00397C4B" w:rsidRPr="00947AA5" w:rsidRDefault="00397C4B" w:rsidP="00397C4B">
      <w:pPr>
        <w:jc w:val="both"/>
        <w:rPr>
          <w:bCs/>
          <w:iCs/>
        </w:rPr>
      </w:pPr>
      <w:r w:rsidRPr="00947AA5">
        <w:rPr>
          <w:bCs/>
          <w:iCs/>
        </w:rPr>
        <w:t xml:space="preserve">3)a) </w:t>
      </w:r>
      <w:r w:rsidRPr="00947AA5">
        <w:rPr>
          <w:bCs/>
          <w:iCs/>
          <w:u w:val="single"/>
        </w:rPr>
        <w:t>odbiór tekstów kultury</w:t>
      </w:r>
      <w:r w:rsidRPr="00947AA5">
        <w:rPr>
          <w:bCs/>
          <w:iCs/>
        </w:rPr>
        <w:t xml:space="preserve"> – dostrzeganie i komentowanie swoistych właściwości poznawanych utworów literackich i tekstów kultury oraz określanie funkcji zaobserwowanych środków wyrazu,</w:t>
      </w:r>
    </w:p>
    <w:p w:rsidR="00397C4B" w:rsidRPr="00947AA5" w:rsidRDefault="00397C4B" w:rsidP="00397C4B">
      <w:pPr>
        <w:jc w:val="both"/>
        <w:rPr>
          <w:bCs/>
          <w:iCs/>
        </w:rPr>
      </w:pPr>
      <w:r w:rsidRPr="00947AA5">
        <w:rPr>
          <w:bCs/>
          <w:iCs/>
        </w:rPr>
        <w:t>3)c) dostrzeganie uniwersalności doświadczeń, przemyśleń/.../ wpisanych w dzieła z różnych okresów,</w:t>
      </w:r>
    </w:p>
    <w:p w:rsidR="00397C4B" w:rsidRDefault="00397C4B" w:rsidP="00397C4B">
      <w:pPr>
        <w:jc w:val="both"/>
        <w:rPr>
          <w:bCs/>
          <w:iCs/>
        </w:rPr>
      </w:pPr>
    </w:p>
    <w:p w:rsidR="00397C4B" w:rsidRDefault="00397C4B" w:rsidP="00397C4B">
      <w:pPr>
        <w:jc w:val="both"/>
        <w:rPr>
          <w:bCs/>
          <w:iCs/>
        </w:rPr>
      </w:pPr>
    </w:p>
    <w:p w:rsidR="00397C4B" w:rsidRPr="00FA2B81" w:rsidRDefault="00397C4B" w:rsidP="00397C4B">
      <w:pPr>
        <w:jc w:val="both"/>
        <w:rPr>
          <w:b/>
          <w:bCs/>
          <w:iCs/>
          <w:sz w:val="28"/>
          <w:szCs w:val="28"/>
          <w:u w:val="single"/>
        </w:rPr>
      </w:pPr>
      <w:r w:rsidRPr="00FA2B81">
        <w:rPr>
          <w:b/>
          <w:bCs/>
          <w:iCs/>
          <w:sz w:val="28"/>
          <w:szCs w:val="28"/>
          <w:u w:val="single"/>
        </w:rPr>
        <w:t>Przebieg lekcji:</w:t>
      </w:r>
    </w:p>
    <w:p w:rsidR="00397C4B" w:rsidRPr="00FA2B81" w:rsidRDefault="00397C4B" w:rsidP="00397C4B">
      <w:pPr>
        <w:jc w:val="both"/>
        <w:rPr>
          <w:bCs/>
          <w:iCs/>
          <w:sz w:val="28"/>
          <w:szCs w:val="28"/>
          <w:u w:val="single"/>
        </w:rPr>
      </w:pPr>
    </w:p>
    <w:p w:rsidR="00397C4B" w:rsidRDefault="00397C4B" w:rsidP="00397C4B">
      <w:pPr>
        <w:pStyle w:val="Akapitzlist"/>
        <w:numPr>
          <w:ilvl w:val="0"/>
          <w:numId w:val="1"/>
        </w:numPr>
        <w:jc w:val="both"/>
        <w:rPr>
          <w:bCs/>
          <w:iCs/>
        </w:rPr>
      </w:pPr>
      <w:r>
        <w:rPr>
          <w:bCs/>
          <w:iCs/>
        </w:rPr>
        <w:t>Czynności organizacyjne</w:t>
      </w:r>
      <w:r w:rsidR="00783F40">
        <w:rPr>
          <w:bCs/>
          <w:iCs/>
        </w:rPr>
        <w:t>.</w:t>
      </w:r>
    </w:p>
    <w:p w:rsidR="00783F40" w:rsidRDefault="00783F40" w:rsidP="00783F40">
      <w:pPr>
        <w:pStyle w:val="Akapitzlist"/>
        <w:jc w:val="both"/>
        <w:rPr>
          <w:bCs/>
          <w:iCs/>
        </w:rPr>
      </w:pPr>
    </w:p>
    <w:p w:rsidR="00783F40" w:rsidRDefault="00783F40" w:rsidP="00397C4B">
      <w:pPr>
        <w:pStyle w:val="Akapitzlist"/>
        <w:numPr>
          <w:ilvl w:val="0"/>
          <w:numId w:val="1"/>
        </w:numPr>
        <w:jc w:val="both"/>
        <w:rPr>
          <w:bCs/>
          <w:iCs/>
        </w:rPr>
      </w:pPr>
      <w:r>
        <w:rPr>
          <w:bCs/>
          <w:iCs/>
        </w:rPr>
        <w:t>Informacja nauczyciela o tematyce lekcji.</w:t>
      </w:r>
    </w:p>
    <w:p w:rsidR="00783F40" w:rsidRPr="00783F40" w:rsidRDefault="00783F40" w:rsidP="00783F40">
      <w:pPr>
        <w:jc w:val="both"/>
        <w:rPr>
          <w:bCs/>
          <w:iCs/>
        </w:rPr>
      </w:pPr>
    </w:p>
    <w:p w:rsidR="00783F40" w:rsidRDefault="00783F40" w:rsidP="00397C4B">
      <w:pPr>
        <w:pStyle w:val="Akapitzlist"/>
        <w:numPr>
          <w:ilvl w:val="0"/>
          <w:numId w:val="1"/>
        </w:numPr>
        <w:jc w:val="both"/>
        <w:rPr>
          <w:bCs/>
          <w:iCs/>
        </w:rPr>
      </w:pPr>
      <w:r>
        <w:rPr>
          <w:bCs/>
          <w:iCs/>
        </w:rPr>
        <w:t xml:space="preserve">Prezentacja multimedialna i krótki filmik o 7 cudach świata starożytnego. </w:t>
      </w:r>
    </w:p>
    <w:p w:rsidR="00397C4B" w:rsidRDefault="00397C4B" w:rsidP="00397C4B">
      <w:pPr>
        <w:jc w:val="both"/>
        <w:rPr>
          <w:bCs/>
          <w:iCs/>
        </w:rPr>
      </w:pPr>
    </w:p>
    <w:p w:rsidR="00397C4B" w:rsidRDefault="00397C4B" w:rsidP="00397C4B">
      <w:pPr>
        <w:pStyle w:val="Akapitzlist"/>
        <w:numPr>
          <w:ilvl w:val="0"/>
          <w:numId w:val="1"/>
        </w:numPr>
        <w:jc w:val="both"/>
        <w:rPr>
          <w:bCs/>
          <w:iCs/>
        </w:rPr>
      </w:pPr>
      <w:r>
        <w:rPr>
          <w:bCs/>
          <w:iCs/>
        </w:rPr>
        <w:t xml:space="preserve">Nauczyciel głośno czyta uczniom </w:t>
      </w:r>
      <w:r w:rsidR="00783F40">
        <w:rPr>
          <w:bCs/>
          <w:iCs/>
        </w:rPr>
        <w:t>tekst o siedmiu cudach świata, zamieszczony w zeszycie ćwiczeń.</w:t>
      </w:r>
    </w:p>
    <w:p w:rsidR="00783F40" w:rsidRPr="00783F40" w:rsidRDefault="00783F40" w:rsidP="00783F40">
      <w:pPr>
        <w:pStyle w:val="Akapitzlist"/>
        <w:rPr>
          <w:bCs/>
          <w:iCs/>
        </w:rPr>
      </w:pPr>
    </w:p>
    <w:p w:rsidR="00783F40" w:rsidRDefault="00AA0F86" w:rsidP="00397C4B">
      <w:pPr>
        <w:pStyle w:val="Akapitzlist"/>
        <w:numPr>
          <w:ilvl w:val="0"/>
          <w:numId w:val="1"/>
        </w:numPr>
        <w:jc w:val="both"/>
        <w:rPr>
          <w:bCs/>
          <w:iCs/>
        </w:rPr>
      </w:pPr>
      <w:r>
        <w:rPr>
          <w:bCs/>
          <w:iCs/>
        </w:rPr>
        <w:t>Uczniowie wykonują samodzielnie ćwiczenie dotyczące ogólnej tematyki przeczytanego tekstu – test jednokrotnego wyboru, sprawdzenie poprawności wykonania ćwiczenia.</w:t>
      </w:r>
    </w:p>
    <w:p w:rsidR="00AA0F86" w:rsidRPr="00AA0F86" w:rsidRDefault="00AA0F86" w:rsidP="00AA0F86">
      <w:pPr>
        <w:pStyle w:val="Akapitzlist"/>
        <w:rPr>
          <w:bCs/>
          <w:iCs/>
        </w:rPr>
      </w:pPr>
    </w:p>
    <w:p w:rsidR="00AA0F86" w:rsidRDefault="00AA0F86" w:rsidP="00397C4B">
      <w:pPr>
        <w:pStyle w:val="Akapitzlist"/>
        <w:numPr>
          <w:ilvl w:val="0"/>
          <w:numId w:val="1"/>
        </w:numPr>
        <w:jc w:val="both"/>
        <w:rPr>
          <w:bCs/>
          <w:iCs/>
        </w:rPr>
      </w:pPr>
      <w:r>
        <w:rPr>
          <w:bCs/>
          <w:iCs/>
        </w:rPr>
        <w:t>Podział klasy na 7 grup – każda z nich będzie zajmowała się analizą fragmentu opisu jednego spośród 7 cudów.</w:t>
      </w:r>
    </w:p>
    <w:p w:rsidR="00683E5F" w:rsidRPr="00683E5F" w:rsidRDefault="00683E5F" w:rsidP="00683E5F">
      <w:pPr>
        <w:pStyle w:val="Akapitzlist"/>
        <w:rPr>
          <w:bCs/>
          <w:iCs/>
        </w:rPr>
      </w:pPr>
    </w:p>
    <w:p w:rsidR="00683E5F" w:rsidRDefault="00683E5F" w:rsidP="00683E5F">
      <w:pPr>
        <w:pStyle w:val="Akapitzlist"/>
        <w:ind w:left="360"/>
        <w:jc w:val="both"/>
        <w:rPr>
          <w:bCs/>
          <w:iCs/>
        </w:rPr>
      </w:pPr>
    </w:p>
    <w:p w:rsidR="00AA0F86" w:rsidRPr="00AA0F86" w:rsidRDefault="00AA0F86" w:rsidP="00AA0F86">
      <w:pPr>
        <w:pStyle w:val="Akapitzlist"/>
        <w:rPr>
          <w:bCs/>
          <w:iCs/>
        </w:rPr>
      </w:pPr>
    </w:p>
    <w:p w:rsidR="00AA0F86" w:rsidRDefault="00AA0F86" w:rsidP="00397C4B">
      <w:pPr>
        <w:pStyle w:val="Akapitzlist"/>
        <w:numPr>
          <w:ilvl w:val="0"/>
          <w:numId w:val="1"/>
        </w:numPr>
        <w:jc w:val="both"/>
        <w:rPr>
          <w:bCs/>
          <w:iCs/>
        </w:rPr>
      </w:pPr>
      <w:r>
        <w:rPr>
          <w:bCs/>
          <w:iCs/>
        </w:rPr>
        <w:t>Praca w grupach:</w:t>
      </w:r>
    </w:p>
    <w:p w:rsidR="00AA0F86" w:rsidRPr="00AA0F86" w:rsidRDefault="00AA0F86" w:rsidP="00AA0F86">
      <w:pPr>
        <w:pStyle w:val="Akapitzlist"/>
        <w:rPr>
          <w:bCs/>
          <w:iCs/>
        </w:rPr>
      </w:pPr>
    </w:p>
    <w:p w:rsidR="00AA0F86" w:rsidRDefault="00AA0F86" w:rsidP="00AA0F86">
      <w:pPr>
        <w:pStyle w:val="Akapitzlist"/>
        <w:jc w:val="both"/>
        <w:rPr>
          <w:bCs/>
          <w:iCs/>
        </w:rPr>
      </w:pPr>
    </w:p>
    <w:p w:rsidR="00AA0F86" w:rsidRDefault="00AA0F86" w:rsidP="00397C4B">
      <w:pPr>
        <w:jc w:val="both"/>
        <w:rPr>
          <w:b/>
          <w:bCs/>
          <w:iCs/>
        </w:rPr>
      </w:pPr>
      <w:r>
        <w:rPr>
          <w:bCs/>
          <w:iCs/>
        </w:rPr>
        <w:t xml:space="preserve">I Uczniowie czytają fragment odpowiadający wybranej budowli – analizują prawdziwość 5 zdań – metodą: prawda – fałsz </w:t>
      </w:r>
      <w:r w:rsidRPr="00AA0F86">
        <w:rPr>
          <w:b/>
          <w:bCs/>
          <w:iCs/>
        </w:rPr>
        <w:t>(załącznik nr 1)</w:t>
      </w:r>
    </w:p>
    <w:p w:rsidR="00683E5F" w:rsidRDefault="00683E5F" w:rsidP="00397C4B">
      <w:pPr>
        <w:jc w:val="both"/>
        <w:rPr>
          <w:bCs/>
          <w:iCs/>
        </w:rPr>
      </w:pPr>
    </w:p>
    <w:p w:rsidR="00AA0F86" w:rsidRDefault="00AA0F86" w:rsidP="00397C4B">
      <w:pPr>
        <w:jc w:val="both"/>
        <w:rPr>
          <w:bCs/>
          <w:iCs/>
        </w:rPr>
      </w:pPr>
    </w:p>
    <w:p w:rsidR="00AA0F86" w:rsidRDefault="00AA0F86" w:rsidP="00397C4B">
      <w:pPr>
        <w:jc w:val="both"/>
        <w:rPr>
          <w:bCs/>
          <w:iCs/>
        </w:rPr>
      </w:pPr>
      <w:r>
        <w:rPr>
          <w:bCs/>
          <w:iCs/>
        </w:rPr>
        <w:t>II Uczniowie wspólnie w grupie redagują poprawne zdania, które określili jako fałszywe.</w:t>
      </w:r>
    </w:p>
    <w:p w:rsidR="00683E5F" w:rsidRDefault="00683E5F" w:rsidP="00397C4B">
      <w:pPr>
        <w:jc w:val="both"/>
        <w:rPr>
          <w:bCs/>
          <w:iCs/>
        </w:rPr>
      </w:pPr>
    </w:p>
    <w:p w:rsidR="00AA0F86" w:rsidRDefault="00AA0F86" w:rsidP="00397C4B">
      <w:pPr>
        <w:jc w:val="both"/>
        <w:rPr>
          <w:bCs/>
          <w:iCs/>
        </w:rPr>
      </w:pPr>
    </w:p>
    <w:p w:rsidR="00AA0F86" w:rsidRDefault="00AA0F86" w:rsidP="00397C4B">
      <w:pPr>
        <w:jc w:val="both"/>
        <w:rPr>
          <w:b/>
          <w:bCs/>
          <w:iCs/>
        </w:rPr>
      </w:pPr>
      <w:r>
        <w:rPr>
          <w:bCs/>
          <w:iCs/>
        </w:rPr>
        <w:t xml:space="preserve">III Nauczyciel rozdaje grupom tabele </w:t>
      </w:r>
      <w:r w:rsidRPr="00AA0F86">
        <w:rPr>
          <w:b/>
          <w:bCs/>
          <w:iCs/>
        </w:rPr>
        <w:t>(załącznik nr 2)</w:t>
      </w:r>
      <w:r>
        <w:rPr>
          <w:b/>
          <w:bCs/>
          <w:iCs/>
        </w:rPr>
        <w:t xml:space="preserve"> </w:t>
      </w:r>
      <w:r>
        <w:rPr>
          <w:bCs/>
          <w:iCs/>
        </w:rPr>
        <w:t xml:space="preserve">do szczegółowej analizy poszczególnych cudów, którą uczniowie uzupełniają na podstawie fragm. tekstu oraz mapki  </w:t>
      </w:r>
      <w:r w:rsidRPr="00EE1ACB">
        <w:rPr>
          <w:b/>
          <w:bCs/>
          <w:iCs/>
        </w:rPr>
        <w:t>(załącznik nr</w:t>
      </w:r>
      <w:r w:rsidR="00EE1ACB" w:rsidRPr="00EE1ACB">
        <w:rPr>
          <w:b/>
          <w:bCs/>
          <w:iCs/>
        </w:rPr>
        <w:t xml:space="preserve"> 3)</w:t>
      </w:r>
      <w:r w:rsidR="00EE1ACB">
        <w:rPr>
          <w:b/>
          <w:bCs/>
          <w:iCs/>
        </w:rPr>
        <w:t xml:space="preserve"> </w:t>
      </w:r>
      <w:r w:rsidR="00EE1ACB" w:rsidRPr="00EE1ACB">
        <w:rPr>
          <w:bCs/>
          <w:iCs/>
        </w:rPr>
        <w:t xml:space="preserve">oraz </w:t>
      </w:r>
      <w:r w:rsidR="00EE1ACB">
        <w:rPr>
          <w:bCs/>
          <w:iCs/>
        </w:rPr>
        <w:t xml:space="preserve">ustalają, które postacie świata starożytnego odpowiadają analizowanej przez nich budowli </w:t>
      </w:r>
      <w:r w:rsidR="00EE1ACB" w:rsidRPr="00EE1ACB">
        <w:rPr>
          <w:b/>
          <w:bCs/>
          <w:iCs/>
        </w:rPr>
        <w:t>(załącznik 3a)</w:t>
      </w:r>
    </w:p>
    <w:p w:rsidR="00683E5F" w:rsidRDefault="00683E5F" w:rsidP="00397C4B">
      <w:pPr>
        <w:jc w:val="both"/>
        <w:rPr>
          <w:b/>
          <w:bCs/>
          <w:iCs/>
        </w:rPr>
      </w:pPr>
    </w:p>
    <w:p w:rsidR="00EE1ACB" w:rsidRDefault="00EE1ACB" w:rsidP="00397C4B">
      <w:pPr>
        <w:jc w:val="both"/>
        <w:rPr>
          <w:b/>
          <w:bCs/>
          <w:iCs/>
        </w:rPr>
      </w:pPr>
    </w:p>
    <w:p w:rsidR="00EE1ACB" w:rsidRDefault="00EE1ACB" w:rsidP="00397C4B">
      <w:pPr>
        <w:jc w:val="both"/>
        <w:rPr>
          <w:bCs/>
          <w:iCs/>
        </w:rPr>
      </w:pPr>
      <w:r w:rsidRPr="00EE1ACB">
        <w:rPr>
          <w:bCs/>
          <w:iCs/>
        </w:rPr>
        <w:t xml:space="preserve">IV </w:t>
      </w:r>
      <w:r>
        <w:rPr>
          <w:bCs/>
          <w:iCs/>
        </w:rPr>
        <w:t>Przedstawiciele grup prezentują efekty pracy, uczniowie notują w tabelach informacje o wszystkich 7 cudach świata.</w:t>
      </w:r>
    </w:p>
    <w:p w:rsidR="00683E5F" w:rsidRDefault="00683E5F" w:rsidP="00397C4B">
      <w:pPr>
        <w:jc w:val="both"/>
        <w:rPr>
          <w:bCs/>
          <w:iCs/>
        </w:rPr>
      </w:pPr>
    </w:p>
    <w:p w:rsidR="00683E5F" w:rsidRDefault="00683E5F" w:rsidP="00397C4B">
      <w:pPr>
        <w:jc w:val="both"/>
        <w:rPr>
          <w:bCs/>
          <w:iCs/>
        </w:rPr>
      </w:pPr>
    </w:p>
    <w:p w:rsidR="00683E5F" w:rsidRDefault="00683E5F" w:rsidP="00397C4B">
      <w:pPr>
        <w:jc w:val="both"/>
        <w:rPr>
          <w:bCs/>
          <w:iCs/>
        </w:rPr>
      </w:pPr>
      <w:r>
        <w:rPr>
          <w:bCs/>
          <w:iCs/>
        </w:rPr>
        <w:t>V Podsumowanie pracy. Wnioski końcowe.</w:t>
      </w:r>
    </w:p>
    <w:p w:rsidR="00683E5F" w:rsidRDefault="00683E5F" w:rsidP="00397C4B">
      <w:pPr>
        <w:jc w:val="both"/>
        <w:rPr>
          <w:bCs/>
          <w:iCs/>
        </w:rPr>
      </w:pPr>
    </w:p>
    <w:p w:rsidR="00683E5F" w:rsidRDefault="00683E5F" w:rsidP="00397C4B">
      <w:pPr>
        <w:jc w:val="both"/>
        <w:rPr>
          <w:bCs/>
          <w:iCs/>
        </w:rPr>
      </w:pPr>
    </w:p>
    <w:p w:rsidR="00683E5F" w:rsidRDefault="00683E5F" w:rsidP="00397C4B">
      <w:pPr>
        <w:jc w:val="both"/>
        <w:rPr>
          <w:bCs/>
          <w:iCs/>
        </w:rPr>
      </w:pPr>
      <w:r>
        <w:rPr>
          <w:bCs/>
          <w:iCs/>
        </w:rPr>
        <w:t>VI Informacja nauczyciela– ciekawostka na podst. Wikipedii – park miniatur w Ostrawie</w:t>
      </w:r>
    </w:p>
    <w:p w:rsidR="00EE1ACB" w:rsidRDefault="00683E5F" w:rsidP="00683E5F">
      <w:pPr>
        <w:tabs>
          <w:tab w:val="left" w:pos="7770"/>
        </w:tabs>
        <w:jc w:val="both"/>
        <w:rPr>
          <w:bCs/>
          <w:iCs/>
        </w:rPr>
      </w:pPr>
      <w:r>
        <w:rPr>
          <w:bCs/>
          <w:iCs/>
        </w:rPr>
        <w:tab/>
      </w:r>
    </w:p>
    <w:p w:rsidR="00EE1ACB" w:rsidRDefault="00EE1ACB" w:rsidP="00397C4B">
      <w:pPr>
        <w:jc w:val="both"/>
        <w:rPr>
          <w:bCs/>
          <w:iCs/>
        </w:rPr>
      </w:pPr>
    </w:p>
    <w:p w:rsidR="00EE1ACB" w:rsidRDefault="00EE1ACB" w:rsidP="00397C4B">
      <w:pPr>
        <w:jc w:val="both"/>
        <w:rPr>
          <w:bCs/>
          <w:iCs/>
        </w:rPr>
      </w:pPr>
      <w:bookmarkStart w:id="0" w:name="_GoBack"/>
      <w:bookmarkEnd w:id="0"/>
    </w:p>
    <w:p w:rsidR="00EE1ACB" w:rsidRPr="00EE1ACB" w:rsidRDefault="00EE1ACB" w:rsidP="00397C4B">
      <w:pPr>
        <w:jc w:val="both"/>
        <w:rPr>
          <w:bCs/>
          <w:iCs/>
        </w:rPr>
      </w:pPr>
    </w:p>
    <w:p w:rsidR="00397C4B" w:rsidRPr="00EE1ACB" w:rsidRDefault="00397C4B" w:rsidP="00397C4B">
      <w:pPr>
        <w:jc w:val="both"/>
        <w:rPr>
          <w:b/>
          <w:bCs/>
          <w:iCs/>
        </w:rPr>
      </w:pPr>
    </w:p>
    <w:p w:rsidR="00397C4B" w:rsidRPr="00FB707C" w:rsidRDefault="00FB707C" w:rsidP="00FB707C">
      <w:pPr>
        <w:pStyle w:val="Akapitzlist"/>
        <w:ind w:left="1080"/>
        <w:jc w:val="both"/>
        <w:rPr>
          <w:b/>
          <w:bCs/>
          <w:iCs/>
        </w:rPr>
      </w:pPr>
      <w:r w:rsidRPr="00FB707C">
        <w:rPr>
          <w:b/>
          <w:bCs/>
          <w:iCs/>
        </w:rPr>
        <w:lastRenderedPageBreak/>
        <w:t>ZAŁĄCZNIK NR 1</w:t>
      </w:r>
    </w:p>
    <w:p w:rsidR="00397C4B" w:rsidRPr="00FB707C" w:rsidRDefault="00397C4B" w:rsidP="00FB707C">
      <w:pPr>
        <w:jc w:val="both"/>
        <w:rPr>
          <w:b/>
          <w:bCs/>
          <w:iCs/>
        </w:rPr>
      </w:pPr>
    </w:p>
    <w:p w:rsidR="00FB707C" w:rsidRPr="00FB707C" w:rsidRDefault="00FB707C" w:rsidP="00FB707C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Grupa 1</w:t>
      </w:r>
    </w:p>
    <w:p w:rsidR="00FB707C" w:rsidRPr="00FB707C" w:rsidRDefault="00FB707C" w:rsidP="00FB707C">
      <w:pPr>
        <w:numPr>
          <w:ilvl w:val="0"/>
          <w:numId w:val="13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Określcie prawdziwość zdań, zaznaczcie  P – prawda lub F – fałsz;</w:t>
      </w:r>
    </w:p>
    <w:p w:rsidR="00FB707C" w:rsidRPr="00FB707C" w:rsidRDefault="00FB707C" w:rsidP="00FB707C">
      <w:pPr>
        <w:numPr>
          <w:ilvl w:val="0"/>
          <w:numId w:val="5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poprawcie zdania nieprawdziwe tak, by były zgodne z treścią tekstu</w:t>
      </w:r>
    </w:p>
    <w:p w:rsidR="00FB707C" w:rsidRPr="00FB707C" w:rsidRDefault="00FB707C" w:rsidP="00FB707C">
      <w:pPr>
        <w:spacing w:after="200" w:line="276" w:lineRule="auto"/>
        <w:ind w:left="1080"/>
        <w:contextualSpacing/>
        <w:rPr>
          <w:rFonts w:asciiTheme="minorHAnsi" w:eastAsiaTheme="minorHAnsi" w:hAnsiTheme="minorHAnsi" w:cstheme="minorBidi"/>
          <w:lang w:eastAsia="en-US"/>
        </w:rPr>
      </w:pPr>
    </w:p>
    <w:p w:rsidR="00FB707C" w:rsidRPr="00FB707C" w:rsidRDefault="00FB707C" w:rsidP="00FB707C">
      <w:pPr>
        <w:numPr>
          <w:ilvl w:val="0"/>
          <w:numId w:val="4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Mauzoleum to grobowiec władcy egipskiego, panującego ok. 360 r. p.n.e. P - F</w:t>
      </w:r>
    </w:p>
    <w:p w:rsidR="00FB707C" w:rsidRPr="00FB707C" w:rsidRDefault="00FB707C" w:rsidP="00FB707C">
      <w:pPr>
        <w:numPr>
          <w:ilvl w:val="0"/>
          <w:numId w:val="4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Właściwa świątynia grobowca była umiejscowiona na wysokości 13 m.</w:t>
      </w:r>
      <w:r>
        <w:rPr>
          <w:rFonts w:asciiTheme="minorHAnsi" w:eastAsiaTheme="minorHAnsi" w:hAnsiTheme="minorHAnsi" w:cstheme="minorBidi"/>
          <w:lang w:eastAsia="en-US"/>
        </w:rPr>
        <w:t xml:space="preserve"> </w:t>
      </w:r>
      <w:r w:rsidRPr="00FB707C">
        <w:rPr>
          <w:rFonts w:asciiTheme="minorHAnsi" w:eastAsiaTheme="minorHAnsi" w:hAnsiTheme="minorHAnsi" w:cstheme="minorBidi"/>
          <w:lang w:eastAsia="en-US"/>
        </w:rPr>
        <w:t xml:space="preserve">P - F </w:t>
      </w:r>
    </w:p>
    <w:p w:rsidR="00FB707C" w:rsidRPr="00FB707C" w:rsidRDefault="00FB707C" w:rsidP="00FB707C">
      <w:pPr>
        <w:numPr>
          <w:ilvl w:val="0"/>
          <w:numId w:val="4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 xml:space="preserve">Jednym z budowniczych grobowca był </w:t>
      </w:r>
      <w:proofErr w:type="spellStart"/>
      <w:r w:rsidRPr="00FB707C">
        <w:rPr>
          <w:rFonts w:asciiTheme="minorHAnsi" w:eastAsiaTheme="minorHAnsi" w:hAnsiTheme="minorHAnsi" w:cstheme="minorBidi"/>
          <w:lang w:eastAsia="en-US"/>
        </w:rPr>
        <w:t>Pyleas</w:t>
      </w:r>
      <w:proofErr w:type="spellEnd"/>
      <w:r w:rsidRPr="00FB707C">
        <w:rPr>
          <w:rFonts w:asciiTheme="minorHAnsi" w:eastAsiaTheme="minorHAnsi" w:hAnsiTheme="minorHAnsi" w:cstheme="minorBidi"/>
          <w:lang w:eastAsia="en-US"/>
        </w:rPr>
        <w:t>. P - F</w:t>
      </w:r>
    </w:p>
    <w:p w:rsidR="00FB707C" w:rsidRPr="00FB707C" w:rsidRDefault="00FB707C" w:rsidP="00FB707C">
      <w:pPr>
        <w:numPr>
          <w:ilvl w:val="0"/>
          <w:numId w:val="4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W konkursie na projekt grobowca wzięli udział najsłynniejsi artyści. P – F</w:t>
      </w:r>
    </w:p>
    <w:p w:rsidR="00FB707C" w:rsidRPr="00FB707C" w:rsidRDefault="00FB707C" w:rsidP="00FB707C">
      <w:pPr>
        <w:numPr>
          <w:ilvl w:val="0"/>
          <w:numId w:val="4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 xml:space="preserve">Fragmenty grobowca, które znaleziono podczas wykopalisk, znajdują się w British </w:t>
      </w:r>
      <w:proofErr w:type="spellStart"/>
      <w:r w:rsidRPr="00FB707C">
        <w:rPr>
          <w:rFonts w:asciiTheme="minorHAnsi" w:eastAsiaTheme="minorHAnsi" w:hAnsiTheme="minorHAnsi" w:cstheme="minorBidi"/>
          <w:lang w:eastAsia="en-US"/>
        </w:rPr>
        <w:t>Museum</w:t>
      </w:r>
      <w:proofErr w:type="spellEnd"/>
      <w:r w:rsidRPr="00FB707C">
        <w:rPr>
          <w:rFonts w:asciiTheme="minorHAnsi" w:eastAsiaTheme="minorHAnsi" w:hAnsiTheme="minorHAnsi" w:cstheme="minorBidi"/>
          <w:lang w:eastAsia="en-US"/>
        </w:rPr>
        <w:t xml:space="preserve"> w Paryżu. P – F</w:t>
      </w:r>
    </w:p>
    <w:p w:rsidR="00FB707C" w:rsidRPr="00FB707C" w:rsidRDefault="00FB707C" w:rsidP="00FB707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lang w:eastAsia="en-US"/>
        </w:rPr>
      </w:pPr>
    </w:p>
    <w:p w:rsidR="00FB707C" w:rsidRPr="00FB707C" w:rsidRDefault="00FB707C" w:rsidP="00FB707C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Grupa 2</w:t>
      </w:r>
    </w:p>
    <w:p w:rsidR="00FB707C" w:rsidRPr="00FB707C" w:rsidRDefault="00FB707C" w:rsidP="00FB707C">
      <w:pPr>
        <w:numPr>
          <w:ilvl w:val="0"/>
          <w:numId w:val="7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Określcie prawdziwość zdań, zaznaczcie  P – prawda lub F – fałsz;</w:t>
      </w:r>
    </w:p>
    <w:p w:rsidR="00FB707C" w:rsidRDefault="00FB707C" w:rsidP="00FB707C">
      <w:pPr>
        <w:numPr>
          <w:ilvl w:val="0"/>
          <w:numId w:val="6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poprawcie zdania nieprawdziwe tak, by były zgodne z treścią tekstu</w:t>
      </w:r>
    </w:p>
    <w:p w:rsidR="00FB707C" w:rsidRPr="00FB707C" w:rsidRDefault="00FB707C" w:rsidP="00FB707C">
      <w:pPr>
        <w:spacing w:after="200" w:line="276" w:lineRule="auto"/>
        <w:ind w:left="1080"/>
        <w:contextualSpacing/>
        <w:rPr>
          <w:rFonts w:asciiTheme="minorHAnsi" w:eastAsiaTheme="minorHAnsi" w:hAnsiTheme="minorHAnsi" w:cstheme="minorBidi"/>
          <w:lang w:eastAsia="en-US"/>
        </w:rPr>
      </w:pPr>
    </w:p>
    <w:p w:rsidR="00FB707C" w:rsidRPr="00FB707C" w:rsidRDefault="00FB707C" w:rsidP="00FB707C">
      <w:pPr>
        <w:numPr>
          <w:ilvl w:val="0"/>
          <w:numId w:val="8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Posąg boga Słońca miał powstać na znak radości ze zwycięstwa nad królem Babilonii. P – F</w:t>
      </w:r>
    </w:p>
    <w:p w:rsidR="00FB707C" w:rsidRPr="00FB707C" w:rsidRDefault="00FB707C" w:rsidP="00FB707C">
      <w:pPr>
        <w:numPr>
          <w:ilvl w:val="0"/>
          <w:numId w:val="8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Potężne trzęsienie ziemi zniszczyło posąg tak, że zostały po nim tylko fragmenty potężnych rąk. P – F</w:t>
      </w:r>
    </w:p>
    <w:p w:rsidR="00FB707C" w:rsidRPr="00FB707C" w:rsidRDefault="00FB707C" w:rsidP="00FB707C">
      <w:pPr>
        <w:numPr>
          <w:ilvl w:val="0"/>
          <w:numId w:val="8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Posąg Heliosa z Rodos był odlany ze spiżu, miał 30 – 5</w:t>
      </w:r>
      <w:r>
        <w:rPr>
          <w:rFonts w:asciiTheme="minorHAnsi" w:eastAsiaTheme="minorHAnsi" w:hAnsiTheme="minorHAnsi" w:cstheme="minorBidi"/>
          <w:lang w:eastAsia="en-US"/>
        </w:rPr>
        <w:t xml:space="preserve">0 m wysokości i ważył 70 ton.   P </w:t>
      </w:r>
      <w:r w:rsidRPr="00FB707C">
        <w:rPr>
          <w:rFonts w:asciiTheme="minorHAnsi" w:eastAsiaTheme="minorHAnsi" w:hAnsiTheme="minorHAnsi" w:cstheme="minorBidi"/>
          <w:lang w:eastAsia="en-US"/>
        </w:rPr>
        <w:t>– F</w:t>
      </w:r>
    </w:p>
    <w:p w:rsidR="00FB707C" w:rsidRPr="00FB707C" w:rsidRDefault="00FB707C" w:rsidP="00FB707C">
      <w:pPr>
        <w:numPr>
          <w:ilvl w:val="0"/>
          <w:numId w:val="8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Posąg stał u wejścia do portu. P – F</w:t>
      </w:r>
    </w:p>
    <w:p w:rsidR="00FB707C" w:rsidRPr="00FB707C" w:rsidRDefault="00FB707C" w:rsidP="00FB707C">
      <w:pPr>
        <w:numPr>
          <w:ilvl w:val="0"/>
          <w:numId w:val="8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 xml:space="preserve">Wykonanie posągu rzeźbiarzowi </w:t>
      </w:r>
      <w:proofErr w:type="spellStart"/>
      <w:r w:rsidRPr="00FB707C">
        <w:rPr>
          <w:rFonts w:asciiTheme="minorHAnsi" w:eastAsiaTheme="minorHAnsi" w:hAnsiTheme="minorHAnsi" w:cstheme="minorBidi"/>
          <w:lang w:eastAsia="en-US"/>
        </w:rPr>
        <w:t>Charesowi</w:t>
      </w:r>
      <w:proofErr w:type="spellEnd"/>
      <w:r w:rsidRPr="00FB707C">
        <w:rPr>
          <w:rFonts w:asciiTheme="minorHAnsi" w:eastAsiaTheme="minorHAnsi" w:hAnsiTheme="minorHAnsi" w:cstheme="minorBidi"/>
          <w:lang w:eastAsia="en-US"/>
        </w:rPr>
        <w:t xml:space="preserve"> zlecił władca wyspy Rodos.</w:t>
      </w:r>
    </w:p>
    <w:p w:rsidR="00FB707C" w:rsidRDefault="00FB707C" w:rsidP="00FB707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 xml:space="preserve"> P </w:t>
      </w:r>
      <w:r>
        <w:rPr>
          <w:rFonts w:asciiTheme="minorHAnsi" w:eastAsiaTheme="minorHAnsi" w:hAnsiTheme="minorHAnsi" w:cstheme="minorBidi"/>
          <w:lang w:eastAsia="en-US"/>
        </w:rPr>
        <w:t>–</w:t>
      </w:r>
      <w:r w:rsidRPr="00FB707C">
        <w:rPr>
          <w:rFonts w:asciiTheme="minorHAnsi" w:eastAsiaTheme="minorHAnsi" w:hAnsiTheme="minorHAnsi" w:cstheme="minorBidi"/>
          <w:lang w:eastAsia="en-US"/>
        </w:rPr>
        <w:t xml:space="preserve"> F</w:t>
      </w:r>
    </w:p>
    <w:p w:rsidR="00FB707C" w:rsidRPr="00FB707C" w:rsidRDefault="00FB707C" w:rsidP="00FB707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lang w:eastAsia="en-US"/>
        </w:rPr>
      </w:pPr>
    </w:p>
    <w:p w:rsidR="00FB707C" w:rsidRPr="00FB707C" w:rsidRDefault="00FB707C" w:rsidP="00FB707C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Grupa 3</w:t>
      </w:r>
    </w:p>
    <w:p w:rsidR="00FB707C" w:rsidRPr="00FB707C" w:rsidRDefault="00FB707C" w:rsidP="00FB707C">
      <w:pPr>
        <w:numPr>
          <w:ilvl w:val="0"/>
          <w:numId w:val="9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Określcie prawdziwość zdań, zaznaczcie  P – prawda lub F – fałsz;</w:t>
      </w:r>
    </w:p>
    <w:p w:rsidR="00FB707C" w:rsidRPr="00FB707C" w:rsidRDefault="00FB707C" w:rsidP="00FB707C">
      <w:pPr>
        <w:numPr>
          <w:ilvl w:val="0"/>
          <w:numId w:val="15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poprawcie zdania nieprawdziwe tak, by były zgodne z treścią tekstu</w:t>
      </w:r>
    </w:p>
    <w:p w:rsidR="00FB707C" w:rsidRPr="00FB707C" w:rsidRDefault="00FB707C" w:rsidP="00FB707C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</w:p>
    <w:p w:rsidR="00FB707C" w:rsidRPr="00FB707C" w:rsidRDefault="00FB707C" w:rsidP="00FB707C">
      <w:pPr>
        <w:numPr>
          <w:ilvl w:val="0"/>
          <w:numId w:val="10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 xml:space="preserve">Latarnię morską na wyspie </w:t>
      </w:r>
      <w:proofErr w:type="spellStart"/>
      <w:r w:rsidRPr="00FB707C">
        <w:rPr>
          <w:rFonts w:asciiTheme="minorHAnsi" w:eastAsiaTheme="minorHAnsi" w:hAnsiTheme="minorHAnsi" w:cstheme="minorBidi"/>
          <w:lang w:eastAsia="en-US"/>
        </w:rPr>
        <w:t>Faros</w:t>
      </w:r>
      <w:proofErr w:type="spellEnd"/>
      <w:r w:rsidRPr="00FB707C">
        <w:rPr>
          <w:rFonts w:asciiTheme="minorHAnsi" w:eastAsiaTheme="minorHAnsi" w:hAnsiTheme="minorHAnsi" w:cstheme="minorBidi"/>
          <w:lang w:eastAsia="en-US"/>
        </w:rPr>
        <w:t xml:space="preserve"> koło Aleksandrii zbudowano w latach 300 – 285 p.n.e.  P – F</w:t>
      </w:r>
    </w:p>
    <w:p w:rsidR="00FB707C" w:rsidRPr="00FB707C" w:rsidRDefault="00FB707C" w:rsidP="00FB707C">
      <w:pPr>
        <w:numPr>
          <w:ilvl w:val="0"/>
          <w:numId w:val="10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 xml:space="preserve">Rzymski architekt, który ją zbudował to </w:t>
      </w:r>
      <w:proofErr w:type="spellStart"/>
      <w:r w:rsidRPr="00FB707C">
        <w:rPr>
          <w:rFonts w:asciiTheme="minorHAnsi" w:eastAsiaTheme="minorHAnsi" w:hAnsiTheme="minorHAnsi" w:cstheme="minorBidi"/>
          <w:lang w:eastAsia="en-US"/>
        </w:rPr>
        <w:t>Sostratos</w:t>
      </w:r>
      <w:proofErr w:type="spellEnd"/>
      <w:r w:rsidRPr="00FB707C">
        <w:rPr>
          <w:rFonts w:asciiTheme="minorHAnsi" w:eastAsiaTheme="minorHAnsi" w:hAnsiTheme="minorHAnsi" w:cstheme="minorBidi"/>
          <w:lang w:eastAsia="en-US"/>
        </w:rPr>
        <w:t xml:space="preserve"> z </w:t>
      </w:r>
      <w:proofErr w:type="spellStart"/>
      <w:r w:rsidRPr="00FB707C">
        <w:rPr>
          <w:rFonts w:asciiTheme="minorHAnsi" w:eastAsiaTheme="minorHAnsi" w:hAnsiTheme="minorHAnsi" w:cstheme="minorBidi"/>
          <w:lang w:eastAsia="en-US"/>
        </w:rPr>
        <w:t>Knidos</w:t>
      </w:r>
      <w:proofErr w:type="spellEnd"/>
      <w:r w:rsidRPr="00FB707C">
        <w:rPr>
          <w:rFonts w:asciiTheme="minorHAnsi" w:eastAsiaTheme="minorHAnsi" w:hAnsiTheme="minorHAnsi" w:cstheme="minorBidi"/>
          <w:lang w:eastAsia="en-US"/>
        </w:rPr>
        <w:t>. P – F</w:t>
      </w:r>
    </w:p>
    <w:p w:rsidR="00FB707C" w:rsidRPr="00FB707C" w:rsidRDefault="00FB707C" w:rsidP="00FB707C">
      <w:pPr>
        <w:numPr>
          <w:ilvl w:val="0"/>
          <w:numId w:val="10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Wieżę latarni ustawiono na podstawie o wymiarach 33m x 33m. P – F</w:t>
      </w:r>
    </w:p>
    <w:p w:rsidR="00FB707C" w:rsidRPr="00FB707C" w:rsidRDefault="00FB707C" w:rsidP="00FB707C">
      <w:pPr>
        <w:numPr>
          <w:ilvl w:val="0"/>
          <w:numId w:val="10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Architekt bardzo długo szukał materiału na fundamenty. P – F</w:t>
      </w:r>
    </w:p>
    <w:p w:rsidR="00FB707C" w:rsidRPr="00FB707C" w:rsidRDefault="00FB707C" w:rsidP="00FB707C">
      <w:pPr>
        <w:numPr>
          <w:ilvl w:val="0"/>
          <w:numId w:val="10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Budowla ta przeżyła niewiele wieków.  P – F</w:t>
      </w:r>
    </w:p>
    <w:p w:rsidR="00FB707C" w:rsidRPr="00FB707C" w:rsidRDefault="00FB707C" w:rsidP="00FB707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lang w:eastAsia="en-US"/>
        </w:rPr>
      </w:pPr>
    </w:p>
    <w:p w:rsidR="00FB707C" w:rsidRPr="00FB707C" w:rsidRDefault="00FB707C" w:rsidP="00FB707C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</w:p>
    <w:p w:rsidR="00FB707C" w:rsidRPr="00FB707C" w:rsidRDefault="00FB707C" w:rsidP="00FB707C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lastRenderedPageBreak/>
        <w:t>Grupa 4</w:t>
      </w:r>
    </w:p>
    <w:p w:rsidR="00FB707C" w:rsidRPr="00FB707C" w:rsidRDefault="00FB707C" w:rsidP="00FB707C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Określcie prawdziwość zdań, zaznaczcie  P – prawda lub F – fałsz;</w:t>
      </w:r>
    </w:p>
    <w:p w:rsidR="00FB707C" w:rsidRPr="00FB707C" w:rsidRDefault="00FB707C" w:rsidP="00FB707C">
      <w:pPr>
        <w:numPr>
          <w:ilvl w:val="0"/>
          <w:numId w:val="16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poprawcie zdania nieprawdziwe tak, by były zgodne z treścią tekstu</w:t>
      </w:r>
    </w:p>
    <w:p w:rsidR="00FB707C" w:rsidRPr="00FB707C" w:rsidRDefault="00FB707C" w:rsidP="00FB707C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</w:p>
    <w:p w:rsidR="00FB707C" w:rsidRPr="00FB707C" w:rsidRDefault="00FB707C" w:rsidP="00FB707C">
      <w:pPr>
        <w:numPr>
          <w:ilvl w:val="0"/>
          <w:numId w:val="12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 xml:space="preserve">Świątynia Artemidy – bogini urodzin i płodności - została wybudowana w Efezie przez króla </w:t>
      </w:r>
      <w:proofErr w:type="spellStart"/>
      <w:r w:rsidRPr="00FB707C">
        <w:rPr>
          <w:rFonts w:asciiTheme="minorHAnsi" w:eastAsiaTheme="minorHAnsi" w:hAnsiTheme="minorHAnsi" w:cstheme="minorBidi"/>
          <w:lang w:eastAsia="en-US"/>
        </w:rPr>
        <w:t>Kregusa</w:t>
      </w:r>
      <w:proofErr w:type="spellEnd"/>
      <w:r w:rsidRPr="00FB707C">
        <w:rPr>
          <w:rFonts w:asciiTheme="minorHAnsi" w:eastAsiaTheme="minorHAnsi" w:hAnsiTheme="minorHAnsi" w:cstheme="minorBidi"/>
          <w:lang w:eastAsia="en-US"/>
        </w:rPr>
        <w:t>. P – F</w:t>
      </w:r>
    </w:p>
    <w:p w:rsidR="00FB707C" w:rsidRPr="00FB707C" w:rsidRDefault="00FB707C" w:rsidP="00FB707C">
      <w:pPr>
        <w:numPr>
          <w:ilvl w:val="0"/>
          <w:numId w:val="12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Budowlę wznoszono bardzo długo – ponad 210 lat. P – F</w:t>
      </w:r>
    </w:p>
    <w:p w:rsidR="00FB707C" w:rsidRPr="00FB707C" w:rsidRDefault="00FB707C" w:rsidP="00FB707C">
      <w:pPr>
        <w:numPr>
          <w:ilvl w:val="0"/>
          <w:numId w:val="12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Gotowa świątynia miała wymiary 74m x 13m. P - F</w:t>
      </w:r>
    </w:p>
    <w:p w:rsidR="00FB707C" w:rsidRPr="00FB707C" w:rsidRDefault="00FB707C" w:rsidP="00FB707C">
      <w:pPr>
        <w:numPr>
          <w:ilvl w:val="0"/>
          <w:numId w:val="12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Świątynia została podpalona przez szaleńca – Herostratesa. P – F</w:t>
      </w:r>
    </w:p>
    <w:p w:rsidR="00FB707C" w:rsidRPr="00FB707C" w:rsidRDefault="00FB707C" w:rsidP="00FB707C">
      <w:pPr>
        <w:numPr>
          <w:ilvl w:val="0"/>
          <w:numId w:val="12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Po pożarze świątyni już nigdy nie odbudowano. P – F</w:t>
      </w:r>
    </w:p>
    <w:p w:rsidR="00FB707C" w:rsidRPr="00FB707C" w:rsidRDefault="00FB707C" w:rsidP="00FB707C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</w:p>
    <w:p w:rsidR="00FB707C" w:rsidRPr="00FB707C" w:rsidRDefault="00FB707C" w:rsidP="00FB707C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Grupa 5</w:t>
      </w:r>
    </w:p>
    <w:p w:rsidR="00FB707C" w:rsidRPr="00FB707C" w:rsidRDefault="00FB707C" w:rsidP="00FB707C">
      <w:pPr>
        <w:numPr>
          <w:ilvl w:val="0"/>
          <w:numId w:val="14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Określcie prawdziwość zdań, zaznaczcie  P – prawda lub F – fałsz;</w:t>
      </w:r>
    </w:p>
    <w:p w:rsidR="00FB707C" w:rsidRPr="00FB707C" w:rsidRDefault="00FB707C" w:rsidP="00FB707C">
      <w:pPr>
        <w:numPr>
          <w:ilvl w:val="0"/>
          <w:numId w:val="17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poprawcie zdania nieprawdziwe tak, by były zgodne z treścią tekstu</w:t>
      </w:r>
    </w:p>
    <w:p w:rsidR="00FB707C" w:rsidRPr="00FB707C" w:rsidRDefault="00FB707C" w:rsidP="00FB707C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</w:p>
    <w:p w:rsidR="00FB707C" w:rsidRPr="00FB707C" w:rsidRDefault="00FB707C" w:rsidP="00FB707C">
      <w:pPr>
        <w:numPr>
          <w:ilvl w:val="0"/>
          <w:numId w:val="18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 xml:space="preserve">Około 430 r. n. e. poproszono rzeźbiarza Fidiasza o wykonanie posągu Zeusa. P – F </w:t>
      </w:r>
    </w:p>
    <w:p w:rsidR="00FB707C" w:rsidRPr="00FB707C" w:rsidRDefault="00FB707C" w:rsidP="00FB707C">
      <w:pPr>
        <w:numPr>
          <w:ilvl w:val="0"/>
          <w:numId w:val="18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Posąg był pięciokrotnie większy od człowieka. P – F</w:t>
      </w:r>
    </w:p>
    <w:p w:rsidR="00FB707C" w:rsidRPr="00FB707C" w:rsidRDefault="00FB707C" w:rsidP="00FB707C">
      <w:pPr>
        <w:numPr>
          <w:ilvl w:val="0"/>
          <w:numId w:val="18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Cały posąg był wykonany ze złota. P – F</w:t>
      </w:r>
    </w:p>
    <w:p w:rsidR="00FB707C" w:rsidRPr="00FB707C" w:rsidRDefault="00FB707C" w:rsidP="00FB707C">
      <w:pPr>
        <w:numPr>
          <w:ilvl w:val="0"/>
          <w:numId w:val="18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Prawdopodobnie posąg został zabrany do Konstantynopola. P – F</w:t>
      </w:r>
    </w:p>
    <w:p w:rsidR="00FB707C" w:rsidRPr="00FB707C" w:rsidRDefault="00FB707C" w:rsidP="00FB707C">
      <w:pPr>
        <w:numPr>
          <w:ilvl w:val="0"/>
          <w:numId w:val="18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 xml:space="preserve">Dzięki monetom, na których znajduje się wizerunek Zeusa, możemy dokładnie zrekonstruować wygląd posągu. P - F </w:t>
      </w:r>
    </w:p>
    <w:p w:rsidR="00FB707C" w:rsidRPr="00FB707C" w:rsidRDefault="00FB707C" w:rsidP="00FB707C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</w:p>
    <w:p w:rsidR="00FB707C" w:rsidRPr="00FB707C" w:rsidRDefault="00FB707C" w:rsidP="00FB707C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Grupa 6</w:t>
      </w:r>
    </w:p>
    <w:p w:rsidR="00FB707C" w:rsidRPr="00FB707C" w:rsidRDefault="00FB707C" w:rsidP="00FB707C">
      <w:pPr>
        <w:numPr>
          <w:ilvl w:val="0"/>
          <w:numId w:val="19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Określcie prawdziwość zdań, zaznaczcie  P – prawda lub F – fałsz;</w:t>
      </w:r>
    </w:p>
    <w:p w:rsidR="00FB707C" w:rsidRPr="00FB707C" w:rsidRDefault="00FB707C" w:rsidP="00FB707C">
      <w:pPr>
        <w:numPr>
          <w:ilvl w:val="0"/>
          <w:numId w:val="20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poprawcie zdania nieprawdziwe tak, by były zgodne z treścią tekstu</w:t>
      </w:r>
    </w:p>
    <w:p w:rsidR="00FB707C" w:rsidRPr="00FB707C" w:rsidRDefault="00FB707C" w:rsidP="00FB707C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</w:p>
    <w:p w:rsidR="00FB707C" w:rsidRDefault="00FB707C" w:rsidP="00FB707C">
      <w:pPr>
        <w:numPr>
          <w:ilvl w:val="0"/>
          <w:numId w:val="21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 xml:space="preserve">Wiszące ogrody zbudował dla swojej żony </w:t>
      </w:r>
      <w:proofErr w:type="spellStart"/>
      <w:r w:rsidRPr="00FB707C">
        <w:rPr>
          <w:rFonts w:asciiTheme="minorHAnsi" w:eastAsiaTheme="minorHAnsi" w:hAnsiTheme="minorHAnsi" w:cstheme="minorBidi"/>
          <w:lang w:eastAsia="en-US"/>
        </w:rPr>
        <w:t>Nebuchodonozor</w:t>
      </w:r>
      <w:proofErr w:type="spellEnd"/>
      <w:r w:rsidRPr="00FB707C">
        <w:rPr>
          <w:rFonts w:asciiTheme="minorHAnsi" w:eastAsiaTheme="minorHAnsi" w:hAnsiTheme="minorHAnsi" w:cstheme="minorBidi"/>
          <w:lang w:eastAsia="en-US"/>
        </w:rPr>
        <w:t>, władca Mezopotamii.</w:t>
      </w:r>
    </w:p>
    <w:p w:rsidR="00FB707C" w:rsidRPr="00FB707C" w:rsidRDefault="00FB707C" w:rsidP="00FB707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 xml:space="preserve"> P – F</w:t>
      </w:r>
    </w:p>
    <w:p w:rsidR="00FB707C" w:rsidRPr="00FB707C" w:rsidRDefault="00FB707C" w:rsidP="00FB707C">
      <w:pPr>
        <w:numPr>
          <w:ilvl w:val="0"/>
          <w:numId w:val="21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 xml:space="preserve">Był to naturalnie nawadniany ogród na dachu. P – F </w:t>
      </w:r>
    </w:p>
    <w:p w:rsidR="00FB707C" w:rsidRDefault="00FB707C" w:rsidP="00FB707C">
      <w:pPr>
        <w:numPr>
          <w:ilvl w:val="0"/>
          <w:numId w:val="21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 xml:space="preserve">Niezwykła kwitnąca oaza w zwrotnikowym klimacie wzbudzała zachwyt i podziw. </w:t>
      </w:r>
    </w:p>
    <w:p w:rsidR="00FB707C" w:rsidRPr="00FB707C" w:rsidRDefault="00FB707C" w:rsidP="00FB707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P – F</w:t>
      </w:r>
    </w:p>
    <w:p w:rsidR="00FB707C" w:rsidRPr="00FB707C" w:rsidRDefault="00FB707C" w:rsidP="00FB707C">
      <w:pPr>
        <w:numPr>
          <w:ilvl w:val="0"/>
          <w:numId w:val="21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Według starożytnych opisów w południowo- wschodniej części pałacu znajdował się system sklepień z głęboką studnią. P – F</w:t>
      </w:r>
    </w:p>
    <w:p w:rsidR="00FB707C" w:rsidRPr="00FB707C" w:rsidRDefault="00FB707C" w:rsidP="00FB707C">
      <w:pPr>
        <w:numPr>
          <w:ilvl w:val="0"/>
          <w:numId w:val="21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Kwitnące ogrody Semiramidy przetrwały do dziś. P – F</w:t>
      </w:r>
    </w:p>
    <w:p w:rsidR="00FB707C" w:rsidRDefault="00FB707C" w:rsidP="00FB707C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</w:p>
    <w:p w:rsidR="00FB707C" w:rsidRPr="00FB707C" w:rsidRDefault="00FB707C" w:rsidP="00FB707C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</w:p>
    <w:p w:rsidR="00FB707C" w:rsidRPr="00FB707C" w:rsidRDefault="00FB707C" w:rsidP="00FB707C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lastRenderedPageBreak/>
        <w:t>Grupa 7</w:t>
      </w:r>
    </w:p>
    <w:p w:rsidR="00FB707C" w:rsidRPr="00FB707C" w:rsidRDefault="00FB707C" w:rsidP="00FB707C">
      <w:pPr>
        <w:numPr>
          <w:ilvl w:val="0"/>
          <w:numId w:val="22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Określcie prawdziwość zdań, zaznaczcie  P – prawda lub F – fałsz;</w:t>
      </w:r>
    </w:p>
    <w:p w:rsidR="00FB707C" w:rsidRPr="00FB707C" w:rsidRDefault="00FB707C" w:rsidP="00FB707C">
      <w:pPr>
        <w:numPr>
          <w:ilvl w:val="0"/>
          <w:numId w:val="23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poprawcie zdania nieprawdziwe tak, by były zgodne z treścią tekstu</w:t>
      </w:r>
    </w:p>
    <w:p w:rsidR="00FB707C" w:rsidRPr="00FB707C" w:rsidRDefault="00FB707C" w:rsidP="00FB707C">
      <w:pPr>
        <w:spacing w:after="200" w:line="276" w:lineRule="auto"/>
        <w:rPr>
          <w:rFonts w:asciiTheme="minorHAnsi" w:eastAsiaTheme="minorHAnsi" w:hAnsiTheme="minorHAnsi" w:cstheme="minorBidi"/>
          <w:lang w:eastAsia="en-US"/>
        </w:rPr>
      </w:pPr>
    </w:p>
    <w:p w:rsidR="00FB707C" w:rsidRPr="00FB707C" w:rsidRDefault="00FB707C" w:rsidP="00FB707C">
      <w:pPr>
        <w:numPr>
          <w:ilvl w:val="0"/>
          <w:numId w:val="24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 xml:space="preserve">Trzy największe piramidy są grobowcami faraonów: Cheopsa, </w:t>
      </w:r>
      <w:proofErr w:type="spellStart"/>
      <w:r w:rsidRPr="00FB707C">
        <w:rPr>
          <w:rFonts w:asciiTheme="minorHAnsi" w:eastAsiaTheme="minorHAnsi" w:hAnsiTheme="minorHAnsi" w:cstheme="minorBidi"/>
          <w:lang w:eastAsia="en-US"/>
        </w:rPr>
        <w:t>Chefrena</w:t>
      </w:r>
      <w:proofErr w:type="spellEnd"/>
      <w:r w:rsidRPr="00FB707C">
        <w:rPr>
          <w:rFonts w:asciiTheme="minorHAnsi" w:eastAsiaTheme="minorHAnsi" w:hAnsiTheme="minorHAnsi" w:cstheme="minorBidi"/>
          <w:lang w:eastAsia="en-US"/>
        </w:rPr>
        <w:t xml:space="preserve"> oraz </w:t>
      </w:r>
      <w:proofErr w:type="spellStart"/>
      <w:r w:rsidRPr="00FB707C">
        <w:rPr>
          <w:rFonts w:asciiTheme="minorHAnsi" w:eastAsiaTheme="minorHAnsi" w:hAnsiTheme="minorHAnsi" w:cstheme="minorBidi"/>
          <w:lang w:eastAsia="en-US"/>
        </w:rPr>
        <w:t>Metrodosa</w:t>
      </w:r>
      <w:proofErr w:type="spellEnd"/>
      <w:r w:rsidRPr="00FB707C">
        <w:rPr>
          <w:rFonts w:asciiTheme="minorHAnsi" w:eastAsiaTheme="minorHAnsi" w:hAnsiTheme="minorHAnsi" w:cstheme="minorBidi"/>
          <w:lang w:eastAsia="en-US"/>
        </w:rPr>
        <w:t>. P – F</w:t>
      </w:r>
    </w:p>
    <w:p w:rsidR="00FB707C" w:rsidRPr="00FB707C" w:rsidRDefault="00FB707C" w:rsidP="00FB707C">
      <w:pPr>
        <w:numPr>
          <w:ilvl w:val="0"/>
          <w:numId w:val="24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Piramidy powstały w latach 260 – 250 p.n. e. P – F</w:t>
      </w:r>
    </w:p>
    <w:p w:rsidR="00FB707C" w:rsidRPr="00FB707C" w:rsidRDefault="00FB707C" w:rsidP="00FB707C">
      <w:pPr>
        <w:numPr>
          <w:ilvl w:val="0"/>
          <w:numId w:val="24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Bloki kamienne potrzebne do budowy piramid transportowano  z gór walijskich. P – F</w:t>
      </w:r>
    </w:p>
    <w:p w:rsidR="00FB707C" w:rsidRPr="00FB707C" w:rsidRDefault="00FB707C" w:rsidP="00FB707C">
      <w:pPr>
        <w:numPr>
          <w:ilvl w:val="0"/>
          <w:numId w:val="24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Zanim powstały piramidy, budowano drogi, po których transportowano kamienne bloki. P - F</w:t>
      </w:r>
    </w:p>
    <w:p w:rsidR="00FB707C" w:rsidRPr="00FB707C" w:rsidRDefault="00FB707C" w:rsidP="00FB707C">
      <w:pPr>
        <w:numPr>
          <w:ilvl w:val="0"/>
          <w:numId w:val="24"/>
        </w:numPr>
        <w:spacing w:after="200" w:line="276" w:lineRule="auto"/>
        <w:contextualSpacing/>
        <w:rPr>
          <w:rFonts w:asciiTheme="minorHAnsi" w:eastAsiaTheme="minorHAnsi" w:hAnsiTheme="minorHAnsi" w:cstheme="minorBidi"/>
          <w:lang w:eastAsia="en-US"/>
        </w:rPr>
      </w:pPr>
      <w:r w:rsidRPr="00FB707C">
        <w:rPr>
          <w:rFonts w:asciiTheme="minorHAnsi" w:eastAsiaTheme="minorHAnsi" w:hAnsiTheme="minorHAnsi" w:cstheme="minorBidi"/>
          <w:lang w:eastAsia="en-US"/>
        </w:rPr>
        <w:t>Budowa właściwej piramidy trwała bardzo długo, bo aż 10 lat. P - F</w:t>
      </w:r>
    </w:p>
    <w:p w:rsidR="00397C4B" w:rsidRDefault="00397C4B" w:rsidP="00397C4B">
      <w:pPr>
        <w:pStyle w:val="Akapitzlist"/>
        <w:ind w:left="1080"/>
        <w:jc w:val="both"/>
        <w:rPr>
          <w:b/>
          <w:bCs/>
          <w:iCs/>
        </w:rPr>
      </w:pPr>
    </w:p>
    <w:p w:rsidR="00397C4B" w:rsidRPr="00FA2B81" w:rsidRDefault="00397C4B" w:rsidP="00397C4B">
      <w:pPr>
        <w:pStyle w:val="Akapitzlist"/>
        <w:ind w:left="1080"/>
        <w:jc w:val="both"/>
        <w:rPr>
          <w:b/>
          <w:bCs/>
          <w:iCs/>
        </w:rPr>
      </w:pPr>
    </w:p>
    <w:p w:rsidR="00397C4B" w:rsidRDefault="00397C4B" w:rsidP="00397C4B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               ZAŁĄCZNIK NR 3</w:t>
      </w:r>
    </w:p>
    <w:p w:rsidR="00397C4B" w:rsidRDefault="00397C4B" w:rsidP="00397C4B">
      <w:pPr>
        <w:jc w:val="both"/>
        <w:rPr>
          <w:b/>
          <w:bCs/>
          <w:iCs/>
        </w:rPr>
      </w:pPr>
    </w:p>
    <w:p w:rsidR="00397C4B" w:rsidRPr="00255684" w:rsidRDefault="00397C4B" w:rsidP="00397C4B"/>
    <w:p w:rsidR="00980DF0" w:rsidRDefault="00FB707C">
      <w:r>
        <w:rPr>
          <w:noProof/>
        </w:rPr>
        <w:drawing>
          <wp:inline distT="0" distB="0" distL="0" distR="0" wp14:anchorId="21A4F63D" wp14:editId="5087381C">
            <wp:extent cx="4213876" cy="4028465"/>
            <wp:effectExtent l="0" t="0" r="0" b="0"/>
            <wp:docPr id="1" name="Obraz 1" descr="http://siedemcudowswiata.fm.interia.pl/map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iedemcudowswiata.fm.interia.pl/mapa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76" cy="40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07C" w:rsidRDefault="00FB707C"/>
    <w:p w:rsidR="00FB707C" w:rsidRDefault="00FB707C" w:rsidP="00FB707C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               ZAŁĄCZNIK NR 3a</w:t>
      </w:r>
    </w:p>
    <w:p w:rsidR="00FB707C" w:rsidRDefault="00FB707C" w:rsidP="00FB707C">
      <w:pPr>
        <w:jc w:val="both"/>
        <w:rPr>
          <w:b/>
          <w:bCs/>
          <w:iCs/>
        </w:rPr>
      </w:pPr>
    </w:p>
    <w:p w:rsidR="00FB707C" w:rsidRPr="00FB707C" w:rsidRDefault="00FB707C" w:rsidP="00FB707C">
      <w:pPr>
        <w:spacing w:after="200" w:line="276" w:lineRule="auto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FB707C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FIDIASZ, CHEOPS, SEMIRAMIDA, HEROSTRATES, CHEFREN, CHARES, MYKERINOS, KREZUS, SATYROS, NABUCHODONOZOR, PYTEOS, </w:t>
      </w:r>
      <w:r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      </w:t>
      </w:r>
      <w:r w:rsidRPr="00FB707C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SOSTRATOS </w:t>
      </w:r>
      <w:r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  </w:t>
      </w:r>
      <w:r w:rsidRPr="00FB707C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Z KNIDOS</w:t>
      </w:r>
    </w:p>
    <w:p w:rsidR="00FB707C" w:rsidRDefault="00FB707C"/>
    <w:sectPr w:rsidR="00FB707C" w:rsidSect="00FA0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54BE"/>
    <w:multiLevelType w:val="hybridMultilevel"/>
    <w:tmpl w:val="634844FA"/>
    <w:lvl w:ilvl="0" w:tplc="7E307B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EF73F3"/>
    <w:multiLevelType w:val="hybridMultilevel"/>
    <w:tmpl w:val="E65C15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C4E0F"/>
    <w:multiLevelType w:val="hybridMultilevel"/>
    <w:tmpl w:val="80909392"/>
    <w:lvl w:ilvl="0" w:tplc="FE9C72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BD4364"/>
    <w:multiLevelType w:val="hybridMultilevel"/>
    <w:tmpl w:val="0AF257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D610E"/>
    <w:multiLevelType w:val="hybridMultilevel"/>
    <w:tmpl w:val="8E9ECFA2"/>
    <w:lvl w:ilvl="0" w:tplc="603430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C4A93"/>
    <w:multiLevelType w:val="hybridMultilevel"/>
    <w:tmpl w:val="C54C85E8"/>
    <w:lvl w:ilvl="0" w:tplc="603430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27591"/>
    <w:multiLevelType w:val="hybridMultilevel"/>
    <w:tmpl w:val="F7F4E5BA"/>
    <w:lvl w:ilvl="0" w:tplc="EE68A7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255776"/>
    <w:multiLevelType w:val="hybridMultilevel"/>
    <w:tmpl w:val="162839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4080C"/>
    <w:multiLevelType w:val="hybridMultilevel"/>
    <w:tmpl w:val="51325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F1CF9"/>
    <w:multiLevelType w:val="hybridMultilevel"/>
    <w:tmpl w:val="EBCCA4EC"/>
    <w:lvl w:ilvl="0" w:tplc="398AAF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C1319F"/>
    <w:multiLevelType w:val="hybridMultilevel"/>
    <w:tmpl w:val="3C5AC3AE"/>
    <w:lvl w:ilvl="0" w:tplc="F0E28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DC5A46"/>
    <w:multiLevelType w:val="hybridMultilevel"/>
    <w:tmpl w:val="8160D66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0C3F54"/>
    <w:multiLevelType w:val="hybridMultilevel"/>
    <w:tmpl w:val="6FBCFE14"/>
    <w:lvl w:ilvl="0" w:tplc="603430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3677F3"/>
    <w:multiLevelType w:val="hybridMultilevel"/>
    <w:tmpl w:val="433EF2F4"/>
    <w:lvl w:ilvl="0" w:tplc="603430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BA23BF"/>
    <w:multiLevelType w:val="hybridMultilevel"/>
    <w:tmpl w:val="8EFC052C"/>
    <w:lvl w:ilvl="0" w:tplc="FD44B7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124524"/>
    <w:multiLevelType w:val="hybridMultilevel"/>
    <w:tmpl w:val="433EF2F4"/>
    <w:lvl w:ilvl="0" w:tplc="603430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565559"/>
    <w:multiLevelType w:val="hybridMultilevel"/>
    <w:tmpl w:val="3DF2D188"/>
    <w:lvl w:ilvl="0" w:tplc="ABBCC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810B2E"/>
    <w:multiLevelType w:val="hybridMultilevel"/>
    <w:tmpl w:val="37EA54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411CC3"/>
    <w:multiLevelType w:val="hybridMultilevel"/>
    <w:tmpl w:val="DBC012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E00915"/>
    <w:multiLevelType w:val="hybridMultilevel"/>
    <w:tmpl w:val="FDA66B86"/>
    <w:lvl w:ilvl="0" w:tplc="603430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F064D2"/>
    <w:multiLevelType w:val="hybridMultilevel"/>
    <w:tmpl w:val="56AEC170"/>
    <w:lvl w:ilvl="0" w:tplc="66428B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59C3CA6"/>
    <w:multiLevelType w:val="hybridMultilevel"/>
    <w:tmpl w:val="9BE2AE92"/>
    <w:lvl w:ilvl="0" w:tplc="EB304B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254E0C"/>
    <w:multiLevelType w:val="hybridMultilevel"/>
    <w:tmpl w:val="12C44C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802C40"/>
    <w:multiLevelType w:val="hybridMultilevel"/>
    <w:tmpl w:val="433EF2F4"/>
    <w:lvl w:ilvl="0" w:tplc="603430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18"/>
  </w:num>
  <w:num w:numId="5">
    <w:abstractNumId w:val="2"/>
  </w:num>
  <w:num w:numId="6">
    <w:abstractNumId w:val="21"/>
  </w:num>
  <w:num w:numId="7">
    <w:abstractNumId w:val="23"/>
  </w:num>
  <w:num w:numId="8">
    <w:abstractNumId w:val="22"/>
  </w:num>
  <w:num w:numId="9">
    <w:abstractNumId w:val="13"/>
  </w:num>
  <w:num w:numId="10">
    <w:abstractNumId w:val="17"/>
  </w:num>
  <w:num w:numId="11">
    <w:abstractNumId w:val="15"/>
  </w:num>
  <w:num w:numId="12">
    <w:abstractNumId w:val="8"/>
  </w:num>
  <w:num w:numId="13">
    <w:abstractNumId w:val="12"/>
  </w:num>
  <w:num w:numId="14">
    <w:abstractNumId w:val="5"/>
  </w:num>
  <w:num w:numId="15">
    <w:abstractNumId w:val="9"/>
  </w:num>
  <w:num w:numId="16">
    <w:abstractNumId w:val="16"/>
  </w:num>
  <w:num w:numId="17">
    <w:abstractNumId w:val="20"/>
  </w:num>
  <w:num w:numId="18">
    <w:abstractNumId w:val="7"/>
  </w:num>
  <w:num w:numId="19">
    <w:abstractNumId w:val="4"/>
  </w:num>
  <w:num w:numId="20">
    <w:abstractNumId w:val="14"/>
  </w:num>
  <w:num w:numId="21">
    <w:abstractNumId w:val="1"/>
  </w:num>
  <w:num w:numId="22">
    <w:abstractNumId w:val="19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4B"/>
    <w:rsid w:val="00397C4B"/>
    <w:rsid w:val="00683E5F"/>
    <w:rsid w:val="00783F40"/>
    <w:rsid w:val="00980DF0"/>
    <w:rsid w:val="00AA0F86"/>
    <w:rsid w:val="00AF13F0"/>
    <w:rsid w:val="00EC3F71"/>
    <w:rsid w:val="00EE1ACB"/>
    <w:rsid w:val="00FB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7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rsid w:val="00397C4B"/>
    <w:rPr>
      <w:b/>
      <w:bCs/>
      <w:i/>
      <w:iCs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397C4B"/>
    <w:rPr>
      <w:rFonts w:ascii="Times New Roman" w:eastAsia="Times New Roman" w:hAnsi="Times New Roman" w:cs="Times New Roman"/>
      <w:b/>
      <w:bCs/>
      <w:i/>
      <w:i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97C4B"/>
    <w:pPr>
      <w:ind w:left="720"/>
      <w:contextualSpacing/>
    </w:pPr>
  </w:style>
  <w:style w:type="table" w:styleId="Tabela-Siatka">
    <w:name w:val="Table Grid"/>
    <w:basedOn w:val="Standardowy"/>
    <w:uiPriority w:val="59"/>
    <w:rsid w:val="00397C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B707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707C"/>
    <w:rPr>
      <w:rFonts w:ascii="Tahoma" w:eastAsia="Times New Roman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7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rsid w:val="00397C4B"/>
    <w:rPr>
      <w:b/>
      <w:bCs/>
      <w:i/>
      <w:iCs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397C4B"/>
    <w:rPr>
      <w:rFonts w:ascii="Times New Roman" w:eastAsia="Times New Roman" w:hAnsi="Times New Roman" w:cs="Times New Roman"/>
      <w:b/>
      <w:bCs/>
      <w:i/>
      <w:i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97C4B"/>
    <w:pPr>
      <w:ind w:left="720"/>
      <w:contextualSpacing/>
    </w:pPr>
  </w:style>
  <w:style w:type="table" w:styleId="Tabela-Siatka">
    <w:name w:val="Table Grid"/>
    <w:basedOn w:val="Standardowy"/>
    <w:uiPriority w:val="59"/>
    <w:rsid w:val="00397C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B707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707C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981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</dc:creator>
  <cp:lastModifiedBy>Ula</cp:lastModifiedBy>
  <cp:revision>3</cp:revision>
  <cp:lastPrinted>2013-12-12T19:24:00Z</cp:lastPrinted>
  <dcterms:created xsi:type="dcterms:W3CDTF">2013-12-12T18:21:00Z</dcterms:created>
  <dcterms:modified xsi:type="dcterms:W3CDTF">2013-12-12T19:34:00Z</dcterms:modified>
</cp:coreProperties>
</file>