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B1FFC" w14:textId="7D0C9FC7" w:rsidR="0086419D" w:rsidRDefault="005C4BCF">
      <w:r>
        <w:t>Strony producentów w kolejności</w:t>
      </w:r>
    </w:p>
    <w:p w14:paraId="685A85C2" w14:textId="73CA560A" w:rsidR="005C4BCF" w:rsidRDefault="005C4BCF"/>
    <w:p w14:paraId="3453B36C" w14:textId="0A16FE65" w:rsidR="005C4BCF" w:rsidRDefault="005C4BCF"/>
    <w:p w14:paraId="2F2A1919" w14:textId="230714E8" w:rsidR="005C4BCF" w:rsidRDefault="005C4BCF">
      <w:proofErr w:type="spellStart"/>
      <w:r>
        <w:t>MicroPort</w:t>
      </w:r>
      <w:proofErr w:type="spellEnd"/>
    </w:p>
    <w:p w14:paraId="26281CAD" w14:textId="4EA29ECC" w:rsidR="005C4BCF" w:rsidRDefault="005C4BCF">
      <w:hyperlink r:id="rId5" w:history="1">
        <w:r w:rsidRPr="008E0005">
          <w:rPr>
            <w:rStyle w:val="Hipercze"/>
          </w:rPr>
          <w:t>https://www.microport.com/en/</w:t>
        </w:r>
      </w:hyperlink>
    </w:p>
    <w:p w14:paraId="0CB74E18" w14:textId="77777777" w:rsidR="005C4BCF" w:rsidRDefault="005C4BCF"/>
    <w:p w14:paraId="2DD6F21D" w14:textId="1C9917AD" w:rsidR="005C4BCF" w:rsidRDefault="005C4BCF">
      <w:proofErr w:type="spellStart"/>
      <w:r>
        <w:t>Axiobio</w:t>
      </w:r>
      <w:proofErr w:type="spellEnd"/>
    </w:p>
    <w:p w14:paraId="385CF5C2" w14:textId="2602B37C" w:rsidR="005C4BCF" w:rsidRDefault="005C4BCF">
      <w:r w:rsidRPr="005C4BCF">
        <w:t>https://axiobio.com/</w:t>
      </w:r>
    </w:p>
    <w:p w14:paraId="3D3CD5A8" w14:textId="77777777" w:rsidR="005C4BCF" w:rsidRDefault="005C4BCF"/>
    <w:p w14:paraId="56CA73ED" w14:textId="0BEB150F" w:rsidR="005C4BCF" w:rsidRDefault="005C4BCF">
      <w:r>
        <w:t xml:space="preserve">VUP </w:t>
      </w:r>
      <w:proofErr w:type="spellStart"/>
      <w:r>
        <w:t>medical</w:t>
      </w:r>
      <w:proofErr w:type="spellEnd"/>
    </w:p>
    <w:p w14:paraId="5CF46838" w14:textId="230D1F6B" w:rsidR="005C4BCF" w:rsidRDefault="005C4BCF">
      <w:hyperlink r:id="rId6" w:history="1">
        <w:r w:rsidRPr="008E0005">
          <w:rPr>
            <w:rStyle w:val="Hipercze"/>
          </w:rPr>
          <w:t>https://www.vup.cz/en-us/</w:t>
        </w:r>
      </w:hyperlink>
    </w:p>
    <w:p w14:paraId="7E0352E2" w14:textId="497B1620" w:rsidR="005C4BCF" w:rsidRDefault="005C4BCF"/>
    <w:p w14:paraId="120CA3B1" w14:textId="09F07D85" w:rsidR="005C4BCF" w:rsidRDefault="005C4BCF"/>
    <w:p w14:paraId="6A0BFDFA" w14:textId="691B5588" w:rsidR="005C4BCF" w:rsidRDefault="005C4BCF"/>
    <w:p w14:paraId="70C06965" w14:textId="77777777" w:rsidR="005C4BCF" w:rsidRDefault="005C4BCF">
      <w:r>
        <w:t xml:space="preserve">Email do </w:t>
      </w:r>
      <w:proofErr w:type="spellStart"/>
      <w:r>
        <w:t>zapytan</w:t>
      </w:r>
      <w:proofErr w:type="spellEnd"/>
      <w:r>
        <w:t>:</w:t>
      </w:r>
    </w:p>
    <w:p w14:paraId="0A984A23" w14:textId="4B506A61" w:rsidR="005C4BCF" w:rsidRDefault="005C4BCF">
      <w:hyperlink r:id="rId7" w:history="1">
        <w:r w:rsidRPr="008E0005">
          <w:rPr>
            <w:rStyle w:val="Hipercze"/>
          </w:rPr>
          <w:t>office@crossmed.com.pl</w:t>
        </w:r>
      </w:hyperlink>
    </w:p>
    <w:p w14:paraId="6B704499" w14:textId="4D4E554C" w:rsidR="005C4BCF" w:rsidRDefault="005C4BCF">
      <w:r>
        <w:t>Telefon kontaktowy (biuro):</w:t>
      </w:r>
    </w:p>
    <w:p w14:paraId="2D8B714D" w14:textId="7A592B31" w:rsidR="005C4BCF" w:rsidRDefault="005C4BCF">
      <w:r>
        <w:t>662335621</w:t>
      </w:r>
    </w:p>
    <w:p w14:paraId="1C42149F" w14:textId="77777777" w:rsidR="005C4BCF" w:rsidRDefault="005C4BCF"/>
    <w:p w14:paraId="58AD29F5" w14:textId="51118F5B" w:rsidR="005C4BCF" w:rsidRDefault="005C4BCF">
      <w:r>
        <w:t>W stopce:</w:t>
      </w:r>
    </w:p>
    <w:p w14:paraId="29B574D8" w14:textId="315053B1" w:rsidR="005C4BCF" w:rsidRDefault="005C4BCF"/>
    <w:p w14:paraId="71A7833E" w14:textId="2F8E9946" w:rsidR="005C4BCF" w:rsidRDefault="005C4BCF" w:rsidP="005C4BCF">
      <w:pPr>
        <w:pStyle w:val="Akapitzlist"/>
        <w:numPr>
          <w:ilvl w:val="0"/>
          <w:numId w:val="1"/>
        </w:numPr>
      </w:pPr>
      <w:r>
        <w:t>Adres: Poziomkowa 3A, 62-020 Swarzędz</w:t>
      </w:r>
    </w:p>
    <w:p w14:paraId="53C806AC" w14:textId="3BB4CC13" w:rsidR="005C4BCF" w:rsidRDefault="005C4BCF"/>
    <w:p w14:paraId="2205DBB5" w14:textId="13D86AD2" w:rsidR="005C4BCF" w:rsidRDefault="005C4BCF" w:rsidP="005C4BCF">
      <w:pPr>
        <w:pStyle w:val="Akapitzlist"/>
        <w:numPr>
          <w:ilvl w:val="0"/>
          <w:numId w:val="1"/>
        </w:numPr>
      </w:pPr>
      <w:r>
        <w:t>Mapa strony</w:t>
      </w:r>
    </w:p>
    <w:p w14:paraId="7A51E389" w14:textId="77777777" w:rsidR="005C4BCF" w:rsidRDefault="005C4BCF" w:rsidP="005C4BCF">
      <w:pPr>
        <w:pStyle w:val="Akapitzlist"/>
      </w:pPr>
    </w:p>
    <w:p w14:paraId="7086B16F" w14:textId="0D578F47" w:rsidR="005C4BCF" w:rsidRDefault="005C4BCF" w:rsidP="005C4BCF">
      <w:pPr>
        <w:pStyle w:val="Akapitzlist"/>
        <w:numPr>
          <w:ilvl w:val="0"/>
          <w:numId w:val="1"/>
        </w:numPr>
      </w:pPr>
      <w:proofErr w:type="gramStart"/>
      <w:r>
        <w:t>Logo ??</w:t>
      </w:r>
      <w:proofErr w:type="gramEnd"/>
    </w:p>
    <w:p w14:paraId="386C4F23" w14:textId="77777777" w:rsidR="005C4BCF" w:rsidRDefault="005C4BCF" w:rsidP="005C4BCF">
      <w:pPr>
        <w:pStyle w:val="Akapitzlist"/>
      </w:pPr>
    </w:p>
    <w:p w14:paraId="732047B8" w14:textId="6BA6E939" w:rsidR="005C4BCF" w:rsidRDefault="005C4BCF" w:rsidP="005C4BCF"/>
    <w:p w14:paraId="7D4E2DBC" w14:textId="3B3D7338" w:rsidR="005C4BCF" w:rsidRDefault="005C4BCF" w:rsidP="005C4BCF"/>
    <w:p w14:paraId="6F366D94" w14:textId="77777777" w:rsidR="005C4BCF" w:rsidRDefault="005C4BCF" w:rsidP="005C4BCF">
      <w:r>
        <w:t xml:space="preserve">Opis </w:t>
      </w:r>
      <w:proofErr w:type="spellStart"/>
      <w:r>
        <w:t>Microport</w:t>
      </w:r>
      <w:proofErr w:type="spellEnd"/>
    </w:p>
    <w:p w14:paraId="3EAF52C2" w14:textId="77777777" w:rsidR="005C4BCF" w:rsidRDefault="005C4BCF" w:rsidP="005C4BCF"/>
    <w:p w14:paraId="00F05FE2" w14:textId="4E164E8F" w:rsidR="005C4BCF" w:rsidRDefault="005C4BCF" w:rsidP="005C4BCF">
      <w:proofErr w:type="spellStart"/>
      <w:r w:rsidRPr="005C4BCF">
        <w:t>MicroPort</w:t>
      </w:r>
      <w:proofErr w:type="spellEnd"/>
      <w:r w:rsidRPr="005C4BCF">
        <w:t xml:space="preserve"> to globalny producent urządzeń medycznych z siedzibą w Szanghaju w Chinach. Projektuje i wytwarza produkty dla szeregu dziedzin medycyny, w tym kardiologii, radiologii interwencyjnej, ortopedii, elektrofizjologii i leczenia chirurgicznego. </w:t>
      </w:r>
      <w:proofErr w:type="spellStart"/>
      <w:r w:rsidRPr="005C4BCF">
        <w:t>MicroPort</w:t>
      </w:r>
      <w:proofErr w:type="spellEnd"/>
      <w:r w:rsidRPr="005C4BCF">
        <w:t xml:space="preserve"> jest uważany za jedną z 100 największych firm produkujących urządzenia medyczne w 2018 roku i został wybrany jako China </w:t>
      </w:r>
      <w:proofErr w:type="spellStart"/>
      <w:r w:rsidRPr="005C4BCF">
        <w:t>Innovative</w:t>
      </w:r>
      <w:proofErr w:type="spellEnd"/>
      <w:r w:rsidRPr="005C4BCF">
        <w:t xml:space="preserve"> </w:t>
      </w:r>
      <w:proofErr w:type="spellStart"/>
      <w:r w:rsidRPr="005C4BCF">
        <w:t>Medical</w:t>
      </w:r>
      <w:proofErr w:type="spellEnd"/>
      <w:r w:rsidRPr="005C4BCF">
        <w:t xml:space="preserve"> Device Company</w:t>
      </w:r>
      <w:r>
        <w:t>.</w:t>
      </w:r>
    </w:p>
    <w:p w14:paraId="7A7F4BC5" w14:textId="77777777" w:rsidR="005C4BCF" w:rsidRDefault="005C4BCF" w:rsidP="005C4BCF"/>
    <w:p w14:paraId="648AD3C8" w14:textId="77777777" w:rsidR="005C4BCF" w:rsidRDefault="005C4BCF" w:rsidP="005C4BCF"/>
    <w:p w14:paraId="3F79F0CD" w14:textId="008AB693" w:rsidR="005C4BCF" w:rsidRDefault="005C4BCF" w:rsidP="005C4BCF">
      <w:r>
        <w:t>Opisy VUP</w:t>
      </w:r>
    </w:p>
    <w:p w14:paraId="0A23DF91" w14:textId="79380706" w:rsidR="005C4BCF" w:rsidRDefault="005C4BCF" w:rsidP="005C4BCF">
      <w:r>
        <w:t>C</w:t>
      </w:r>
      <w:r>
        <w:t>zeski producent dzianych protez naczyniowych, siatek przepuklinowych oraz innych wszczepialnych i niewszczepialnych wyrobów medycznych.</w:t>
      </w:r>
    </w:p>
    <w:p w14:paraId="1D4478CC" w14:textId="77777777" w:rsidR="005C4BCF" w:rsidRDefault="005C4BCF" w:rsidP="005C4BCF">
      <w:r>
        <w:t xml:space="preserve"> </w:t>
      </w:r>
    </w:p>
    <w:p w14:paraId="66DAE9A6" w14:textId="1991E97F" w:rsidR="005C4BCF" w:rsidRDefault="005C4BCF" w:rsidP="005C4BCF">
      <w:r>
        <w:t xml:space="preserve">We współpracy z czołowymi czeskimi uniwersytetami i chirurgami </w:t>
      </w:r>
      <w:proofErr w:type="gramStart"/>
      <w:r>
        <w:t xml:space="preserve">VUP </w:t>
      </w:r>
      <w:r>
        <w:t xml:space="preserve"> od</w:t>
      </w:r>
      <w:proofErr w:type="gramEnd"/>
      <w:r>
        <w:t xml:space="preserve"> ponad 70 lat </w:t>
      </w:r>
      <w:r>
        <w:t xml:space="preserve">bierze udział w </w:t>
      </w:r>
      <w:r>
        <w:t xml:space="preserve">ciągłym unowocześnianiu i rozwijaniu wyrobów medycznych. </w:t>
      </w:r>
    </w:p>
    <w:p w14:paraId="77426057" w14:textId="77777777" w:rsidR="005C4BCF" w:rsidRDefault="005C4BCF" w:rsidP="005C4BCF">
      <w:r>
        <w:t xml:space="preserve"> </w:t>
      </w:r>
    </w:p>
    <w:p w14:paraId="4876DE0B" w14:textId="54BE74B8" w:rsidR="005C4BCF" w:rsidRDefault="005C4BCF" w:rsidP="005C4BCF">
      <w:r>
        <w:lastRenderedPageBreak/>
        <w:t xml:space="preserve">Nad całością procesu produkcji czuwa wewnętrzny zespół ekspertów dzięki unikalnym technologiom produkcji. </w:t>
      </w:r>
      <w:r>
        <w:t xml:space="preserve">Firma </w:t>
      </w:r>
      <w:proofErr w:type="spellStart"/>
      <w:r>
        <w:t>p</w:t>
      </w:r>
      <w:r>
        <w:t>osiadam</w:t>
      </w:r>
      <w:r>
        <w:t>a</w:t>
      </w:r>
      <w:proofErr w:type="spellEnd"/>
      <w:r>
        <w:t xml:space="preserve"> </w:t>
      </w:r>
      <w:r>
        <w:t>certyfikaty systemowe ISO 9001: 2016 i ISO 13485: 2016, a wszystkie produkty posiadają znak CE.</w:t>
      </w:r>
    </w:p>
    <w:p w14:paraId="13313054" w14:textId="77777777" w:rsidR="005C4BCF" w:rsidRDefault="005C4BCF" w:rsidP="005C4BCF"/>
    <w:p w14:paraId="6117C24F" w14:textId="1B996CDE" w:rsidR="005C4BCF" w:rsidRDefault="005C4BCF" w:rsidP="005C4BCF">
      <w:r>
        <w:t>VUP to p</w:t>
      </w:r>
      <w:r>
        <w:t>ierwsz</w:t>
      </w:r>
      <w:r>
        <w:t>a</w:t>
      </w:r>
      <w:r>
        <w:t xml:space="preserve"> europejsk</w:t>
      </w:r>
      <w:r>
        <w:t>a</w:t>
      </w:r>
      <w:r>
        <w:t xml:space="preserve"> firm</w:t>
      </w:r>
      <w:r>
        <w:t>a</w:t>
      </w:r>
      <w:r>
        <w:t xml:space="preserve">, która opracowała i uruchomiła produkcję dzianych protez naczyniowych oraz jedyny producent protez naczyniowych w Europie Środkowej. Obecnie produkty VUP </w:t>
      </w:r>
      <w:proofErr w:type="spellStart"/>
      <w:r>
        <w:t>Medical</w:t>
      </w:r>
      <w:proofErr w:type="spellEnd"/>
      <w:r>
        <w:t xml:space="preserve">, </w:t>
      </w:r>
      <w:proofErr w:type="spellStart"/>
      <w:r>
        <w:t>a.s</w:t>
      </w:r>
      <w:proofErr w:type="spellEnd"/>
      <w:r>
        <w:t>. są dystrybuowane w ponad 30 krajach na całym świecie.</w:t>
      </w:r>
    </w:p>
    <w:p w14:paraId="67862897" w14:textId="77777777" w:rsidR="005C4BCF" w:rsidRDefault="005C4BCF" w:rsidP="005C4BCF"/>
    <w:p w14:paraId="4370B9D9" w14:textId="75EF2C01" w:rsidR="005C4BCF" w:rsidRDefault="005C4BCF" w:rsidP="005C4BCF">
      <w:r>
        <w:t xml:space="preserve">Opis </w:t>
      </w:r>
      <w:proofErr w:type="spellStart"/>
      <w:r>
        <w:t>Axiobio</w:t>
      </w:r>
      <w:proofErr w:type="spellEnd"/>
    </w:p>
    <w:p w14:paraId="6BF4A5FF" w14:textId="77777777" w:rsidR="005C4BCF" w:rsidRDefault="005C4BCF" w:rsidP="005C4BCF">
      <w:proofErr w:type="spellStart"/>
      <w:r>
        <w:t>Axio</w:t>
      </w:r>
      <w:proofErr w:type="spellEnd"/>
      <w:r>
        <w:t xml:space="preserve"> jest firmą zajmującą się technologią medyczną opartą na głębokiej wiedzy naukowej i posiadającą rozległą wiedzę specjalistyczną w zakresie urządzeń medycznych opartych na biomateriałach do przedszpitalnych, śródoperacyjnych i pooperacyjnych potrzeb klinicznych. Skupiamy się na urządzeniach do leczenia urazów, ran chirurgicznych i przewlekłych.</w:t>
      </w:r>
    </w:p>
    <w:p w14:paraId="23911ACE" w14:textId="77777777" w:rsidR="005C4BCF" w:rsidRDefault="005C4BCF" w:rsidP="005C4BCF"/>
    <w:p w14:paraId="10BE0B5C" w14:textId="7787205E" w:rsidR="005C4BCF" w:rsidRDefault="005C4BCF" w:rsidP="005C4BCF">
      <w:proofErr w:type="spellStart"/>
      <w:r>
        <w:t>Axiobio</w:t>
      </w:r>
      <w:proofErr w:type="spellEnd"/>
      <w:r>
        <w:t xml:space="preserve"> łączy </w:t>
      </w:r>
      <w:r>
        <w:t>wiedzę z zakresu biomateriałów ze współczesną wiedzą medyczną i inżynierską, aby projektować nowatorskie rozwiązania do leczenia ran urazowych, chirurgicznych i przewlekłych zakaźnych.</w:t>
      </w:r>
    </w:p>
    <w:p w14:paraId="65C67693" w14:textId="77777777" w:rsidR="005C4BCF" w:rsidRDefault="005C4BCF" w:rsidP="005C4BCF"/>
    <w:p w14:paraId="737815AD" w14:textId="6634BF6B" w:rsidR="005C4BCF" w:rsidRDefault="005C4BCF" w:rsidP="005C4BCF">
      <w:r>
        <w:t>F</w:t>
      </w:r>
      <w:r>
        <w:t>lagowy produkt</w:t>
      </w:r>
      <w:r>
        <w:t xml:space="preserve"> - </w:t>
      </w:r>
      <w:proofErr w:type="spellStart"/>
      <w:r>
        <w:t>Axiostat</w:t>
      </w:r>
      <w:proofErr w:type="spellEnd"/>
      <w:r>
        <w:t xml:space="preserve">, jest opatentowanym, zatwierdzonym klinicznie </w:t>
      </w:r>
      <w:proofErr w:type="spellStart"/>
      <w:r>
        <w:t>hemostatykiem</w:t>
      </w:r>
      <w:proofErr w:type="spellEnd"/>
      <w:r>
        <w:t xml:space="preserve">, który natychmiast zatrzymuje umiarkowane do ciężkiego krwawienie podczas operacji i urazów przedszpitalnych. </w:t>
      </w:r>
      <w:proofErr w:type="spellStart"/>
      <w:r>
        <w:t>Axiostat</w:t>
      </w:r>
      <w:proofErr w:type="spellEnd"/>
      <w:r>
        <w:t xml:space="preserve"> jest zatwierdzony przez USFDA 510 (k) i posiada europejski certyfikat CE.</w:t>
      </w:r>
    </w:p>
    <w:p w14:paraId="10A04650" w14:textId="6FB627C0" w:rsidR="005C4BCF" w:rsidRDefault="005C4BCF" w:rsidP="005C4BCF"/>
    <w:p w14:paraId="3A1FF5E6" w14:textId="48D0B192" w:rsidR="005C4BCF" w:rsidRDefault="005C4BCF" w:rsidP="005C4BCF"/>
    <w:p w14:paraId="0938FDEB" w14:textId="42DE8A4F" w:rsidR="005C4BCF" w:rsidRDefault="005C4BCF" w:rsidP="005C4BCF">
      <w:r>
        <w:t>Produkty</w:t>
      </w:r>
    </w:p>
    <w:p w14:paraId="0A39E81A" w14:textId="77777777" w:rsidR="005C4BCF" w:rsidRDefault="005C4BCF" w:rsidP="005C4BCF"/>
    <w:p w14:paraId="6E6CDB4D" w14:textId="7B265FE6" w:rsidR="005C4BCF" w:rsidRDefault="005C4BCF" w:rsidP="005C4BCF">
      <w:r>
        <w:t xml:space="preserve"> VUP Rak</w:t>
      </w:r>
    </w:p>
    <w:p w14:paraId="7FC32F3E" w14:textId="7DF863DE" w:rsidR="005C4BCF" w:rsidRDefault="005C4BCF" w:rsidP="005C4BCF">
      <w:r w:rsidRPr="005C4BCF">
        <w:t>Ta dziana karbowana proteza naczyniowa Ra K jest wykonana z przędzy poliestrowej z użyciem technologii osnowowej. Przednia ściana protezy jest zaopatrzona w kolorową linię prowadzącą, która ułatwia chirurgowi zorientowanie się w ranie chirurgicznej podczas implantacji. Na powierzchnię protezy nakładana jest ciągła warstwa chemicznie modyfikowanego kolagenu wołowego. Ułatwia wrastanie tkanki do implantu i uszczelnienie ściany protezy w momencie implantacji.</w:t>
      </w:r>
    </w:p>
    <w:p w14:paraId="3D1C2FB6" w14:textId="7D5F40E4" w:rsidR="005C4BCF" w:rsidRDefault="005C4BCF" w:rsidP="005C4BCF"/>
    <w:p w14:paraId="4A495A9F" w14:textId="77777777" w:rsidR="005C4BCF" w:rsidRPr="005C4BCF" w:rsidRDefault="005C4BCF" w:rsidP="005C4BCF"/>
    <w:p w14:paraId="200DFDFF" w14:textId="0F5FEE7B" w:rsidR="005C4BCF" w:rsidRDefault="005C4BCF" w:rsidP="005C4BCF">
      <w:r>
        <w:t xml:space="preserve">Rak </w:t>
      </w:r>
      <w:proofErr w:type="spellStart"/>
      <w:r>
        <w:t>Incompresible</w:t>
      </w:r>
      <w:proofErr w:type="spellEnd"/>
    </w:p>
    <w:p w14:paraId="7BB13140" w14:textId="19BB93A9" w:rsidR="005C4BCF" w:rsidRDefault="005C4BCF" w:rsidP="005C4BCF">
      <w:pPr>
        <w:pStyle w:val="HTML-wstpniesformatowany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Dziana karbowana proteza naczyniowa Ra K nieściśliwa wykonana jest z przędzy poliestrowej w technologii osnowowej. Przędza 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monofilamentowa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z polietylenu jest nawinięta na zewnętrzną stronę protezy, dzięki czemu uzyskuje się nieściśliwość. Na powierzchnię protezy nakładana jest ciągła warstwa chemicznie modyfikowanego kolagenu wołowego. Ułatwia wrastanie tkanki do implantu i uszczelnienie ściany protezy w momencie implantacji.</w:t>
      </w: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Ze względu na jego odporność mechaniczną na zmiany kształtu jego kolistego światła pod </w:t>
      </w: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lastRenderedPageBreak/>
        <w:t xml:space="preserve">wpływem nacisku zewnętrznego lub zginania w jego przebiegu przez kanał protezy, jego zastosowanie znajduje szczególne zastosowanie w rekonstrukcjach 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pozanatomicznych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oraz w rekonstrukcjach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naczyniowych </w:t>
      </w: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okolic dużych stawów.</w:t>
      </w:r>
    </w:p>
    <w:p w14:paraId="69577536" w14:textId="5B388CFB" w:rsidR="005C4BCF" w:rsidRDefault="005C4BCF" w:rsidP="005C4BCF">
      <w:pPr>
        <w:pStyle w:val="HTML-wstpniesformatowany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23855665" w14:textId="77777777" w:rsidR="005C4BCF" w:rsidRPr="005C4BCF" w:rsidRDefault="005C4BCF" w:rsidP="005C4BCF">
      <w:pPr>
        <w:pStyle w:val="HTML-wstpniesformatowany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6E4CA066" w14:textId="4D3C0365" w:rsidR="005C4BCF" w:rsidRDefault="005C4BCF" w:rsidP="005C4BCF">
      <w:proofErr w:type="spellStart"/>
      <w:r>
        <w:t>Axiobio</w:t>
      </w:r>
      <w:proofErr w:type="spellEnd"/>
      <w:r>
        <w:t xml:space="preserve"> </w:t>
      </w:r>
      <w:proofErr w:type="spellStart"/>
      <w:r>
        <w:t>axiostat</w:t>
      </w:r>
      <w:proofErr w:type="spellEnd"/>
    </w:p>
    <w:p w14:paraId="125B21B2" w14:textId="490147CE" w:rsidR="005C4BCF" w:rsidRDefault="005C4BCF" w:rsidP="005C4BCF">
      <w:proofErr w:type="spellStart"/>
      <w:r w:rsidRPr="005C4BCF">
        <w:t>A</w:t>
      </w:r>
      <w:r>
        <w:t>x</w:t>
      </w:r>
      <w:r w:rsidRPr="005C4BCF">
        <w:t>jostat</w:t>
      </w:r>
      <w:proofErr w:type="spellEnd"/>
      <w:r w:rsidRPr="005C4BCF">
        <w:t xml:space="preserve"> jest bioaktywnym opatrunkiem hemostatycznym. Działa</w:t>
      </w:r>
      <w:r>
        <w:t>nie produktu oparto</w:t>
      </w:r>
      <w:r w:rsidRPr="005C4BCF">
        <w:t xml:space="preserve"> na unikalnym mechanizmie </w:t>
      </w:r>
      <w:proofErr w:type="spellStart"/>
      <w:proofErr w:type="gramStart"/>
      <w:r w:rsidRPr="005C4BCF">
        <w:t>mukoadhezji</w:t>
      </w:r>
      <w:proofErr w:type="spellEnd"/>
      <w:r w:rsidRPr="005C4BCF">
        <w:t xml:space="preserve">  </w:t>
      </w:r>
      <w:r>
        <w:t>co</w:t>
      </w:r>
      <w:proofErr w:type="gramEnd"/>
      <w:r>
        <w:t xml:space="preserve"> pozwala s</w:t>
      </w:r>
      <w:r w:rsidRPr="005C4BCF">
        <w:t>tworzy</w:t>
      </w:r>
      <w:r>
        <w:t>ć</w:t>
      </w:r>
      <w:r w:rsidRPr="005C4BCF">
        <w:t xml:space="preserve"> mechaniczną barierę w miejscu krwawienia.</w:t>
      </w:r>
      <w:r>
        <w:t xml:space="preserve"> </w:t>
      </w:r>
      <w:r w:rsidRPr="005C4BCF">
        <w:t xml:space="preserve">Chirurgiczne opatrunki hemostatyczne </w:t>
      </w:r>
      <w:proofErr w:type="spellStart"/>
      <w:r w:rsidRPr="005C4BCF">
        <w:t>Axiostat</w:t>
      </w:r>
      <w:proofErr w:type="spellEnd"/>
      <w:r w:rsidRPr="005C4BCF">
        <w:t xml:space="preserve"> są niezbędne w zabiegach chirurgicznych i stanowią uzupełnienie hemostazy, gdy konwencjonalne procedury kontrolowania krwawienia są nieskuteczne.</w:t>
      </w:r>
    </w:p>
    <w:p w14:paraId="1B49F979" w14:textId="7FF44F39" w:rsidR="005C4BCF" w:rsidRDefault="005C4BCF" w:rsidP="005C4BCF"/>
    <w:p w14:paraId="5A904DB8" w14:textId="40600A1C" w:rsidR="005C4BCF" w:rsidRDefault="005C4BCF" w:rsidP="005C4BCF">
      <w:hyperlink r:id="rId8" w:history="1">
        <w:r w:rsidRPr="008E0005">
          <w:rPr>
            <w:rStyle w:val="Hipercze"/>
          </w:rPr>
          <w:t>https://www.youtube.com/watch?v=zhDIpLvF6cU</w:t>
        </w:r>
      </w:hyperlink>
    </w:p>
    <w:p w14:paraId="75D2097D" w14:textId="3F70B1AF" w:rsidR="005C4BCF" w:rsidRDefault="005C4BCF" w:rsidP="005C4BCF"/>
    <w:p w14:paraId="615D546C" w14:textId="09DE9AE2" w:rsidR="005C4BCF" w:rsidRDefault="005C4BCF" w:rsidP="005C4BCF">
      <w:proofErr w:type="spellStart"/>
      <w:r>
        <w:t>Microport</w:t>
      </w:r>
      <w:proofErr w:type="spellEnd"/>
      <w:r>
        <w:t xml:space="preserve"> </w:t>
      </w:r>
      <w:proofErr w:type="spellStart"/>
      <w:r>
        <w:t>Castor</w:t>
      </w:r>
      <w:proofErr w:type="spellEnd"/>
    </w:p>
    <w:p w14:paraId="34FD872B" w14:textId="24C4FC72" w:rsidR="005C4BCF" w:rsidRPr="005C4BCF" w:rsidRDefault="005C4BCF" w:rsidP="005C4BCF">
      <w:pPr>
        <w:pStyle w:val="HTML-wstpniesformatowany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„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Castor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® jest pierwszym na świecie rozgałęzionym 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stentgraftem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aortalnym</w:t>
      </w: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typu 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unibody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. 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Castor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™ składa się z systemu wprowadzania i 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samorozprężalnego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stentgraftu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uprzednio zainstalowanego w systemie wprowadzania. 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Stentgraft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Castor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™ jest wykonany z </w:t>
      </w: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pokrycia</w:t>
      </w: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poliestrowe</w:t>
      </w: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go</w:t>
      </w: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(PET) oraz wielu 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samorozprężalnych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segmentów ze stopu niklowo-tytanowego połączonych </w:t>
      </w:r>
      <w:proofErr w:type="spellStart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>niewchłanialnym</w:t>
      </w:r>
      <w:proofErr w:type="spellEnd"/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szwem. Stop niklowo-tytanowy charakteryzuje się znakomitą elastycznością oraz dużą siłą radialną. Laminat PET odznacza się dobrą biokompatybilnością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. Oba te m</w:t>
      </w:r>
      <w:r w:rsidRPr="005C4BCF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ateriały są szeroko używane w urządzeniach wszczepialnych i posiadają długą historię zastosowania. </w:t>
      </w:r>
    </w:p>
    <w:p w14:paraId="3BE88F31" w14:textId="7D3741C7" w:rsidR="005C4BCF" w:rsidRDefault="005C4BCF" w:rsidP="005C4BCF"/>
    <w:p w14:paraId="4BE3623C" w14:textId="6D3C63D9" w:rsidR="005C4BCF" w:rsidRDefault="005C4BCF" w:rsidP="005C4BCF"/>
    <w:p w14:paraId="40CF63AF" w14:textId="0797A939" w:rsidR="005C4BCF" w:rsidRDefault="005C4BCF" w:rsidP="005C4BCF">
      <w:r>
        <w:t>Minos</w:t>
      </w:r>
    </w:p>
    <w:p w14:paraId="6043A80D" w14:textId="0CC11E2B" w:rsidR="005C4BCF" w:rsidRDefault="005C4BCF" w:rsidP="005C4BCF"/>
    <w:p w14:paraId="11DDB1F2" w14:textId="77777777" w:rsidR="005C4BCF" w:rsidRDefault="005C4BCF" w:rsidP="005C4BCF">
      <w:r>
        <w:t xml:space="preserve">Minos™ </w:t>
      </w:r>
      <w:proofErr w:type="spellStart"/>
      <w:r>
        <w:t>Stentgraft</w:t>
      </w:r>
      <w:proofErr w:type="spellEnd"/>
      <w:r>
        <w:t xml:space="preserve"> do Tętniaków </w:t>
      </w:r>
      <w:r>
        <w:t>a</w:t>
      </w:r>
      <w:r>
        <w:t xml:space="preserve">orty </w:t>
      </w:r>
      <w:r>
        <w:t>b</w:t>
      </w:r>
      <w:r>
        <w:t xml:space="preserve">rzusznej z </w:t>
      </w:r>
      <w:r>
        <w:t>s</w:t>
      </w:r>
      <w:r>
        <w:t xml:space="preserve">ystemem </w:t>
      </w:r>
      <w:r>
        <w:t>w</w:t>
      </w:r>
      <w:r>
        <w:t xml:space="preserve">prowadzania jest przeznaczony do leczenia tętniaków aorty brzusznej przy użyciu </w:t>
      </w:r>
      <w:r>
        <w:t xml:space="preserve">wewnątrznaczyniowych </w:t>
      </w:r>
      <w:r>
        <w:t>technik małoinwazyjnyc</w:t>
      </w:r>
      <w:r>
        <w:t>h</w:t>
      </w:r>
      <w:r>
        <w:t>.</w:t>
      </w:r>
    </w:p>
    <w:p w14:paraId="59ABFFC4" w14:textId="250D7F69" w:rsidR="005C4BCF" w:rsidRPr="005C4BCF" w:rsidRDefault="005C4BCF" w:rsidP="005C4BCF">
      <w:proofErr w:type="spellStart"/>
      <w:r w:rsidRPr="005C4BCF">
        <w:t>Stentgraft</w:t>
      </w:r>
      <w:proofErr w:type="spellEnd"/>
      <w:r w:rsidRPr="005C4BCF">
        <w:t xml:space="preserve"> jest wielomodułowy, składa się z segmentu głównego i odnóg biodrowych. Trzyczęściowy system pozwala na elastyczne dopasowanie rozmiaru i dopasowanie długości in situ podczas zabiegu. </w:t>
      </w:r>
    </w:p>
    <w:p w14:paraId="74130EAD" w14:textId="341579D5" w:rsidR="005C4BCF" w:rsidRDefault="005C4BCF" w:rsidP="005C4BCF">
      <w:r>
        <w:t>Segmenty wprowadzane są sukcesywnie do miejsca uszkodzonego przez tętnicę udową przy użyciu odpowiedniego systemu wprowadzającego, następnie są uwalniane i łączone w całość w celu utworzenia nowego kanału przepływu krwi i wyłączenia tętniaka z systemu krążenia.</w:t>
      </w:r>
    </w:p>
    <w:p w14:paraId="36EFA0BE" w14:textId="6D2519C0" w:rsidR="005C4BCF" w:rsidRDefault="005C4BCF" w:rsidP="005C4BCF">
      <w:r w:rsidRPr="005C4BCF">
        <w:lastRenderedPageBreak/>
        <w:t>https://www.youtube.com/watch?v=QLyWodmmPu4</w:t>
      </w:r>
    </w:p>
    <w:p w14:paraId="67AF02DA" w14:textId="6223A3ED" w:rsidR="005C4BCF" w:rsidRDefault="005C4BCF" w:rsidP="005C4BCF"/>
    <w:sectPr w:rsidR="005C4BCF" w:rsidSect="00E349C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2CED"/>
    <w:multiLevelType w:val="hybridMultilevel"/>
    <w:tmpl w:val="FD5EBB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CF"/>
    <w:rsid w:val="005C4BCF"/>
    <w:rsid w:val="0086419D"/>
    <w:rsid w:val="00E3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27454"/>
  <w15:chartTrackingRefBased/>
  <w15:docId w15:val="{5513427D-CC83-F145-BEF2-A91B0FDD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C4BC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C4BCF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5C4BCF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4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4BC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5C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hDIpLvF6c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crossmed.com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up.cz/en-us/" TargetMode="External"/><Relationship Id="rId5" Type="http://schemas.openxmlformats.org/officeDocument/2006/relationships/hyperlink" Target="https://www.microport.com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796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a26060</dc:creator>
  <cp:keywords/>
  <dc:description/>
  <cp:lastModifiedBy>a26060</cp:lastModifiedBy>
  <cp:revision>1</cp:revision>
  <dcterms:created xsi:type="dcterms:W3CDTF">2021-05-28T21:03:00Z</dcterms:created>
  <dcterms:modified xsi:type="dcterms:W3CDTF">2021-05-28T22:25:00Z</dcterms:modified>
</cp:coreProperties>
</file>