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3896" w14:textId="77777777" w:rsidR="005B5B71" w:rsidRDefault="005B5B71" w:rsidP="005B5B71">
      <w:r>
        <w:t>Zadanie 1</w:t>
      </w:r>
    </w:p>
    <w:p w14:paraId="08B99903" w14:textId="730883FD" w:rsidR="007E6C23" w:rsidRDefault="005B5B71" w:rsidP="005B5B71">
      <w:r>
        <w:t>Na wykresie wyświetl wykres liniowy funkcji f(x) = 1/x dla x ϵ [1, 20]. Dodaj etykietę do linii wykresu i wyświetl legendę. Dodaj odpowiednie etykiety do osi wykresu (‘x’, ’f(x)’) oraz ustaw zakres osi na (0, 1) oraz (1, długość wektora x).</w:t>
      </w:r>
    </w:p>
    <w:p w14:paraId="7049735C" w14:textId="77777777" w:rsidR="005B5B71" w:rsidRDefault="005B5B71" w:rsidP="005B5B71">
      <w:r>
        <w:t>Zadanie 2</w:t>
      </w:r>
    </w:p>
    <w:p w14:paraId="4CDB7CB1" w14:textId="77777777" w:rsidR="005B5B71" w:rsidRDefault="005B5B71" w:rsidP="005B5B71">
      <w:r>
        <w:t>Zmodyfikuj wykres z zadania 1 tak, żeby styl wykresu wyglądał tak jak na poniższym zrzucie ekranu.</w:t>
      </w:r>
    </w:p>
    <w:p w14:paraId="28BC7EB7" w14:textId="31888494" w:rsidR="005B5B71" w:rsidRDefault="005B5B71" w:rsidP="005B5B71">
      <w:r>
        <w:rPr>
          <w:noProof/>
        </w:rPr>
        <w:drawing>
          <wp:inline distT="0" distB="0" distL="0" distR="0" wp14:anchorId="36CE55F2" wp14:editId="6587E48E">
            <wp:extent cx="5334000" cy="4000500"/>
            <wp:effectExtent l="0" t="0" r="0" b="0"/>
            <wp:docPr id="2" name="Obraz 2" descr="Wykre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ykres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D6FC" w14:textId="77777777" w:rsidR="000139A9" w:rsidRDefault="000139A9" w:rsidP="000139A9">
      <w:r>
        <w:t>Zadanie 3</w:t>
      </w:r>
    </w:p>
    <w:p w14:paraId="6DD3F2D0" w14:textId="0A99ED83" w:rsidR="000139A9" w:rsidRDefault="000139A9" w:rsidP="000139A9">
      <w:r>
        <w:t>Na jednym wykresie wygeneruj wykresy funkcji sin(x) oraz cos(x) dla x ϵ [0, 30] z krokiem 0.1. Dodaj etykiety i legendę do wykresu.</w:t>
      </w:r>
    </w:p>
    <w:p w14:paraId="7716F851" w14:textId="77777777" w:rsidR="000139A9" w:rsidRDefault="000139A9" w:rsidP="000139A9">
      <w:r>
        <w:t>Zadanie 4</w:t>
      </w:r>
    </w:p>
    <w:p w14:paraId="5D52E247" w14:textId="4E396EE4" w:rsidR="005B5B71" w:rsidRDefault="000139A9" w:rsidP="000139A9">
      <w:r>
        <w:t>Dodaj drugi wykres funkcji sinus do zadania 3 i zmodyfikuj parametry funkcji, tak aby osiągnąć efekt podobny do tego na poniższym zrzucie ekranu.</w:t>
      </w:r>
    </w:p>
    <w:p w14:paraId="0C5FF26E" w14:textId="232684AB" w:rsidR="000139A9" w:rsidRDefault="000139A9" w:rsidP="000139A9">
      <w:r>
        <w:rPr>
          <w:noProof/>
        </w:rPr>
        <w:lastRenderedPageBreak/>
        <w:drawing>
          <wp:inline distT="0" distB="0" distL="0" distR="0" wp14:anchorId="73EE34F7" wp14:editId="7C59FC07">
            <wp:extent cx="5760720" cy="4323080"/>
            <wp:effectExtent l="0" t="0" r="0" b="1270"/>
            <wp:docPr id="3" name="Obraz 3" descr="Wykre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ykres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D96D" w14:textId="77777777" w:rsidR="000139A9" w:rsidRDefault="000139A9" w:rsidP="000139A9">
      <w:r>
        <w:t>Zadanie 5</w:t>
      </w:r>
    </w:p>
    <w:p w14:paraId="17BC4BCC" w14:textId="2D8317FC" w:rsidR="000139A9" w:rsidRDefault="000139A9" w:rsidP="000139A9">
      <w:r>
        <w:t xml:space="preserve">Korzystając ze zbioru danych </w:t>
      </w:r>
      <w:proofErr w:type="spellStart"/>
      <w:r>
        <w:t>Iris</w:t>
      </w:r>
      <w:proofErr w:type="spellEnd"/>
      <w:r>
        <w:t xml:space="preserve"> (https://archive.ics.uci.edu/ml/datasets/iris) wygeneruj wykres punktowy, gdzie wektor x to wartość ‘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>’ a y to ‘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>
        <w:t>’, dodaj paletę kolorów c na przykładzie listingu 6 a parametr s niech będzie wartością absolutną z różnicy wartości poszczególnych elementów wektorów x oraz y.</w:t>
      </w:r>
    </w:p>
    <w:p w14:paraId="7D98CD1F" w14:textId="77777777" w:rsidR="000139A9" w:rsidRDefault="000139A9" w:rsidP="000139A9">
      <w:r>
        <w:t>Zadanie 6</w:t>
      </w:r>
    </w:p>
    <w:p w14:paraId="6A020A4E" w14:textId="77777777" w:rsidR="000139A9" w:rsidRDefault="000139A9" w:rsidP="000139A9">
      <w:r>
        <w:t xml:space="preserve">Korzystając z biblioteki </w:t>
      </w:r>
      <w:proofErr w:type="spellStart"/>
      <w:r>
        <w:t>pandas</w:t>
      </w:r>
      <w:proofErr w:type="spellEnd"/>
      <w:r>
        <w:t xml:space="preserve"> wczytaj zbiór danych z narodzinami dzieci przedstawiony w lekcji 8. Następnie na jednym płótnie wyświetl 3 wykresy (jeden wiersz i 3 kolumny). Dodaj do wykresów stosowne etykiety. Poustawiaj różne kolory dla wykresów.</w:t>
      </w:r>
    </w:p>
    <w:p w14:paraId="6B524FD7" w14:textId="77777777" w:rsidR="000139A9" w:rsidRDefault="000139A9" w:rsidP="000139A9">
      <w:r>
        <w:t>1 wykres – wykres słupkowy przedstawiający ilość narodzonych dziewczynek i chłopców w całym okresie.</w:t>
      </w:r>
    </w:p>
    <w:p w14:paraId="4FCDCE76" w14:textId="77777777" w:rsidR="000139A9" w:rsidRDefault="000139A9" w:rsidP="000139A9">
      <w:r>
        <w:t>2 wykres – wykres liniowy, gdzie będą dwie linie, jedna dla ilości urodzonych kobiet, druga dla mężczyzn dla każdego roku z osobna. Czyli y to ilość narodzonych kobiet lub mężczyzn (dwie linie), x to rok.</w:t>
      </w:r>
    </w:p>
    <w:p w14:paraId="193BEF3F" w14:textId="541DF823" w:rsidR="000139A9" w:rsidRDefault="000139A9" w:rsidP="000139A9">
      <w:r>
        <w:t>3 wykres – wykres słupkowy przedstawiający sumę urodzonych dzieci w każdym roku.</w:t>
      </w:r>
    </w:p>
    <w:p w14:paraId="6DD73D31" w14:textId="13A9B2E9" w:rsidR="000139A9" w:rsidRDefault="000139A9" w:rsidP="000139A9">
      <w:r>
        <w:t xml:space="preserve">Zadanie </w:t>
      </w:r>
      <w:r>
        <w:t>7</w:t>
      </w:r>
    </w:p>
    <w:p w14:paraId="1CC536DA" w14:textId="75538353" w:rsidR="000139A9" w:rsidRDefault="000139A9" w:rsidP="000139A9">
      <w:r>
        <w:t>Korzystając z pliku zamówienia.csv (</w:t>
      </w:r>
      <w:proofErr w:type="spellStart"/>
      <w:r>
        <w:t>Pandas</w:t>
      </w:r>
      <w:proofErr w:type="spellEnd"/>
      <w:r>
        <w:t xml:space="preserve">) policz sumy zamówień dla każdego przedawcy i wyświetl wykres kołowy z procentowym udziałem każdego sprzedawcy w ogólnej sumie zamówień. Poszukaj w </w:t>
      </w:r>
      <w:r>
        <w:lastRenderedPageBreak/>
        <w:t>Internecie jak dodać cień do takiego wykresu i jak działa atrybut ‘</w:t>
      </w:r>
      <w:proofErr w:type="spellStart"/>
      <w:r>
        <w:t>explode</w:t>
      </w:r>
      <w:proofErr w:type="spellEnd"/>
      <w:r>
        <w:t>’ tego wykresu. Przetestuj ten atrybut na wykresie.</w:t>
      </w:r>
    </w:p>
    <w:sectPr w:rsidR="00013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71"/>
    <w:rsid w:val="000139A9"/>
    <w:rsid w:val="005B5B71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AC16"/>
  <w15:chartTrackingRefBased/>
  <w15:docId w15:val="{6FFC5040-707C-4B2A-B35B-C89875C8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B5B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5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E5A84-E4B0-41E8-BB42-3623CED3F1F4}"/>
</file>

<file path=customXml/itemProps2.xml><?xml version="1.0" encoding="utf-8"?>
<ds:datastoreItem xmlns:ds="http://schemas.openxmlformats.org/officeDocument/2006/customXml" ds:itemID="{B79A0E5F-D1B3-4055-84BD-4820CA66522A}"/>
</file>

<file path=customXml/itemProps3.xml><?xml version="1.0" encoding="utf-8"?>
<ds:datastoreItem xmlns:ds="http://schemas.openxmlformats.org/officeDocument/2006/customXml" ds:itemID="{7A987808-4D18-4D80-B1B2-B517BB3945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282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2021-05-05T17:02:00Z</dcterms:created>
  <dcterms:modified xsi:type="dcterms:W3CDTF">2021-05-05T17:18:00Z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