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3AF" w:rsidRDefault="000D43AF" w:rsidP="000D43AF">
      <w:pPr>
        <w:pStyle w:val="Nadpis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aramond" w:hAnsi="Garamond"/>
          <w:i/>
        </w:rPr>
      </w:pPr>
      <w:r>
        <w:rPr>
          <w:rFonts w:ascii="Garamond" w:hAnsi="Garamond"/>
          <w:i/>
        </w:rPr>
        <w:t>Užitá matematika pro informatiky</w:t>
      </w:r>
    </w:p>
    <w:p w:rsidR="000D43AF" w:rsidRDefault="000D43AF" w:rsidP="000D43AF">
      <w:pPr>
        <w:pStyle w:val="Nadpis1"/>
        <w:jc w:val="center"/>
        <w:rPr>
          <w:rFonts w:ascii="Garamond" w:hAnsi="Garamond"/>
          <w:i/>
          <w:u w:val="single"/>
        </w:rPr>
      </w:pPr>
      <w:r>
        <w:rPr>
          <w:rFonts w:ascii="Garamond" w:hAnsi="Garamond"/>
          <w:i/>
        </w:rPr>
        <w:t xml:space="preserve">Cvičení </w:t>
      </w:r>
      <w:r w:rsidR="00BF56A5">
        <w:rPr>
          <w:rFonts w:ascii="Garamond" w:hAnsi="Garamond"/>
          <w:i/>
        </w:rPr>
        <w:t>8</w:t>
      </w:r>
    </w:p>
    <w:p w:rsidR="000E1359" w:rsidRPr="00160A91" w:rsidRDefault="00BF56A5" w:rsidP="000E135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>Teorie her</w:t>
      </w:r>
      <w:r w:rsidR="000E1359" w:rsidRPr="00160A91"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>Nashovy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 xml:space="preserve"> rovnováhy</w:t>
      </w:r>
    </w:p>
    <w:p w:rsidR="000D43AF" w:rsidRDefault="000D43AF" w:rsidP="00FF4761">
      <w:pPr>
        <w:jc w:val="center"/>
        <w:rPr>
          <w:b/>
          <w:sz w:val="32"/>
          <w:szCs w:val="32"/>
        </w:rPr>
      </w:pPr>
    </w:p>
    <w:p w:rsidR="00FF4761" w:rsidRPr="000D43AF" w:rsidRDefault="000D43AF" w:rsidP="000D43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43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Příklad </w:t>
      </w:r>
      <w:r w:rsidR="00160A91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Pr="000D43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BF56A5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0D43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BF56A5">
        <w:rPr>
          <w:rFonts w:ascii="Times New Roman" w:hAnsi="Times New Roman" w:cs="Times New Roman"/>
          <w:b/>
          <w:bCs/>
          <w:sz w:val="24"/>
          <w:szCs w:val="24"/>
          <w:u w:val="single"/>
        </w:rPr>
        <w:t>Konkurenční hra</w:t>
      </w:r>
    </w:p>
    <w:p w:rsidR="009D03B7" w:rsidRPr="000D43AF" w:rsidRDefault="002C10FE" w:rsidP="00FF4761">
      <w:pPr>
        <w:jc w:val="both"/>
        <w:rPr>
          <w:rFonts w:ascii="Times New Roman" w:hAnsi="Times New Roman" w:cs="Times New Roman"/>
          <w:sz w:val="24"/>
          <w:szCs w:val="24"/>
        </w:rPr>
      </w:pPr>
      <w:r w:rsidRPr="000D43AF"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831464</wp:posOffset>
            </wp:positionV>
            <wp:extent cx="2590800" cy="2014855"/>
            <wp:effectExtent l="0" t="0" r="0" b="444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3B7" w:rsidRPr="000D43AF">
        <w:rPr>
          <w:rFonts w:ascii="Times New Roman" w:hAnsi="Times New Roman" w:cs="Times New Roman"/>
          <w:sz w:val="24"/>
          <w:szCs w:val="24"/>
        </w:rPr>
        <w:t>Firma zabývající se výrobou učební</w:t>
      </w:r>
      <w:r w:rsidR="00FF4761" w:rsidRPr="000D43AF">
        <w:rPr>
          <w:rFonts w:ascii="Times New Roman" w:hAnsi="Times New Roman" w:cs="Times New Roman"/>
          <w:sz w:val="24"/>
          <w:szCs w:val="24"/>
        </w:rPr>
        <w:t>ch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 pomůc</w:t>
      </w:r>
      <w:r w:rsidR="00FF4761" w:rsidRPr="000D43AF">
        <w:rPr>
          <w:rFonts w:ascii="Times New Roman" w:hAnsi="Times New Roman" w:cs="Times New Roman"/>
          <w:sz w:val="24"/>
          <w:szCs w:val="24"/>
        </w:rPr>
        <w:t>ek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 pro střední a vysoké školy elektro oborů a oborů zaměřených na průmyslovou automatizaci vyrábí </w:t>
      </w:r>
      <w:r w:rsidR="000D43AF">
        <w:rPr>
          <w:rFonts w:ascii="Times New Roman" w:hAnsi="Times New Roman" w:cs="Times New Roman"/>
          <w:sz w:val="24"/>
          <w:szCs w:val="24"/>
        </w:rPr>
        <w:t>v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zdělávací </w:t>
      </w:r>
      <w:r w:rsidR="00FF4761" w:rsidRPr="000D43AF">
        <w:rPr>
          <w:rFonts w:ascii="Times New Roman" w:hAnsi="Times New Roman" w:cs="Times New Roman"/>
          <w:sz w:val="24"/>
          <w:szCs w:val="24"/>
        </w:rPr>
        <w:t>komplety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 elektronických součástek</w:t>
      </w:r>
      <w:r w:rsidR="000D43AF">
        <w:rPr>
          <w:rFonts w:ascii="Times New Roman" w:hAnsi="Times New Roman" w:cs="Times New Roman"/>
          <w:sz w:val="24"/>
          <w:szCs w:val="24"/>
        </w:rPr>
        <w:t>,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 j</w:t>
      </w:r>
      <w:r w:rsidR="005A33E1" w:rsidRPr="000D43AF">
        <w:rPr>
          <w:rFonts w:ascii="Times New Roman" w:hAnsi="Times New Roman" w:cs="Times New Roman"/>
          <w:sz w:val="24"/>
          <w:szCs w:val="24"/>
        </w:rPr>
        <w:t>ejich</w:t>
      </w:r>
      <w:r w:rsidR="000D43AF">
        <w:rPr>
          <w:rFonts w:ascii="Times New Roman" w:hAnsi="Times New Roman" w:cs="Times New Roman"/>
          <w:sz w:val="24"/>
          <w:szCs w:val="24"/>
        </w:rPr>
        <w:t>ž součástí je i s</w:t>
      </w:r>
      <w:r w:rsidR="005A33E1" w:rsidRPr="000D43AF">
        <w:rPr>
          <w:rFonts w:ascii="Times New Roman" w:hAnsi="Times New Roman" w:cs="Times New Roman"/>
          <w:sz w:val="24"/>
          <w:szCs w:val="24"/>
        </w:rPr>
        <w:t>ada pro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 zvládnutí základních operací s SMD součástkami.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Firma </w:t>
      </w:r>
      <w:r w:rsidR="00FF4761" w:rsidRPr="000D43AF">
        <w:rPr>
          <w:rFonts w:ascii="Times New Roman" w:hAnsi="Times New Roman" w:cs="Times New Roman"/>
          <w:sz w:val="24"/>
          <w:szCs w:val="24"/>
        </w:rPr>
        <w:t xml:space="preserve">může </w:t>
      </w:r>
      <w:r w:rsidR="005A33E1" w:rsidRPr="000D43AF">
        <w:rPr>
          <w:rFonts w:ascii="Times New Roman" w:hAnsi="Times New Roman" w:cs="Times New Roman"/>
          <w:sz w:val="24"/>
          <w:szCs w:val="24"/>
        </w:rPr>
        <w:t>vyráb</w:t>
      </w:r>
      <w:r w:rsidR="00FF4761" w:rsidRPr="000D43AF">
        <w:rPr>
          <w:rFonts w:ascii="Times New Roman" w:hAnsi="Times New Roman" w:cs="Times New Roman"/>
          <w:sz w:val="24"/>
          <w:szCs w:val="24"/>
        </w:rPr>
        <w:t>ět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tři varianty </w:t>
      </w:r>
      <w:r w:rsidR="00BF56A5">
        <w:rPr>
          <w:rFonts w:ascii="Times New Roman" w:hAnsi="Times New Roman" w:cs="Times New Roman"/>
          <w:sz w:val="24"/>
          <w:szCs w:val="24"/>
        </w:rPr>
        <w:t xml:space="preserve">(A, B, C) 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sad </w:t>
      </w:r>
      <w:r w:rsidR="00FF4761" w:rsidRPr="000D43AF">
        <w:rPr>
          <w:rFonts w:ascii="Times New Roman" w:hAnsi="Times New Roman" w:cs="Times New Roman"/>
          <w:sz w:val="24"/>
          <w:szCs w:val="24"/>
        </w:rPr>
        <w:t xml:space="preserve">pro montáž </w:t>
      </w:r>
      <w:r w:rsidR="005A33E1" w:rsidRPr="000D43AF">
        <w:rPr>
          <w:rFonts w:ascii="Times New Roman" w:hAnsi="Times New Roman" w:cs="Times New Roman"/>
          <w:sz w:val="24"/>
          <w:szCs w:val="24"/>
        </w:rPr>
        <w:t>SMD součástek</w:t>
      </w:r>
      <w:r w:rsidR="00BF56A5">
        <w:rPr>
          <w:rFonts w:ascii="Times New Roman" w:hAnsi="Times New Roman" w:cs="Times New Roman"/>
          <w:sz w:val="24"/>
          <w:szCs w:val="24"/>
        </w:rPr>
        <w:t xml:space="preserve"> (viz zadání minul</w:t>
      </w:r>
      <w:r w:rsidR="003E5676">
        <w:rPr>
          <w:rFonts w:ascii="Times New Roman" w:hAnsi="Times New Roman" w:cs="Times New Roman"/>
          <w:sz w:val="24"/>
          <w:szCs w:val="24"/>
        </w:rPr>
        <w:t>ých</w:t>
      </w:r>
      <w:r w:rsidR="00BF56A5">
        <w:rPr>
          <w:rFonts w:ascii="Times New Roman" w:hAnsi="Times New Roman" w:cs="Times New Roman"/>
          <w:sz w:val="24"/>
          <w:szCs w:val="24"/>
        </w:rPr>
        <w:t xml:space="preserve"> cvičení). </w:t>
      </w:r>
    </w:p>
    <w:p w:rsidR="00BF56A5" w:rsidRDefault="00BF56A5" w:rsidP="00FF47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trhu však působí ještě jedna konkurenční firma vyrábějící obdobné sady, lišící se tloušťkou měděné fólie na laminátové desce plošného spoje.</w:t>
      </w:r>
      <w:r w:rsidR="006D56DB">
        <w:rPr>
          <w:rFonts w:ascii="Times New Roman" w:hAnsi="Times New Roman" w:cs="Times New Roman"/>
          <w:sz w:val="24"/>
          <w:szCs w:val="24"/>
        </w:rPr>
        <w:t xml:space="preserve"> Školy využívají výukové sady od obou firem, přičemž výukové sady </w:t>
      </w:r>
      <w:r w:rsidR="00D45371">
        <w:rPr>
          <w:rFonts w:ascii="Times New Roman" w:hAnsi="Times New Roman" w:cs="Times New Roman"/>
          <w:sz w:val="24"/>
          <w:szCs w:val="24"/>
        </w:rPr>
        <w:t xml:space="preserve">od jednotlivých firem </w:t>
      </w:r>
      <w:r w:rsidR="006D56DB">
        <w:rPr>
          <w:rFonts w:ascii="Times New Roman" w:hAnsi="Times New Roman" w:cs="Times New Roman"/>
          <w:sz w:val="24"/>
          <w:szCs w:val="24"/>
        </w:rPr>
        <w:t xml:space="preserve">jsou </w:t>
      </w:r>
      <w:r w:rsidR="003E5676">
        <w:rPr>
          <w:rFonts w:ascii="Times New Roman" w:hAnsi="Times New Roman" w:cs="Times New Roman"/>
          <w:sz w:val="24"/>
          <w:szCs w:val="24"/>
        </w:rPr>
        <w:t xml:space="preserve">pro potřeby výuky </w:t>
      </w:r>
      <w:r w:rsidR="006D56DB">
        <w:rPr>
          <w:rFonts w:ascii="Times New Roman" w:hAnsi="Times New Roman" w:cs="Times New Roman"/>
          <w:sz w:val="24"/>
          <w:szCs w:val="24"/>
        </w:rPr>
        <w:t>zcela zaměnitelné. Nákup výukových sad je pak limitován rozpočtovými prostředky jednotlivých škol</w:t>
      </w:r>
      <w:r w:rsidR="00D45371">
        <w:rPr>
          <w:rFonts w:ascii="Times New Roman" w:hAnsi="Times New Roman" w:cs="Times New Roman"/>
          <w:sz w:val="24"/>
          <w:szCs w:val="24"/>
        </w:rPr>
        <w:t>, dohromady jsou ochotny vynaložit 1 mil. Kč za každý druh výukových sad.</w:t>
      </w:r>
    </w:p>
    <w:p w:rsidR="00BF56A5" w:rsidRDefault="006D56DB" w:rsidP="00FF47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</w:t>
      </w:r>
      <w:r w:rsidR="00BF56A5">
        <w:rPr>
          <w:rFonts w:ascii="Times New Roman" w:hAnsi="Times New Roman" w:cs="Times New Roman"/>
          <w:sz w:val="24"/>
          <w:szCs w:val="24"/>
        </w:rPr>
        <w:t>koly preferují pro svou výuku různé druhy výukových sad</w:t>
      </w:r>
      <w:r>
        <w:rPr>
          <w:rFonts w:ascii="Times New Roman" w:hAnsi="Times New Roman" w:cs="Times New Roman"/>
          <w:sz w:val="24"/>
          <w:szCs w:val="24"/>
        </w:rPr>
        <w:t>,</w:t>
      </w:r>
      <w:r w:rsidR="00BF56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proto se firma rozhoduje, jaké sady bude vyrábět a školám nabízet, aby tak získala co nejvyšší tržby, musí však zohlednit svého konkurenčního rivala.</w:t>
      </w:r>
    </w:p>
    <w:p w:rsidR="00D45371" w:rsidRDefault="00D45371" w:rsidP="00FF47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Bude-li firma nabízet příslušný druh výukové sady jako jediná získá celé rozpočtové prostředky škol, budou-li však danou sadu nabízet obě firmy rozdělí si 1 mil. Kč napůl.</w:t>
      </w:r>
    </w:p>
    <w:p w:rsidR="003E5676" w:rsidRDefault="003E5676" w:rsidP="00FF47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Výrobní náklady na pokrytí poptávky jedné jakékoliv sady činí 0,1 mil Kč. V případě, že firma</w:t>
      </w:r>
      <w:r w:rsidR="007B5D3C">
        <w:rPr>
          <w:rFonts w:ascii="Times New Roman" w:hAnsi="Times New Roman" w:cs="Times New Roman"/>
          <w:sz w:val="24"/>
          <w:szCs w:val="24"/>
        </w:rPr>
        <w:t xml:space="preserve"> (resp. firmy)</w:t>
      </w:r>
      <w:r>
        <w:rPr>
          <w:rFonts w:ascii="Times New Roman" w:hAnsi="Times New Roman" w:cs="Times New Roman"/>
          <w:sz w:val="24"/>
          <w:szCs w:val="24"/>
        </w:rPr>
        <w:t xml:space="preserve"> chce vyrábět dvě sady současně musí rozšířit výrobní linku</w:t>
      </w:r>
      <w:r w:rsidR="001C7E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proto průměrné výrobní náklady na pokrytí poptávky dvou sad činí 0,4 mil Kč. V případě, že se firma rozhodně vyrábět všechny sady současně, musí vybudovat nový výrobní prostor</w:t>
      </w:r>
      <w:r w:rsidR="001C7E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proto po započtení dodatečných nákladů tvoří průměrné výrobní </w:t>
      </w:r>
      <w:r w:rsidR="001C7E4B">
        <w:rPr>
          <w:rFonts w:ascii="Times New Roman" w:hAnsi="Times New Roman" w:cs="Times New Roman"/>
          <w:sz w:val="24"/>
          <w:szCs w:val="24"/>
        </w:rPr>
        <w:t>náklady na výrobu všech tří sad 1 mil Kč.</w:t>
      </w:r>
    </w:p>
    <w:p w:rsidR="006E6FC3" w:rsidRDefault="006E6FC3" w:rsidP="00FF47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3853" w:rsidRPr="006E6FC3" w:rsidRDefault="006E6FC3" w:rsidP="00FF47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FC3">
        <w:rPr>
          <w:rFonts w:ascii="Times New Roman" w:hAnsi="Times New Roman" w:cs="Times New Roman"/>
          <w:b/>
          <w:sz w:val="24"/>
          <w:szCs w:val="24"/>
        </w:rPr>
        <w:t>Část A</w:t>
      </w:r>
    </w:p>
    <w:p w:rsidR="00043853" w:rsidRDefault="002D1D28" w:rsidP="00FF47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D1D28">
        <w:rPr>
          <w:rFonts w:ascii="Times New Roman" w:hAnsi="Times New Roman" w:cs="Times New Roman"/>
          <w:b/>
          <w:sz w:val="24"/>
          <w:szCs w:val="24"/>
        </w:rPr>
        <w:t>Úkoly a otázky:</w:t>
      </w:r>
      <w:r w:rsidR="0004385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43853" w:rsidRDefault="006D56DB" w:rsidP="00043853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Definujte množinu hráčů.</w:t>
      </w:r>
    </w:p>
    <w:p w:rsidR="006D56DB" w:rsidRDefault="00ED26E6" w:rsidP="00043853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Určete prostory strategií všech hráčů.</w:t>
      </w:r>
    </w:p>
    <w:p w:rsidR="00347DA6" w:rsidRDefault="00ED26E6" w:rsidP="00347DA6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7C67">
        <w:rPr>
          <w:rFonts w:ascii="Times New Roman" w:hAnsi="Times New Roman" w:cs="Times New Roman"/>
          <w:sz w:val="24"/>
          <w:szCs w:val="24"/>
        </w:rPr>
        <w:t>Sestavte výplatní matici pro každého hráče</w:t>
      </w:r>
      <w:r w:rsidR="00517C67" w:rsidRPr="00517C67">
        <w:rPr>
          <w:rFonts w:ascii="Times New Roman" w:hAnsi="Times New Roman" w:cs="Times New Roman"/>
          <w:sz w:val="24"/>
          <w:szCs w:val="24"/>
        </w:rPr>
        <w:t>, za výplatu je považován zisk</w:t>
      </w:r>
      <w:r w:rsidR="00517C67">
        <w:rPr>
          <w:rFonts w:ascii="Times New Roman" w:hAnsi="Times New Roman" w:cs="Times New Roman"/>
          <w:sz w:val="24"/>
          <w:szCs w:val="24"/>
        </w:rPr>
        <w:t>.</w:t>
      </w:r>
    </w:p>
    <w:p w:rsidR="00517C67" w:rsidRDefault="007B5D3C" w:rsidP="00347DA6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Sestavte </w:t>
      </w:r>
      <w:proofErr w:type="spellStart"/>
      <w:r>
        <w:rPr>
          <w:rFonts w:ascii="Times New Roman" w:hAnsi="Times New Roman" w:cs="Times New Roman"/>
          <w:sz w:val="24"/>
          <w:szCs w:val="24"/>
        </w:rPr>
        <w:t>dvoumaticovou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hru a n</w:t>
      </w:r>
      <w:r w:rsidR="00517C67">
        <w:rPr>
          <w:rFonts w:ascii="Times New Roman" w:hAnsi="Times New Roman" w:cs="Times New Roman"/>
          <w:sz w:val="24"/>
          <w:szCs w:val="24"/>
        </w:rPr>
        <w:t xml:space="preserve">alezněte </w:t>
      </w:r>
      <w:proofErr w:type="spellStart"/>
      <w:r w:rsidR="00B85558">
        <w:rPr>
          <w:rFonts w:ascii="Times New Roman" w:hAnsi="Times New Roman" w:cs="Times New Roman"/>
          <w:sz w:val="24"/>
          <w:szCs w:val="24"/>
        </w:rPr>
        <w:t>Nashovy</w:t>
      </w:r>
      <w:proofErr w:type="spellEnd"/>
      <w:r w:rsidR="00B85558">
        <w:rPr>
          <w:rFonts w:ascii="Times New Roman" w:hAnsi="Times New Roman" w:cs="Times New Roman"/>
          <w:sz w:val="24"/>
          <w:szCs w:val="24"/>
        </w:rPr>
        <w:t xml:space="preserve"> rovnováhy.</w:t>
      </w:r>
    </w:p>
    <w:p w:rsidR="00D65936" w:rsidRDefault="00D65936" w:rsidP="00347DA6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jaký typ hry se jedná?</w:t>
      </w:r>
    </w:p>
    <w:p w:rsidR="00B85558" w:rsidRPr="00517C67" w:rsidRDefault="00B85558" w:rsidP="00347DA6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Nalezněte a interpretujte optimální řešení.</w:t>
      </w:r>
    </w:p>
    <w:p w:rsidR="00D65936" w:rsidRDefault="00D65936" w:rsidP="006E6FC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FC3" w:rsidRDefault="006E6FC3" w:rsidP="006E6FC3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E6FC3">
        <w:rPr>
          <w:rFonts w:ascii="Times New Roman" w:hAnsi="Times New Roman" w:cs="Times New Roman"/>
          <w:b/>
          <w:sz w:val="24"/>
          <w:szCs w:val="24"/>
        </w:rPr>
        <w:t xml:space="preserve">Část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:rsidR="006E6FC3" w:rsidRPr="006E6FC3" w:rsidRDefault="006E6FC3" w:rsidP="006E6FC3">
      <w:pPr>
        <w:jc w:val="both"/>
        <w:rPr>
          <w:rFonts w:ascii="Times New Roman" w:hAnsi="Times New Roman" w:cs="Times New Roman"/>
          <w:sz w:val="24"/>
          <w:szCs w:val="24"/>
        </w:rPr>
      </w:pPr>
      <w:r w:rsidRPr="006E6FC3">
        <w:rPr>
          <w:rFonts w:ascii="Times New Roman" w:hAnsi="Times New Roman" w:cs="Times New Roman"/>
          <w:sz w:val="24"/>
          <w:szCs w:val="24"/>
        </w:rPr>
        <w:t>Změna situace spočívá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6E6FC3">
        <w:rPr>
          <w:rFonts w:ascii="Times New Roman" w:hAnsi="Times New Roman" w:cs="Times New Roman"/>
          <w:sz w:val="24"/>
          <w:szCs w:val="24"/>
        </w:rPr>
        <w:t>tom</w:t>
      </w:r>
      <w:r>
        <w:rPr>
          <w:rFonts w:ascii="Times New Roman" w:hAnsi="Times New Roman" w:cs="Times New Roman"/>
          <w:sz w:val="24"/>
          <w:szCs w:val="24"/>
        </w:rPr>
        <w:t xml:space="preserve">, že druhá firma má již rozšířené výrobní prostory k dispozici, a proto průměrné výrobní náklady na výrobu všech tří </w:t>
      </w:r>
      <w:r w:rsidRPr="006E6FC3">
        <w:rPr>
          <w:rFonts w:ascii="Times New Roman" w:hAnsi="Times New Roman" w:cs="Times New Roman"/>
          <w:sz w:val="24"/>
          <w:szCs w:val="24"/>
        </w:rPr>
        <w:t xml:space="preserve">sad </w:t>
      </w:r>
      <w:r>
        <w:rPr>
          <w:rFonts w:ascii="Times New Roman" w:hAnsi="Times New Roman" w:cs="Times New Roman"/>
          <w:sz w:val="24"/>
          <w:szCs w:val="24"/>
        </w:rPr>
        <w:t xml:space="preserve">současně </w:t>
      </w:r>
      <w:r w:rsidRPr="006E6FC3">
        <w:rPr>
          <w:rFonts w:ascii="Times New Roman" w:hAnsi="Times New Roman" w:cs="Times New Roman"/>
          <w:sz w:val="24"/>
          <w:szCs w:val="24"/>
        </w:rPr>
        <w:t xml:space="preserve">činí </w:t>
      </w:r>
      <w:r>
        <w:rPr>
          <w:rFonts w:ascii="Times New Roman" w:hAnsi="Times New Roman" w:cs="Times New Roman"/>
          <w:sz w:val="24"/>
          <w:szCs w:val="24"/>
        </w:rPr>
        <w:t xml:space="preserve">pouze </w:t>
      </w:r>
      <w:r w:rsidRPr="006E6FC3"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6E6FC3">
        <w:rPr>
          <w:rFonts w:ascii="Times New Roman" w:hAnsi="Times New Roman" w:cs="Times New Roman"/>
          <w:sz w:val="24"/>
          <w:szCs w:val="24"/>
        </w:rPr>
        <w:t xml:space="preserve"> mil Kč.</w:t>
      </w:r>
    </w:p>
    <w:p w:rsidR="006E6FC3" w:rsidRDefault="006E6FC3" w:rsidP="006E6F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D1D28">
        <w:rPr>
          <w:rFonts w:ascii="Times New Roman" w:hAnsi="Times New Roman" w:cs="Times New Roman"/>
          <w:b/>
          <w:sz w:val="24"/>
          <w:szCs w:val="24"/>
        </w:rPr>
        <w:t>Úkoly a otázky: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E6FC3" w:rsidRDefault="006E6FC3" w:rsidP="006E6FC3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Definujte množinu hráčů.</w:t>
      </w:r>
    </w:p>
    <w:p w:rsidR="006E6FC3" w:rsidRDefault="006E6FC3" w:rsidP="006E6FC3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Určete prostory strategií všech hráčů.</w:t>
      </w:r>
    </w:p>
    <w:p w:rsidR="006E6FC3" w:rsidRDefault="006E6FC3" w:rsidP="006E6FC3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7C67">
        <w:rPr>
          <w:rFonts w:ascii="Times New Roman" w:hAnsi="Times New Roman" w:cs="Times New Roman"/>
          <w:sz w:val="24"/>
          <w:szCs w:val="24"/>
        </w:rPr>
        <w:t>Sestavte výplatní matici pro každého hráče, za výplatu je považován zisk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6FC3" w:rsidRDefault="00801A13" w:rsidP="006E6FC3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Sestavte </w:t>
      </w:r>
      <w:proofErr w:type="spellStart"/>
      <w:r>
        <w:rPr>
          <w:rFonts w:ascii="Times New Roman" w:hAnsi="Times New Roman" w:cs="Times New Roman"/>
          <w:sz w:val="24"/>
          <w:szCs w:val="24"/>
        </w:rPr>
        <w:t>dvoumaticovou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hru</w:t>
      </w:r>
      <w:r w:rsidR="00D1025A">
        <w:rPr>
          <w:rFonts w:ascii="Times New Roman" w:hAnsi="Times New Roman" w:cs="Times New Roman"/>
          <w:sz w:val="24"/>
          <w:szCs w:val="24"/>
        </w:rPr>
        <w:t xml:space="preserve"> a n</w:t>
      </w:r>
      <w:r w:rsidR="006E6FC3">
        <w:rPr>
          <w:rFonts w:ascii="Times New Roman" w:hAnsi="Times New Roman" w:cs="Times New Roman"/>
          <w:sz w:val="24"/>
          <w:szCs w:val="24"/>
        </w:rPr>
        <w:t xml:space="preserve">alezněte </w:t>
      </w:r>
      <w:proofErr w:type="spellStart"/>
      <w:r w:rsidR="006E6FC3">
        <w:rPr>
          <w:rFonts w:ascii="Times New Roman" w:hAnsi="Times New Roman" w:cs="Times New Roman"/>
          <w:sz w:val="24"/>
          <w:szCs w:val="24"/>
        </w:rPr>
        <w:t>Nashovy</w:t>
      </w:r>
      <w:proofErr w:type="spellEnd"/>
      <w:r w:rsidR="006E6FC3">
        <w:rPr>
          <w:rFonts w:ascii="Times New Roman" w:hAnsi="Times New Roman" w:cs="Times New Roman"/>
          <w:sz w:val="24"/>
          <w:szCs w:val="24"/>
        </w:rPr>
        <w:t xml:space="preserve"> rovnováhy.</w:t>
      </w:r>
    </w:p>
    <w:p w:rsidR="00D65936" w:rsidRDefault="00D65936" w:rsidP="006E6FC3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jaký typ hry se jedná?</w:t>
      </w:r>
    </w:p>
    <w:p w:rsidR="006E6FC3" w:rsidRPr="00517C67" w:rsidRDefault="006E6FC3" w:rsidP="006E6FC3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Nalezněte a interpretujte optimální řešení.</w:t>
      </w:r>
    </w:p>
    <w:p w:rsidR="00160A91" w:rsidRPr="00E03D6E" w:rsidRDefault="00160A91" w:rsidP="00E03D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0A91" w:rsidRPr="002D1D28" w:rsidRDefault="00160A91" w:rsidP="00160A91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sectPr w:rsidR="00160A91" w:rsidRPr="002D1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4A5" w:rsidRDefault="00EE34A5" w:rsidP="000D43AF">
      <w:pPr>
        <w:spacing w:after="0" w:line="240" w:lineRule="auto"/>
      </w:pPr>
      <w:r>
        <w:separator/>
      </w:r>
    </w:p>
  </w:endnote>
  <w:endnote w:type="continuationSeparator" w:id="0">
    <w:p w:rsidR="00EE34A5" w:rsidRDefault="00EE34A5" w:rsidP="000D4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4A5" w:rsidRDefault="00EE34A5" w:rsidP="000D43AF">
      <w:pPr>
        <w:spacing w:after="0" w:line="240" w:lineRule="auto"/>
      </w:pPr>
      <w:r>
        <w:separator/>
      </w:r>
    </w:p>
  </w:footnote>
  <w:footnote w:type="continuationSeparator" w:id="0">
    <w:p w:rsidR="00EE34A5" w:rsidRDefault="00EE34A5" w:rsidP="000D4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147F3"/>
    <w:multiLevelType w:val="hybridMultilevel"/>
    <w:tmpl w:val="DCC6267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27587"/>
    <w:multiLevelType w:val="hybridMultilevel"/>
    <w:tmpl w:val="F5CA09AE"/>
    <w:lvl w:ilvl="0" w:tplc="0BF054B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B416B"/>
    <w:multiLevelType w:val="hybridMultilevel"/>
    <w:tmpl w:val="DCC6267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534A6"/>
    <w:multiLevelType w:val="hybridMultilevel"/>
    <w:tmpl w:val="AB741EB6"/>
    <w:lvl w:ilvl="0" w:tplc="7654D6FE">
      <w:start w:val="1"/>
      <w:numFmt w:val="decimal"/>
      <w:lvlText w:val="%1)"/>
      <w:lvlJc w:val="left"/>
      <w:pPr>
        <w:ind w:left="567" w:hanging="207"/>
      </w:pPr>
      <w:rPr>
        <w:rFonts w:ascii="Times New Roman" w:eastAsiaTheme="minorHAnsi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lvl w:ilvl="0" w:tplc="7654D6FE">
        <w:start w:val="1"/>
        <w:numFmt w:val="decimal"/>
        <w:lvlText w:val="%1)"/>
        <w:lvlJc w:val="left"/>
        <w:pPr>
          <w:ind w:left="567" w:hanging="454"/>
        </w:pPr>
        <w:rPr>
          <w:rFonts w:ascii="Times New Roman" w:eastAsiaTheme="minorHAnsi" w:hAnsi="Times New Roman" w:cs="Times New Roman" w:hint="default"/>
        </w:rPr>
      </w:lvl>
    </w:lvlOverride>
    <w:lvlOverride w:ilvl="1">
      <w:lvl w:ilvl="1" w:tplc="0405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5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5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5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5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5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5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5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3B7"/>
    <w:rsid w:val="00043853"/>
    <w:rsid w:val="000D43AF"/>
    <w:rsid w:val="000E1359"/>
    <w:rsid w:val="00160A91"/>
    <w:rsid w:val="001C7E4B"/>
    <w:rsid w:val="00215CE6"/>
    <w:rsid w:val="002C10FE"/>
    <w:rsid w:val="002C1269"/>
    <w:rsid w:val="002D1D28"/>
    <w:rsid w:val="00347DA6"/>
    <w:rsid w:val="003E5676"/>
    <w:rsid w:val="00455293"/>
    <w:rsid w:val="004C264C"/>
    <w:rsid w:val="00517C67"/>
    <w:rsid w:val="005A33E1"/>
    <w:rsid w:val="005E7D6F"/>
    <w:rsid w:val="006D56DB"/>
    <w:rsid w:val="006E6FC3"/>
    <w:rsid w:val="00753355"/>
    <w:rsid w:val="007B5D3C"/>
    <w:rsid w:val="00801A13"/>
    <w:rsid w:val="008177CA"/>
    <w:rsid w:val="008470EF"/>
    <w:rsid w:val="00884E61"/>
    <w:rsid w:val="00987A22"/>
    <w:rsid w:val="009D03B7"/>
    <w:rsid w:val="00A56977"/>
    <w:rsid w:val="00B85558"/>
    <w:rsid w:val="00BA584A"/>
    <w:rsid w:val="00BF56A5"/>
    <w:rsid w:val="00D1025A"/>
    <w:rsid w:val="00D45371"/>
    <w:rsid w:val="00D611F2"/>
    <w:rsid w:val="00D65936"/>
    <w:rsid w:val="00E03D6E"/>
    <w:rsid w:val="00E50022"/>
    <w:rsid w:val="00ED26E6"/>
    <w:rsid w:val="00EE34A5"/>
    <w:rsid w:val="00FD3F1B"/>
    <w:rsid w:val="00FF4761"/>
    <w:rsid w:val="00F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4FE5D"/>
  <w15:chartTrackingRefBased/>
  <w15:docId w15:val="{80614FBE-3463-4576-93C3-47B93519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qFormat/>
    <w:rsid w:val="000D43A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paragraph" w:styleId="Nadpis2">
    <w:name w:val="heading 2"/>
    <w:basedOn w:val="Normln"/>
    <w:next w:val="Normln"/>
    <w:link w:val="Nadpis2Char"/>
    <w:qFormat/>
    <w:rsid w:val="000D43A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0D43AF"/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rsid w:val="000D43AF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D43AF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D43AF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0D43AF"/>
    <w:rPr>
      <w:vertAlign w:val="superscript"/>
    </w:rPr>
  </w:style>
  <w:style w:type="paragraph" w:styleId="Odstavecseseznamem">
    <w:name w:val="List Paragraph"/>
    <w:basedOn w:val="Normln"/>
    <w:uiPriority w:val="34"/>
    <w:qFormat/>
    <w:rsid w:val="000D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59D52-2BBF-42EE-BF3A-8654B2F36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361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ČZU v Praze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Rydval Jan</dc:creator>
  <cp:keywords/>
  <dc:description/>
  <cp:lastModifiedBy>JR</cp:lastModifiedBy>
  <cp:revision>6</cp:revision>
  <dcterms:created xsi:type="dcterms:W3CDTF">2020-09-25T12:56:00Z</dcterms:created>
  <dcterms:modified xsi:type="dcterms:W3CDTF">2020-11-05T08:46:00Z</dcterms:modified>
</cp:coreProperties>
</file>