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Got it — you want to</w:t>
      </w:r>
      <w:r>
        <w:rPr>
          <w:b/>
          <w:bCs/>
        </w:rPr>
        <w:t xml:space="preserve">merge a multi-agent Python stack</w:t>
      </w:r>
      <w:r>
        <w:t xml:space="preserve">(reasoning, memory,</w:t>
      </w:r>
      <w:r>
        <w:rPr>
          <w:rFonts w:ascii="Courier New" w:cs="Courier New" w:eastAsia="Courier New" w:hAnsi="Courier New"/>
        </w:rPr>
        <w:t xml:space="preserve">agent_claw</w:t>
      </w:r>
      <w:r>
        <w:t xml:space="preserve">, LLaMA) into your</w:t>
      </w:r>
      <w:r>
        <w:rPr>
          <w:b/>
          <w:bCs/>
        </w:rPr>
        <w:t xml:space="preserve">Dashboard-CavernWolf</w:t>
      </w:r>
      <w:r>
        <w:t xml:space="preserve">repo, unify</w:t>
      </w:r>
      <w:r>
        <w:rPr>
          <w:rFonts w:ascii="Courier New" w:cs="Courier New" w:eastAsia="Courier New" w:hAnsi="Courier New"/>
        </w:rPr>
        <w:t xml:space="preserve">docker-compose.yml</w:t>
      </w:r>
      <w:r>
        <w:t xml:space="preserve">, and design a</w:t>
      </w:r>
      <w:r>
        <w:rPr>
          <w:b/>
          <w:bCs/>
        </w:rPr>
        <w:t xml:space="preserve">UI for defining/managing agents</w:t>
      </w:r>
      <w:r>
        <w:t xml:space="preserve">for a verticalized AI website builder.</w:t>
      </w:r>
    </w:p>
    <w:p>
      <w:pPr>
        <w:pStyle w:val="Paragraph"/>
        <w:spacing w:before="0" w:after="240" w:line="276" w:lineRule="auto" alignment="left"/>
      </w:pPr>
      <w:r>
        <w:t xml:space="preserve">Here’s a</w:t>
      </w:r>
      <w:r>
        <w:rPr>
          <w:b/>
          <w:bCs/>
        </w:rPr>
        <w:t xml:space="preserve">strategic + technical plan</w:t>
      </w:r>
      <w:r>
        <w:t xml:space="preserve">for both the</w:t>
      </w:r>
      <w:r>
        <w:rPr>
          <w:b/>
          <w:bCs/>
        </w:rPr>
        <w:t xml:space="preserve">integration</w:t>
      </w:r>
      <w:r>
        <w:t xml:space="preserve">and</w:t>
      </w:r>
      <w:r>
        <w:rPr>
          <w:b/>
          <w:bCs/>
        </w:rPr>
        <w:t xml:space="preserve">UI design</w:t>
      </w:r>
      <w:r>
        <w:t xml:space="preserve">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Backend Integration Plan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a. Stack Merge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rPr>
          <w:b/>
          <w:bCs/>
        </w:rPr>
        <w:t xml:space="preserve">Create a</w:t>
      </w:r>
      <w:r>
        <w:rPr>
          <w:b/>
          <w:bCs/>
          <w:rFonts w:ascii="Courier New" w:cs="Courier New" w:eastAsia="Courier New" w:hAnsi="Courier New"/>
        </w:rPr>
        <w:t xml:space="preserve">services/agents/</w:t>
      </w:r>
      <w:r>
        <w:rPr>
          <w:b/>
          <w:bCs/>
        </w:rPr>
        <w:t xml:space="preserve">directory</w:t>
      </w:r>
      <w:r>
        <w:t xml:space="preserve">in</w:t>
      </w:r>
      <w:r>
        <w:rPr>
          <w:rFonts w:ascii="Courier New" w:cs="Courier New" w:eastAsia="Courier New" w:hAnsi="Courier New"/>
        </w:rPr>
        <w:t xml:space="preserve">Dashboard-CavernWolf</w:t>
      </w:r>
      <w:r>
        <w:t xml:space="preserve">for all agent-related code.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rPr>
          <w:b/>
          <w:bCs/>
        </w:rPr>
        <w:t xml:space="preserve">Import existing multi-agent modules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reasoning</w:t>
      </w:r>
      <w:r>
        <w:t xml:space="preserve">→ core decision-making logic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memory</w:t>
      </w:r>
      <w:r>
        <w:t xml:space="preserve">→ vector DB or Redis-based memory store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agent_claw</w:t>
      </w:r>
      <w:r>
        <w:t xml:space="preserve">→ orchestration/agent lifecycle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llama</w:t>
      </w:r>
      <w:r>
        <w:t xml:space="preserve">→ LLaMA model wrapper (local or API)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rPr>
          <w:b/>
          <w:bCs/>
        </w:rPr>
        <w:t xml:space="preserve">Standardize interfaces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All agents should implement a common</w:t>
      </w:r>
      <w:r>
        <w:rPr>
          <w:rFonts w:ascii="Courier New" w:cs="Courier New" w:eastAsia="Courier New" w:hAnsi="Courier New"/>
        </w:rPr>
        <w:t xml:space="preserve">Agent</w:t>
      </w:r>
      <w:r>
        <w:t xml:space="preserve">base class:</w:t>
      </w:r>
      <w:r>
        <w:t xml:space="preserve">Python</w:t>
      </w:r>
      <w:r>
        <w:t xml:space="preserve">Copy code</w:t>
      </w:r>
      <w:r>
        <w:rPr>
          <w:rFonts w:ascii="Courier New" w:cs="Courier New" w:eastAsia="Courier New" w:hAnsi="Courier New"/>
        </w:rPr>
        <w:t xml:space="preserve">class</w:t>
      </w:r>
      <w:r>
        <w:rPr>
          <w:rFonts w:ascii="Courier New" w:cs="Courier New" w:eastAsia="Courier New" w:hAnsi="Courier New"/>
        </w:rPr>
        <w:t xml:space="preserve">Agent</w:t>
      </w:r>
      <w:r>
        <w:rPr>
          <w:rFonts w:ascii="Courier New" w:cs="Courier New" w:eastAsia="Courier New" w:hAnsi="Courier New"/>
        </w:rPr>
        <w:t xml:space="preserve">:</w:t>
      </w:r>
      <w:r>
        <w:rPr>
          <w:rFonts w:ascii="Courier New" w:cs="Courier New" w:eastAsia="Courier New" w:hAnsi="Courier New"/>
        </w:rPr>
        <w:t xml:space="preserve">def</w:t>
      </w:r>
      <w:r>
        <w:rPr>
          <w:rFonts w:ascii="Courier New" w:cs="Courier New" w:eastAsia="Courier New" w:hAnsi="Courier New"/>
        </w:rPr>
        <w:t xml:space="preserve">__init__</w:t>
      </w:r>
      <w:r>
        <w:rPr>
          <w:rFonts w:ascii="Courier New" w:cs="Courier New" w:eastAsia="Courier New" w:hAnsi="Courier New"/>
        </w:rPr>
        <w:t xml:space="preserve">(</w:t>
      </w:r>
      <w:r>
        <w:rPr>
          <w:rFonts w:ascii="Courier New" w:cs="Courier New" w:eastAsia="Courier New" w:hAnsi="Courier New"/>
        </w:rPr>
        <w:t xml:space="preserve">self, name, config</w:t>
      </w:r>
      <w:r>
        <w:rPr>
          <w:rFonts w:ascii="Courier New" w:cs="Courier New" w:eastAsia="Courier New" w:hAnsi="Courier New"/>
        </w:rPr>
        <w:t xml:space="preserve">):
        self.name = name
        self.config = config</w:t>
      </w:r>
      <w:r>
        <w:rPr>
          <w:rFonts w:ascii="Courier New" w:cs="Courier New" w:eastAsia="Courier New" w:hAnsi="Courier New"/>
        </w:rPr>
        <w:t xml:space="preserve">def</w:t>
      </w:r>
      <w:r>
        <w:rPr>
          <w:rFonts w:ascii="Courier New" w:cs="Courier New" w:eastAsia="Courier New" w:hAnsi="Courier New"/>
        </w:rPr>
        <w:t xml:space="preserve">run</w:t>
      </w:r>
      <w:r>
        <w:rPr>
          <w:rFonts w:ascii="Courier New" w:cs="Courier New" w:eastAsia="Courier New" w:hAnsi="Courier New"/>
        </w:rPr>
        <w:t xml:space="preserve">(</w:t>
      </w:r>
      <w:r>
        <w:rPr>
          <w:rFonts w:ascii="Courier New" w:cs="Courier New" w:eastAsia="Courier New" w:hAnsi="Courier New"/>
        </w:rPr>
        <w:t xml:space="preserve">self, input_data</w:t>
      </w:r>
      <w:r>
        <w:rPr>
          <w:rFonts w:ascii="Courier New" w:cs="Courier New" w:eastAsia="Courier New" w:hAnsi="Courier New"/>
        </w:rPr>
        <w:t xml:space="preserve">):</w:t>
      </w:r>
      <w:r>
        <w:rPr>
          <w:rFonts w:ascii="Courier New" w:cs="Courier New" w:eastAsia="Courier New" w:hAnsi="Courier New"/>
        </w:rPr>
        <w:t xml:space="preserve">raise</w:t>
      </w:r>
      <w:r>
        <w:rPr>
          <w:rFonts w:ascii="Courier New" w:cs="Courier New" w:eastAsia="Courier New" w:hAnsi="Courier New"/>
        </w:rPr>
        <w:t xml:space="preserve">NotImplementedError</w:t>
      </w:r>
      <w:r>
        <w:rPr>
          <w:rFonts w:ascii="Courier New" w:cs="Courier New" w:eastAsia="Courier New" w:hAnsi="Courier New"/>
        </w:rPr>
        <w:t xml:space="preserve">def</w:t>
      </w:r>
      <w:r>
        <w:rPr>
          <w:rFonts w:ascii="Courier New" w:cs="Courier New" w:eastAsia="Courier New" w:hAnsi="Courier New"/>
        </w:rPr>
        <w:t xml:space="preserve">update_config</w:t>
      </w:r>
      <w:r>
        <w:rPr>
          <w:rFonts w:ascii="Courier New" w:cs="Courier New" w:eastAsia="Courier New" w:hAnsi="Courier New"/>
        </w:rPr>
        <w:t xml:space="preserve">(</w:t>
      </w:r>
      <w:r>
        <w:rPr>
          <w:rFonts w:ascii="Courier New" w:cs="Courier New" w:eastAsia="Courier New" w:hAnsi="Courier New"/>
        </w:rPr>
        <w:t xml:space="preserve">self, new_config</w:t>
      </w:r>
      <w:r>
        <w:rPr>
          <w:rFonts w:ascii="Courier New" w:cs="Courier New" w:eastAsia="Courier New" w:hAnsi="Courier New"/>
        </w:rPr>
        <w:t xml:space="preserve">):
        self.config.update(new_config)</w:t>
      </w:r>
    </w:p>
    <w:p>
      <w:pPr>
        <w:pStyle w:val="ListParagraph"/>
        <w:numPr>
          <w:ilvl w:val="0"/>
          <w:numId w:val="8"/>
        </w:numPr>
        <w:spacing w:before="0" w:after="240" w:line="276" w:lineRule="auto" alignment="left"/>
      </w:pPr>
      <w:r>
        <w:rPr>
          <w:b/>
          <w:bCs/>
        </w:rPr>
        <w:t xml:space="preserve">Central Agent Registry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Maintain a</w:t>
      </w:r>
      <w:r>
        <w:rPr>
          <w:rFonts w:ascii="Courier New" w:cs="Courier New" w:eastAsia="Courier New" w:hAnsi="Courier New"/>
        </w:rPr>
        <w:t xml:space="preserve">registry.json</w:t>
      </w:r>
      <w:r>
        <w:t xml:space="preserve">or DB table for all active agents.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Allow hot-reload of agent configs without restarting the service.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b. Unified</w:t>
      </w:r>
      <w:r>
        <w:rPr>
          <w:b/>
          <w:bCs/>
          <w:rFonts w:ascii="Courier New" w:cs="Courier New" w:eastAsia="Courier New" w:hAnsi="Courier New"/>
        </w:rPr>
        <w:t xml:space="preserve">docker-compose.yml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Merge services into one file:</w:t>
      </w:r>
      <w:r>
        <w:t xml:space="preserve">Yaml</w:t>
      </w:r>
      <w:r>
        <w:t xml:space="preserve">Copy code</w:t>
      </w:r>
      <w:r>
        <w:rPr>
          <w:rFonts w:ascii="Courier New" w:cs="Courier New" w:eastAsia="Courier New" w:hAnsi="Courier New"/>
        </w:rPr>
        <w:t xml:space="preserve">version:</w:t>
      </w:r>
      <w:r>
        <w:rPr>
          <w:rFonts w:ascii="Courier New" w:cs="Courier New" w:eastAsia="Courier New" w:hAnsi="Courier New"/>
        </w:rPr>
        <w:t xml:space="preserve">"3.9"</w:t>
      </w:r>
      <w:r>
        <w:rPr>
          <w:rFonts w:ascii="Courier New" w:cs="Courier New" w:eastAsia="Courier New" w:hAnsi="Courier New"/>
        </w:rPr>
        <w:t xml:space="preserve">services:</w:t>
      </w:r>
      <w:r>
        <w:rPr>
          <w:rFonts w:ascii="Courier New" w:cs="Courier New" w:eastAsia="Courier New" w:hAnsi="Courier New"/>
        </w:rPr>
        <w:t xml:space="preserve">dashboard:</w:t>
      </w:r>
      <w:r>
        <w:rPr>
          <w:rFonts w:ascii="Courier New" w:cs="Courier New" w:eastAsia="Courier New" w:hAnsi="Courier New"/>
        </w:rPr>
        <w:t xml:space="preserve">build:</w:t>
      </w:r>
      <w:r>
        <w:rPr>
          <w:rFonts w:ascii="Courier New" w:cs="Courier New" w:eastAsia="Courier New" w:hAnsi="Courier New"/>
        </w:rPr>
        <w:t xml:space="preserve">./dashboard</w:t>
      </w:r>
      <w:r>
        <w:rPr>
          <w:rFonts w:ascii="Courier New" w:cs="Courier New" w:eastAsia="Courier New" w:hAnsi="Courier New"/>
        </w:rPr>
        <w:t xml:space="preserve">ports: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"3000:3000"</w:t>
      </w:r>
      <w:r>
        <w:rPr>
          <w:rFonts w:ascii="Courier New" w:cs="Courier New" w:eastAsia="Courier New" w:hAnsi="Courier New"/>
        </w:rPr>
        <w:t xml:space="preserve">depends_on: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agents</w:t>
      </w:r>
      <w:r>
        <w:rPr>
          <w:rFonts w:ascii="Courier New" w:cs="Courier New" w:eastAsia="Courier New" w:hAnsi="Courier New"/>
        </w:rPr>
        <w:t xml:space="preserve">agents:</w:t>
      </w:r>
      <w:r>
        <w:rPr>
          <w:rFonts w:ascii="Courier New" w:cs="Courier New" w:eastAsia="Courier New" w:hAnsi="Courier New"/>
        </w:rPr>
        <w:t xml:space="preserve">build:</w:t>
      </w:r>
      <w:r>
        <w:rPr>
          <w:rFonts w:ascii="Courier New" w:cs="Courier New" w:eastAsia="Courier New" w:hAnsi="Courier New"/>
        </w:rPr>
        <w:t xml:space="preserve">./services/agents</w:t>
      </w:r>
      <w:r>
        <w:rPr>
          <w:rFonts w:ascii="Courier New" w:cs="Courier New" w:eastAsia="Courier New" w:hAnsi="Courier New"/>
        </w:rPr>
        <w:t xml:space="preserve">environment: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MODEL_PATH=/models/llama</w:t>
      </w:r>
      <w:r>
        <w:rPr>
          <w:rFonts w:ascii="Courier New" w:cs="Courier New" w:eastAsia="Courier New" w:hAnsi="Courier New"/>
        </w:rPr>
        <w:t xml:space="preserve">volumes: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./models:/models</w:t>
      </w:r>
      <w:r>
        <w:rPr>
          <w:rFonts w:ascii="Courier New" w:cs="Courier New" w:eastAsia="Courier New" w:hAnsi="Courier New"/>
        </w:rPr>
        <w:t xml:space="preserve">vector-db:</w:t>
      </w:r>
      <w:r>
        <w:rPr>
          <w:rFonts w:ascii="Courier New" w:cs="Courier New" w:eastAsia="Courier New" w:hAnsi="Courier New"/>
        </w:rPr>
        <w:t xml:space="preserve">image:</w:t>
      </w:r>
      <w:r>
        <w:rPr>
          <w:rFonts w:ascii="Courier New" w:cs="Courier New" w:eastAsia="Courier New" w:hAnsi="Courier New"/>
        </w:rPr>
        <w:t xml:space="preserve">qdrant/qdrant</w:t>
      </w:r>
      <w:r>
        <w:rPr>
          <w:rFonts w:ascii="Courier New" w:cs="Courier New" w:eastAsia="Courier New" w:hAnsi="Courier New"/>
        </w:rPr>
        <w:t xml:space="preserve">ports: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"6333:6333"</w:t>
      </w:r>
      <w:r>
        <w:rPr>
          <w:rFonts w:ascii="Courier New" w:cs="Courier New" w:eastAsia="Courier New" w:hAnsi="Courier New"/>
        </w:rPr>
        <w:t xml:space="preserve">redis:</w:t>
      </w:r>
      <w:r>
        <w:rPr>
          <w:rFonts w:ascii="Courier New" w:cs="Courier New" w:eastAsia="Courier New" w:hAnsi="Courier New"/>
        </w:rPr>
        <w:t xml:space="preserve">image:</w:t>
      </w:r>
      <w:r>
        <w:rPr>
          <w:rFonts w:ascii="Courier New" w:cs="Courier New" w:eastAsia="Courier New" w:hAnsi="Courier New"/>
        </w:rPr>
        <w:t xml:space="preserve">redis:7</w:t>
      </w:r>
      <w:r>
        <w:rPr>
          <w:rFonts w:ascii="Courier New" w:cs="Courier New" w:eastAsia="Courier New" w:hAnsi="Courier New"/>
        </w:rPr>
        <w:t xml:space="preserve">ports: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"6379:6379"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Use</w:t>
      </w:r>
      <w:r>
        <w:rPr>
          <w:rFonts w:ascii="Courier New" w:cs="Courier New" w:eastAsia="Courier New" w:hAnsi="Courier New"/>
        </w:rPr>
        <w:t xml:space="preserve">.env</w:t>
      </w:r>
      <w:r>
        <w:t xml:space="preserve">for secrets and model paths.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Ensure</w:t>
      </w:r>
      <w:r>
        <w:rPr>
          <w:b/>
          <w:bCs/>
        </w:rPr>
        <w:t xml:space="preserve">network isolation</w:t>
      </w:r>
      <w:r>
        <w:t xml:space="preserve">for internal services.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UI Agent Management Design</w:t>
      </w:r>
    </w:p>
    <w:p>
      <w:pPr>
        <w:pStyle w:val="Paragraph"/>
        <w:spacing w:before="0" w:after="240" w:line="276" w:lineRule="auto" alignment="left"/>
      </w:pPr>
      <w:r>
        <w:t xml:space="preserve">You want</w:t>
      </w:r>
      <w:r>
        <w:rPr>
          <w:b/>
          <w:bCs/>
        </w:rPr>
        <w:t xml:space="preserve">three modes</w:t>
      </w:r>
      <w:r>
        <w:t xml:space="preserve">for defining/managing agents: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a. Visual Card-Based Configs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Purpose</w:t>
      </w:r>
      <w:r>
        <w:t xml:space="preserve">: Quick overview &amp; drag-and-drop linking between agents.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Agent name, type, status, last run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Click to expand → shows key parameters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Drag to connect agents (workflow chaining)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Tech</w:t>
      </w:r>
      <w:r>
        <w:t xml:space="preserve">: React + DnD Kit or React Flow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b. YAML/JSON Config Editor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Purpose</w:t>
      </w:r>
      <w:r>
        <w:t xml:space="preserve">: Direct low-level editing for power users.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Monaco Editor with syntax highlighting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Live validation against JSON Schema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Auto-save to backend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Example Schema</w:t>
      </w:r>
      <w:r>
        <w:t xml:space="preserve">:</w:t>
      </w:r>
      <w:r>
        <w:t xml:space="preserve">Yaml</w:t>
      </w:r>
      <w:r>
        <w:t xml:space="preserve">Copy code</w:t>
      </w:r>
      <w:r>
        <w:rPr>
          <w:rFonts w:ascii="Courier New" w:cs="Courier New" w:eastAsia="Courier New" w:hAnsi="Courier New"/>
        </w:rPr>
        <w:t xml:space="preserve">name:</w:t>
      </w:r>
      <w:r>
        <w:rPr>
          <w:rFonts w:ascii="Courier New" w:cs="Courier New" w:eastAsia="Courier New" w:hAnsi="Courier New"/>
        </w:rPr>
        <w:t xml:space="preserve">"LocalSEOAgent"</w:t>
      </w:r>
      <w:r>
        <w:rPr>
          <w:rFonts w:ascii="Courier New" w:cs="Courier New" w:eastAsia="Courier New" w:hAnsi="Courier New"/>
        </w:rPr>
        <w:t xml:space="preserve">type:</w:t>
      </w:r>
      <w:r>
        <w:rPr>
          <w:rFonts w:ascii="Courier New" w:cs="Courier New" w:eastAsia="Courier New" w:hAnsi="Courier New"/>
        </w:rPr>
        <w:t xml:space="preserve">"reasoning"</w:t>
      </w:r>
      <w:r>
        <w:rPr>
          <w:rFonts w:ascii="Courier New" w:cs="Courier New" w:eastAsia="Courier New" w:hAnsi="Courier New"/>
        </w:rPr>
        <w:t xml:space="preserve">model:</w:t>
      </w:r>
      <w:r>
        <w:rPr>
          <w:rFonts w:ascii="Courier New" w:cs="Courier New" w:eastAsia="Courier New" w:hAnsi="Courier New"/>
        </w:rPr>
        <w:t xml:space="preserve">"llama-2-13b"</w:t>
      </w:r>
      <w:r>
        <w:rPr>
          <w:rFonts w:ascii="Courier New" w:cs="Courier New" w:eastAsia="Courier New" w:hAnsi="Courier New"/>
        </w:rPr>
        <w:t xml:space="preserve">memory:</w:t>
      </w:r>
      <w:r>
        <w:rPr>
          <w:rFonts w:ascii="Courier New" w:cs="Courier New" w:eastAsia="Courier New" w:hAnsi="Courier New"/>
        </w:rPr>
        <w:t xml:space="preserve">type:</w:t>
      </w:r>
      <w:r>
        <w:rPr>
          <w:rFonts w:ascii="Courier New" w:cs="Courier New" w:eastAsia="Courier New" w:hAnsi="Courier New"/>
        </w:rPr>
        <w:t xml:space="preserve">"vector"</w:t>
      </w:r>
      <w:r>
        <w:rPr>
          <w:rFonts w:ascii="Courier New" w:cs="Courier New" w:eastAsia="Courier New" w:hAnsi="Courier New"/>
        </w:rPr>
        <w:t xml:space="preserve">db:</w:t>
      </w:r>
      <w:r>
        <w:rPr>
          <w:rFonts w:ascii="Courier New" w:cs="Courier New" w:eastAsia="Courier New" w:hAnsi="Courier New"/>
        </w:rPr>
        <w:t xml:space="preserve">"qdrant"</w:t>
      </w:r>
      <w:r>
        <w:rPr>
          <w:rFonts w:ascii="Courier New" w:cs="Courier New" w:eastAsia="Courier New" w:hAnsi="Courier New"/>
        </w:rPr>
        <w:t xml:space="preserve">tools:</w:t>
      </w:r>
      <w:r>
        <w:rPr>
          <w:rFonts w:ascii="Courier New" w:cs="Courier New" w:eastAsia="Courier New" w:hAnsi="Courier New"/>
        </w:rPr>
        <w:t xml:space="preserve">-</w:t>
      </w:r>
      <w:r>
        <w:rPr>
          <w:rFonts w:ascii="Courier New" w:cs="Courier New" w:eastAsia="Courier New" w:hAnsi="Courier New"/>
        </w:rPr>
        <w:t xml:space="preserve">name:</w:t>
      </w:r>
      <w:r>
        <w:rPr>
          <w:rFonts w:ascii="Courier New" w:cs="Courier New" w:eastAsia="Courier New" w:hAnsi="Courier New"/>
        </w:rPr>
        <w:t xml:space="preserve">"web_scraper"</w:t>
      </w:r>
      <w:r>
        <w:rPr>
          <w:rFonts w:ascii="Courier New" w:cs="Courier New" w:eastAsia="Courier New" w:hAnsi="Courier New"/>
        </w:rPr>
        <w:t xml:space="preserve">enabled:</w:t>
      </w:r>
      <w:r>
        <w:rPr>
          <w:rFonts w:ascii="Courier New" w:cs="Courier New" w:eastAsia="Courier New" w:hAnsi="Courier New"/>
        </w:rPr>
        <w:t xml:space="preserve">true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c. Wizard + Advanced Editor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Purpose</w:t>
      </w:r>
      <w:r>
        <w:t xml:space="preserve">: Guided setup for non-technical users.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Steps</w:t>
      </w:r>
      <w:r>
        <w:t xml:space="preserve">:</w:t>
      </w:r>
    </w:p>
    <w:p>
      <w:pPr>
        <w:pStyle w:val="ListParagraph"/>
        <w:numPr>
          <w:ilvl w:val="1"/>
          <w:numId w:val="{undefined-0}"/>
        </w:numPr>
        <w:spacing w:before="0" w:after="240" w:line="276" w:lineRule="auto" alignment="left"/>
      </w:pPr>
      <w:r>
        <w:t xml:space="preserve">Select agent type (Reasoning, Memory, Tool)</w:t>
      </w:r>
    </w:p>
    <w:p>
      <w:pPr>
        <w:pStyle w:val="ListParagraph"/>
        <w:numPr>
          <w:ilvl w:val="1"/>
          <w:numId w:val="{undefined-0}"/>
        </w:numPr>
        <w:spacing w:before="0" w:after="240" w:line="276" w:lineRule="auto" alignment="left"/>
      </w:pPr>
      <w:r>
        <w:t xml:space="preserve">Choose model (LLaMA, GPT, etc.)</w:t>
      </w:r>
    </w:p>
    <w:p>
      <w:pPr>
        <w:pStyle w:val="ListParagraph"/>
        <w:numPr>
          <w:ilvl w:val="1"/>
          <w:numId w:val="{undefined-0}"/>
        </w:numPr>
        <w:spacing w:before="0" w:after="240" w:line="276" w:lineRule="auto" alignment="left"/>
      </w:pPr>
      <w:r>
        <w:t xml:space="preserve">Configure memory &amp; tools</w:t>
      </w:r>
    </w:p>
    <w:p>
      <w:pPr>
        <w:pStyle w:val="ListParagraph"/>
        <w:numPr>
          <w:ilvl w:val="1"/>
          <w:numId w:val="{undefined-0}"/>
        </w:numPr>
        <w:spacing w:before="0" w:after="240" w:line="276" w:lineRule="auto" alignment="left"/>
      </w:pPr>
      <w:r>
        <w:t xml:space="preserve">Review &amp; deploy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Advanced Mode</w:t>
      </w:r>
      <w:r>
        <w:t xml:space="preserve">: Switch to YAML/JSON editor at any step.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Agent Lifecycle in UI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Create</w:t>
      </w:r>
      <w:r>
        <w:t xml:space="preserve">→ via wizard or config editor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Edit</w:t>
      </w:r>
      <w:r>
        <w:t xml:space="preserve">→ visual card or config editor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Deploy/Stop</w:t>
      </w:r>
      <w:r>
        <w:t xml:space="preserve">→ toggle in UI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Clone</w:t>
      </w:r>
      <w:r>
        <w:t xml:space="preserve">→ duplicate config for quick variations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Versioning</w:t>
      </w:r>
      <w:r>
        <w:t xml:space="preserve">→ keep history of changes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Strategic Fit for Verticalized AI Website Builder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Local business templates</w:t>
      </w:r>
      <w:r>
        <w:t xml:space="preserve">→ Prebuilt agent configs for: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SEO optimization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Content generation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Customer Q&amp;A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Recurring revenue</w:t>
      </w:r>
      <w:r>
        <w:t xml:space="preserve">→ Subscription for hosting + AI credits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Rapid deployment</w:t>
      </w:r>
      <w:r>
        <w:t xml:space="preserve">→ One-click deploy from template library</w:t>
      </w:r>
    </w:p>
    <w:p>
      <w:pPr>
        <w:pStyle w:val="Paragraph"/>
        <w:spacing w:before="0" w:after="240" w:line="276" w:lineRule="auto" alignment="left"/>
      </w:pPr>
      <w:r>
        <w:t xml:space="preserve">✅</w:t>
      </w:r>
      <w:r>
        <w:rPr>
          <w:b/>
          <w:bCs/>
        </w:rPr>
        <w:t xml:space="preserve">Recommendation</w:t>
      </w:r>
      <w:r>
        <w:t xml:space="preserve">:</w:t>
      </w:r>
      <w:r>
        <w:br/>
      </w:r>
      <w:r>
        <w:t xml:space="preserve">Implement</w:t>
      </w:r>
      <w:r>
        <w:rPr>
          <w:b/>
          <w:bCs/>
        </w:rPr>
        <w:t xml:space="preserve">Visual Cards</w:t>
      </w:r>
      <w:r>
        <w:t xml:space="preserve">for quick management,</w:t>
      </w:r>
      <w:r>
        <w:rPr>
          <w:b/>
          <w:bCs/>
        </w:rPr>
        <w:t xml:space="preserve">YAML/JSON editor</w:t>
      </w:r>
      <w:r>
        <w:t xml:space="preserve">for devs, and a</w:t>
      </w:r>
      <w:r>
        <w:rPr>
          <w:b/>
          <w:bCs/>
        </w:rPr>
        <w:t xml:space="preserve">Wizard</w:t>
      </w:r>
      <w:r>
        <w:t xml:space="preserve">for onboarding — all backed by a</w:t>
      </w:r>
      <w:r>
        <w:rPr>
          <w:b/>
          <w:bCs/>
        </w:rPr>
        <w:t xml:space="preserve">central Agent Registry API</w:t>
      </w:r>
      <w:r>
        <w:t xml:space="preserve">that reads/writes configs to disk or DB, hot-reloading agents in Docker.</w:t>
      </w:r>
    </w:p>
    <w:p>
      <w:pPr>
        <w:pStyle w:val="Paragraph"/>
        <w:spacing w:before="0" w:after="240" w:line="276" w:lineRule="auto" alignment="left"/>
      </w:pPr>
      <w:r>
        <w:t xml:space="preserve">If you want, I can give you a</w:t>
      </w:r>
      <w:r>
        <w:rPr>
          <w:b/>
          <w:bCs/>
        </w:rPr>
        <w:t xml:space="preserve">ready-to-use Python FastAPI backend</w:t>
      </w:r>
      <w:r>
        <w:t xml:space="preserve">that supports</w:t>
      </w:r>
      <w:r>
        <w:rPr>
          <w:b/>
          <w:bCs/>
        </w:rPr>
        <w:t xml:space="preserve">agent registry + hot-reload</w:t>
      </w:r>
      <w:r>
        <w:t xml:space="preserve">so your UI can manage agents live without restarting containers.</w:t>
      </w:r>
      <w:r>
        <w:br/>
      </w:r>
      <w:r>
        <w:t xml:space="preserve">Do you want me to prepare that 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8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2026-06-26T20:48:48.750Z</dcterms:created>
  <dcterms:modified xsi:type="dcterms:W3CDTF">2026-06-26T20:48:48.750Z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