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AE" w:rsidRDefault="005238AE" w:rsidP="0024784B">
      <w:r>
        <w:t xml:space="preserve">Projekt i implementacji systemu wspomagającego zarządzanie zbiorem adresów osób. Automatyczne grupowanie po zainteresowaniach, </w:t>
      </w:r>
    </w:p>
    <w:p w:rsidR="00642F8A" w:rsidRDefault="00642F8A"/>
    <w:sectPr w:rsidR="00642F8A" w:rsidSect="00642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B2B69"/>
    <w:multiLevelType w:val="hybridMultilevel"/>
    <w:tmpl w:val="18C0F4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238AE"/>
    <w:rsid w:val="00021189"/>
    <w:rsid w:val="0024784B"/>
    <w:rsid w:val="005102BD"/>
    <w:rsid w:val="005238AE"/>
    <w:rsid w:val="0064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righ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8AE"/>
    <w:pPr>
      <w:spacing w:after="0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2025-01-27T15:54:00Z</dcterms:created>
  <dcterms:modified xsi:type="dcterms:W3CDTF">2025-01-27T16:38:00Z</dcterms:modified>
</cp:coreProperties>
</file>