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FF522" w14:textId="578D9D2A" w:rsidR="00F93325" w:rsidRDefault="005B781C" w:rsidP="005B781C">
      <w:pPr>
        <w:jc w:val="right"/>
      </w:pPr>
      <w:r>
        <w:t xml:space="preserve">Olsztyn, </w:t>
      </w:r>
      <w:r w:rsidR="004A0EAB">
        <w:t>03</w:t>
      </w:r>
      <w:r>
        <w:t>.0</w:t>
      </w:r>
      <w:r w:rsidR="004A0EAB">
        <w:t>5.</w:t>
      </w:r>
      <w:r>
        <w:t>2025</w:t>
      </w:r>
    </w:p>
    <w:p w14:paraId="4E361D1D" w14:textId="77777777" w:rsidR="005B781C" w:rsidRDefault="005B781C" w:rsidP="005B781C">
      <w:pPr>
        <w:jc w:val="right"/>
      </w:pPr>
    </w:p>
    <w:p w14:paraId="694728C0" w14:textId="77777777" w:rsidR="005B781C" w:rsidRDefault="005B781C" w:rsidP="005B781C">
      <w:pPr>
        <w:jc w:val="right"/>
        <w:rPr>
          <w:sz w:val="72"/>
          <w:szCs w:val="72"/>
        </w:rPr>
      </w:pPr>
    </w:p>
    <w:p w14:paraId="64FFABB2" w14:textId="77777777" w:rsidR="005B781C" w:rsidRDefault="005B781C" w:rsidP="005B781C">
      <w:pPr>
        <w:jc w:val="right"/>
        <w:rPr>
          <w:sz w:val="72"/>
          <w:szCs w:val="72"/>
        </w:rPr>
      </w:pPr>
    </w:p>
    <w:p w14:paraId="79A9B40A" w14:textId="77777777" w:rsidR="005B781C" w:rsidRDefault="005B781C" w:rsidP="005B781C">
      <w:pPr>
        <w:jc w:val="right"/>
        <w:rPr>
          <w:sz w:val="72"/>
          <w:szCs w:val="72"/>
        </w:rPr>
      </w:pPr>
    </w:p>
    <w:p w14:paraId="461BD7C6" w14:textId="372FD553" w:rsidR="005B781C" w:rsidRDefault="004A0EAB" w:rsidP="005B781C">
      <w:pPr>
        <w:jc w:val="center"/>
        <w:rPr>
          <w:sz w:val="72"/>
          <w:szCs w:val="72"/>
        </w:rPr>
      </w:pPr>
      <w:r>
        <w:rPr>
          <w:sz w:val="72"/>
          <w:szCs w:val="72"/>
        </w:rPr>
        <w:t>Projektowanie</w:t>
      </w:r>
      <w:r w:rsidR="005B781C">
        <w:rPr>
          <w:sz w:val="72"/>
          <w:szCs w:val="72"/>
        </w:rPr>
        <w:t xml:space="preserve"> </w:t>
      </w:r>
      <w:r w:rsidR="00562F6F">
        <w:rPr>
          <w:sz w:val="72"/>
          <w:szCs w:val="72"/>
        </w:rPr>
        <w:t>danych</w:t>
      </w:r>
    </w:p>
    <w:p w14:paraId="7BA8C70F" w14:textId="7EB9414B" w:rsidR="005B781C" w:rsidRDefault="005B781C" w:rsidP="005B781C">
      <w:pPr>
        <w:jc w:val="center"/>
        <w:rPr>
          <w:sz w:val="72"/>
          <w:szCs w:val="72"/>
        </w:rPr>
      </w:pPr>
      <w:r>
        <w:rPr>
          <w:sz w:val="72"/>
          <w:szCs w:val="72"/>
        </w:rPr>
        <w:t>Firma kurierska</w:t>
      </w:r>
    </w:p>
    <w:p w14:paraId="4C494388" w14:textId="77777777" w:rsidR="005B781C" w:rsidRDefault="005B781C" w:rsidP="005B781C">
      <w:pPr>
        <w:jc w:val="center"/>
        <w:rPr>
          <w:sz w:val="72"/>
          <w:szCs w:val="72"/>
        </w:rPr>
      </w:pPr>
    </w:p>
    <w:p w14:paraId="5DAAEF46" w14:textId="77777777" w:rsidR="005B781C" w:rsidRDefault="005B781C" w:rsidP="005B781C">
      <w:pPr>
        <w:jc w:val="center"/>
        <w:rPr>
          <w:sz w:val="72"/>
          <w:szCs w:val="72"/>
        </w:rPr>
      </w:pPr>
    </w:p>
    <w:p w14:paraId="798BBA92" w14:textId="77777777" w:rsidR="005B781C" w:rsidRDefault="005B781C" w:rsidP="005B781C">
      <w:pPr>
        <w:jc w:val="center"/>
        <w:rPr>
          <w:sz w:val="72"/>
          <w:szCs w:val="72"/>
        </w:rPr>
      </w:pPr>
    </w:p>
    <w:p w14:paraId="2A523260" w14:textId="77777777" w:rsidR="005B781C" w:rsidRDefault="005B781C" w:rsidP="005B781C">
      <w:pPr>
        <w:jc w:val="center"/>
        <w:rPr>
          <w:sz w:val="72"/>
          <w:szCs w:val="72"/>
        </w:rPr>
      </w:pPr>
    </w:p>
    <w:p w14:paraId="5C3A31DB" w14:textId="77777777" w:rsidR="005B781C" w:rsidRDefault="005B781C" w:rsidP="005B781C">
      <w:pPr>
        <w:jc w:val="center"/>
      </w:pPr>
    </w:p>
    <w:p w14:paraId="4B6F0BB8" w14:textId="77777777" w:rsidR="005B781C" w:rsidRPr="005B781C" w:rsidRDefault="005B781C" w:rsidP="005B781C">
      <w:pPr>
        <w:jc w:val="center"/>
      </w:pPr>
    </w:p>
    <w:p w14:paraId="7EA82BD4" w14:textId="11020E31" w:rsidR="005B781C" w:rsidRPr="005B781C" w:rsidRDefault="005B781C" w:rsidP="005B781C">
      <w:pPr>
        <w:contextualSpacing/>
        <w:jc w:val="right"/>
        <w:rPr>
          <w:b/>
          <w:bCs/>
        </w:rPr>
      </w:pPr>
      <w:r w:rsidRPr="005B781C">
        <w:rPr>
          <w:b/>
          <w:bCs/>
        </w:rPr>
        <w:t>Autorzy:</w:t>
      </w:r>
    </w:p>
    <w:p w14:paraId="3C4AAE96" w14:textId="0B747AB4" w:rsidR="005B781C" w:rsidRDefault="005B781C" w:rsidP="005B781C">
      <w:pPr>
        <w:contextualSpacing/>
        <w:jc w:val="right"/>
      </w:pPr>
      <w:r>
        <w:t xml:space="preserve">Krzysztof </w:t>
      </w:r>
      <w:proofErr w:type="spellStart"/>
      <w:r>
        <w:t>Krupicki</w:t>
      </w:r>
      <w:proofErr w:type="spellEnd"/>
    </w:p>
    <w:p w14:paraId="5D2CCD43" w14:textId="0D712D10" w:rsidR="005B781C" w:rsidRDefault="005B781C" w:rsidP="005B781C">
      <w:pPr>
        <w:contextualSpacing/>
        <w:jc w:val="right"/>
      </w:pPr>
      <w:r>
        <w:t xml:space="preserve">Jakub </w:t>
      </w:r>
      <w:proofErr w:type="spellStart"/>
      <w:r>
        <w:t>Pucyk</w:t>
      </w:r>
      <w:proofErr w:type="spellEnd"/>
    </w:p>
    <w:p w14:paraId="222C35DD" w14:textId="77777777" w:rsidR="005B781C" w:rsidRDefault="005B781C" w:rsidP="005B781C">
      <w:pPr>
        <w:contextualSpacing/>
        <w:jc w:val="center"/>
      </w:pPr>
    </w:p>
    <w:p w14:paraId="65439FFA" w14:textId="77777777" w:rsidR="00953165" w:rsidRDefault="00953165" w:rsidP="00953165">
      <w:pPr>
        <w:pStyle w:val="Nagwek1"/>
      </w:pPr>
      <w:bookmarkStart w:id="0" w:name="_Toc198151525"/>
      <w:r>
        <w:lastRenderedPageBreak/>
        <w:t>6. Projektowanie danych</w:t>
      </w:r>
      <w:bookmarkEnd w:id="0"/>
    </w:p>
    <w:p w14:paraId="6E5D14C8" w14:textId="77777777" w:rsidR="00953165" w:rsidRDefault="00953165" w:rsidP="00953165">
      <w:pPr>
        <w:pStyle w:val="Nagwek2"/>
      </w:pPr>
      <w:bookmarkStart w:id="1" w:name="_Toc198151526"/>
      <w:r>
        <w:t>6.1</w:t>
      </w:r>
      <w:r>
        <w:tab/>
        <w:t>Implementacyjny diagram klas dla systemu informatycznego</w:t>
      </w:r>
      <w:bookmarkEnd w:id="1"/>
    </w:p>
    <w:p w14:paraId="03F32A21" w14:textId="77777777" w:rsidR="00953165" w:rsidRDefault="00953165" w:rsidP="00953165">
      <w:pPr>
        <w:pStyle w:val="Nagwek3"/>
      </w:pPr>
      <w:bookmarkStart w:id="2" w:name="_Toc198151527"/>
      <w:r>
        <w:rPr>
          <w:noProof/>
        </w:rPr>
        <w:drawing>
          <wp:anchor distT="0" distB="0" distL="114300" distR="114300" simplePos="0" relativeHeight="251659264" behindDoc="0" locked="0" layoutInCell="1" allowOverlap="1" wp14:anchorId="606C0024" wp14:editId="2A4E5685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6581775" cy="4671060"/>
            <wp:effectExtent l="0" t="0" r="9525" b="0"/>
            <wp:wrapTopAndBottom/>
            <wp:docPr id="5032897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6.1.1</w:t>
      </w:r>
      <w:r>
        <w:tab/>
        <w:t>Opis diagramu</w:t>
      </w:r>
      <w:bookmarkEnd w:id="2"/>
    </w:p>
    <w:p w14:paraId="22A3F601" w14:textId="77777777" w:rsidR="00953165" w:rsidRPr="00F52DEA" w:rsidRDefault="00953165" w:rsidP="00953165">
      <w:pPr>
        <w:jc w:val="center"/>
        <w:rPr>
          <w:b/>
          <w:bCs/>
          <w:color w:val="404040" w:themeColor="text1" w:themeTint="BF"/>
        </w:rPr>
      </w:pPr>
      <w:r w:rsidRPr="00F52DEA">
        <w:rPr>
          <w:b/>
          <w:bCs/>
          <w:color w:val="404040" w:themeColor="text1" w:themeTint="BF"/>
        </w:rPr>
        <w:t xml:space="preserve">Diagram </w:t>
      </w:r>
      <w:r>
        <w:rPr>
          <w:b/>
          <w:bCs/>
          <w:color w:val="404040" w:themeColor="text1" w:themeTint="BF"/>
        </w:rPr>
        <w:t>9</w:t>
      </w:r>
      <w:r w:rsidRPr="00F52DEA">
        <w:rPr>
          <w:b/>
          <w:bCs/>
          <w:color w:val="404040" w:themeColor="text1" w:themeTint="BF"/>
        </w:rPr>
        <w:t>. Implementacyjny diagram klas dla systemu informatycznego</w:t>
      </w:r>
    </w:p>
    <w:p w14:paraId="072138D1" w14:textId="77777777" w:rsidR="00953165" w:rsidRDefault="00953165" w:rsidP="00953165">
      <w:pPr>
        <w:ind w:left="708"/>
      </w:pPr>
      <w:r w:rsidRPr="004A0EAB">
        <w:t>Diagram klas implementacyjnych przedstawia strukturę logiczną systemu zarządzania przesyłkami, obejmującą klasy, ich atrybuty, relacje oraz wielkości kardynalne między nimi. Został stworzony z myślą o odwzorowaniu logiki biznesowej systemu kurierskiego w kontekście implementacyjnym.</w:t>
      </w:r>
    </w:p>
    <w:p w14:paraId="208D6319" w14:textId="77777777" w:rsidR="00953165" w:rsidRDefault="00953165" w:rsidP="00953165">
      <w:pPr>
        <w:pStyle w:val="Nagwek3"/>
      </w:pPr>
      <w:bookmarkStart w:id="3" w:name="_Toc198151528"/>
      <w:r>
        <w:t>6.1.2 Komponenty systemu</w:t>
      </w:r>
      <w:bookmarkEnd w:id="3"/>
    </w:p>
    <w:p w14:paraId="6B1F8042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Użytkownik i Rola</w:t>
      </w:r>
    </w:p>
    <w:p w14:paraId="32885D70" w14:textId="77777777" w:rsidR="00953165" w:rsidRPr="004A0EAB" w:rsidRDefault="00953165" w:rsidP="00953165">
      <w:pPr>
        <w:numPr>
          <w:ilvl w:val="0"/>
          <w:numId w:val="42"/>
        </w:numPr>
        <w:tabs>
          <w:tab w:val="clear" w:pos="720"/>
          <w:tab w:val="num" w:pos="1080"/>
        </w:tabs>
        <w:spacing w:after="0"/>
        <w:ind w:left="1080"/>
      </w:pPr>
      <w:proofErr w:type="spellStart"/>
      <w:r w:rsidRPr="004A0EAB">
        <w:rPr>
          <w:b/>
          <w:bCs/>
        </w:rPr>
        <w:t>Uzytkownik</w:t>
      </w:r>
      <w:proofErr w:type="spellEnd"/>
      <w:r w:rsidRPr="004A0EAB">
        <w:t xml:space="preserve"> zawiera dane logowania (Login, </w:t>
      </w:r>
      <w:proofErr w:type="spellStart"/>
      <w:r w:rsidRPr="004A0EAB">
        <w:t>Haslo</w:t>
      </w:r>
      <w:proofErr w:type="spellEnd"/>
      <w:r w:rsidRPr="004A0EAB">
        <w:t>) oraz dane kontaktowe (Email, Nazwisko, Telefon).</w:t>
      </w:r>
    </w:p>
    <w:p w14:paraId="34755619" w14:textId="77777777" w:rsidR="00953165" w:rsidRPr="00F52DEA" w:rsidRDefault="00953165" w:rsidP="00953165">
      <w:pPr>
        <w:numPr>
          <w:ilvl w:val="0"/>
          <w:numId w:val="42"/>
        </w:numPr>
        <w:tabs>
          <w:tab w:val="clear" w:pos="720"/>
          <w:tab w:val="num" w:pos="1080"/>
        </w:tabs>
        <w:spacing w:after="0"/>
        <w:ind w:left="1080"/>
      </w:pPr>
      <w:r w:rsidRPr="004A0EAB">
        <w:t xml:space="preserve">Przypisana mu jest </w:t>
      </w:r>
      <w:r w:rsidRPr="004A0EAB">
        <w:rPr>
          <w:b/>
          <w:bCs/>
        </w:rPr>
        <w:t>Rola</w:t>
      </w:r>
      <w:r w:rsidRPr="004A0EAB">
        <w:t xml:space="preserve"> (np. Nadawca, Odbiorca, Administrator), która klasyfikuje jego uprawnienia w systemie.</w:t>
      </w:r>
    </w:p>
    <w:p w14:paraId="1474D0B4" w14:textId="77777777" w:rsidR="00953165" w:rsidRPr="004A0EAB" w:rsidRDefault="00953165" w:rsidP="00953165">
      <w:pPr>
        <w:spacing w:after="0"/>
        <w:ind w:left="360"/>
      </w:pPr>
    </w:p>
    <w:p w14:paraId="60775823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lastRenderedPageBreak/>
        <w:t>Przesyłka</w:t>
      </w:r>
    </w:p>
    <w:p w14:paraId="5D7D333F" w14:textId="77777777" w:rsidR="00953165" w:rsidRPr="004A0EAB" w:rsidRDefault="00953165" w:rsidP="00953165">
      <w:pPr>
        <w:numPr>
          <w:ilvl w:val="0"/>
          <w:numId w:val="43"/>
        </w:numPr>
        <w:tabs>
          <w:tab w:val="clear" w:pos="720"/>
          <w:tab w:val="num" w:pos="1080"/>
        </w:tabs>
        <w:spacing w:after="0"/>
        <w:ind w:left="1080"/>
      </w:pPr>
      <w:r w:rsidRPr="004A0EAB">
        <w:t xml:space="preserve">Klasa </w:t>
      </w:r>
      <w:proofErr w:type="spellStart"/>
      <w:r w:rsidRPr="004A0EAB">
        <w:rPr>
          <w:b/>
          <w:bCs/>
        </w:rPr>
        <w:t>Przesylka</w:t>
      </w:r>
      <w:proofErr w:type="spellEnd"/>
      <w:r w:rsidRPr="004A0EAB">
        <w:t xml:space="preserve"> zawiera m.in. </w:t>
      </w:r>
      <w:proofErr w:type="spellStart"/>
      <w:r w:rsidRPr="004A0EAB">
        <w:t>KodSledzenia</w:t>
      </w:r>
      <w:proofErr w:type="spellEnd"/>
      <w:r w:rsidRPr="004A0EAB">
        <w:t xml:space="preserve"> i </w:t>
      </w:r>
      <w:proofErr w:type="spellStart"/>
      <w:r w:rsidRPr="004A0EAB">
        <w:t>WartoscUbezpieczenia</w:t>
      </w:r>
      <w:proofErr w:type="spellEnd"/>
      <w:r w:rsidRPr="004A0EAB">
        <w:t>.</w:t>
      </w:r>
    </w:p>
    <w:p w14:paraId="2723CD62" w14:textId="77777777" w:rsidR="00953165" w:rsidRPr="004A0EAB" w:rsidRDefault="00953165" w:rsidP="00953165">
      <w:pPr>
        <w:numPr>
          <w:ilvl w:val="0"/>
          <w:numId w:val="43"/>
        </w:numPr>
        <w:tabs>
          <w:tab w:val="clear" w:pos="720"/>
          <w:tab w:val="num" w:pos="1080"/>
        </w:tabs>
        <w:spacing w:after="0"/>
        <w:ind w:left="1080"/>
      </w:pPr>
      <w:r w:rsidRPr="004A0EAB">
        <w:t xml:space="preserve">Przesyłka może być powiązana z </w:t>
      </w:r>
      <w:r w:rsidRPr="004A0EAB">
        <w:rPr>
          <w:b/>
          <w:bCs/>
        </w:rPr>
        <w:t>Gabarytem</w:t>
      </w:r>
      <w:r w:rsidRPr="004A0EAB">
        <w:t xml:space="preserve"> (rozmiar przesyłki), </w:t>
      </w:r>
      <w:proofErr w:type="spellStart"/>
      <w:r w:rsidRPr="004A0EAB">
        <w:rPr>
          <w:b/>
          <w:bCs/>
        </w:rPr>
        <w:t>StatusPrzesylki</w:t>
      </w:r>
      <w:proofErr w:type="spellEnd"/>
      <w:r w:rsidRPr="004A0EAB">
        <w:t xml:space="preserve"> (aktualny stan), </w:t>
      </w:r>
      <w:proofErr w:type="spellStart"/>
      <w:r w:rsidRPr="004A0EAB">
        <w:rPr>
          <w:b/>
          <w:bCs/>
        </w:rPr>
        <w:t>HistoriaStatusow</w:t>
      </w:r>
      <w:proofErr w:type="spellEnd"/>
      <w:r w:rsidRPr="004A0EAB">
        <w:t xml:space="preserve"> (archiwum zmian), </w:t>
      </w:r>
      <w:r w:rsidRPr="004A0EAB">
        <w:rPr>
          <w:b/>
          <w:bCs/>
        </w:rPr>
        <w:t>Zwrotem</w:t>
      </w:r>
      <w:r w:rsidRPr="004A0EAB">
        <w:t xml:space="preserve">, </w:t>
      </w:r>
      <w:r w:rsidRPr="004A0EAB">
        <w:rPr>
          <w:b/>
          <w:bCs/>
        </w:rPr>
        <w:t>Reklamacją</w:t>
      </w:r>
      <w:r w:rsidRPr="004A0EAB">
        <w:t xml:space="preserve">, </w:t>
      </w:r>
      <w:r w:rsidRPr="004A0EAB">
        <w:rPr>
          <w:b/>
          <w:bCs/>
        </w:rPr>
        <w:t>Płatnością</w:t>
      </w:r>
      <w:r w:rsidRPr="004A0EAB">
        <w:t xml:space="preserve"> oraz nadana/odebrana przez użytkownika.</w:t>
      </w:r>
    </w:p>
    <w:p w14:paraId="238AE5BF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proofErr w:type="spellStart"/>
      <w:r w:rsidRPr="004A0EAB">
        <w:rPr>
          <w:b/>
          <w:bCs/>
        </w:rPr>
        <w:t>HistoriaStatusow</w:t>
      </w:r>
      <w:proofErr w:type="spellEnd"/>
      <w:r w:rsidRPr="004A0EAB">
        <w:rPr>
          <w:b/>
          <w:bCs/>
        </w:rPr>
        <w:t xml:space="preserve"> i </w:t>
      </w:r>
      <w:proofErr w:type="spellStart"/>
      <w:r w:rsidRPr="004A0EAB">
        <w:rPr>
          <w:b/>
          <w:bCs/>
        </w:rPr>
        <w:t>StatusPrzesylki</w:t>
      </w:r>
      <w:proofErr w:type="spellEnd"/>
    </w:p>
    <w:p w14:paraId="229C8C42" w14:textId="77777777" w:rsidR="00953165" w:rsidRPr="004A0EAB" w:rsidRDefault="00953165" w:rsidP="00953165">
      <w:pPr>
        <w:numPr>
          <w:ilvl w:val="0"/>
          <w:numId w:val="44"/>
        </w:numPr>
        <w:tabs>
          <w:tab w:val="clear" w:pos="720"/>
          <w:tab w:val="num" w:pos="1080"/>
        </w:tabs>
        <w:spacing w:after="0"/>
        <w:ind w:left="1080"/>
      </w:pPr>
      <w:r w:rsidRPr="004A0EAB">
        <w:t xml:space="preserve">Klasa </w:t>
      </w:r>
      <w:proofErr w:type="spellStart"/>
      <w:r w:rsidRPr="004A0EAB">
        <w:rPr>
          <w:b/>
          <w:bCs/>
        </w:rPr>
        <w:t>HistoriaStatusow</w:t>
      </w:r>
      <w:proofErr w:type="spellEnd"/>
      <w:r w:rsidRPr="004A0EAB">
        <w:t xml:space="preserve"> zapisuje zmiany statusów (</w:t>
      </w:r>
      <w:proofErr w:type="spellStart"/>
      <w:r w:rsidRPr="004A0EAB">
        <w:t>DataZmiany</w:t>
      </w:r>
      <w:proofErr w:type="spellEnd"/>
      <w:r w:rsidRPr="004A0EAB">
        <w:t>, Lokalizacja, Komentarz).</w:t>
      </w:r>
    </w:p>
    <w:p w14:paraId="6ABD7878" w14:textId="77777777" w:rsidR="00953165" w:rsidRPr="004A0EAB" w:rsidRDefault="00953165" w:rsidP="00953165">
      <w:pPr>
        <w:numPr>
          <w:ilvl w:val="0"/>
          <w:numId w:val="44"/>
        </w:numPr>
        <w:tabs>
          <w:tab w:val="clear" w:pos="720"/>
          <w:tab w:val="num" w:pos="1080"/>
        </w:tabs>
        <w:spacing w:after="0"/>
        <w:ind w:left="1080"/>
      </w:pPr>
      <w:proofErr w:type="spellStart"/>
      <w:r w:rsidRPr="004A0EAB">
        <w:rPr>
          <w:b/>
          <w:bCs/>
        </w:rPr>
        <w:t>StatusPrzesylki</w:t>
      </w:r>
      <w:proofErr w:type="spellEnd"/>
      <w:r w:rsidRPr="004A0EAB">
        <w:t xml:space="preserve"> definiuje możliwe etapy: „Nadana”, „W sortowni”, „W doręczeniu”, „Dostarczona” itd.</w:t>
      </w:r>
    </w:p>
    <w:p w14:paraId="01C39227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Skrytki i Automaty</w:t>
      </w:r>
    </w:p>
    <w:p w14:paraId="46CA8DA0" w14:textId="77777777" w:rsidR="00953165" w:rsidRPr="004A0EAB" w:rsidRDefault="00953165" w:rsidP="00953165">
      <w:pPr>
        <w:numPr>
          <w:ilvl w:val="0"/>
          <w:numId w:val="45"/>
        </w:numPr>
        <w:tabs>
          <w:tab w:val="clear" w:pos="720"/>
          <w:tab w:val="num" w:pos="1080"/>
        </w:tabs>
        <w:spacing w:after="0"/>
        <w:ind w:left="1080"/>
      </w:pPr>
      <w:r w:rsidRPr="004A0EAB">
        <w:t xml:space="preserve">Przesyłka może być nadana/odebrana przez </w:t>
      </w:r>
      <w:r w:rsidRPr="004A0EAB">
        <w:rPr>
          <w:b/>
          <w:bCs/>
        </w:rPr>
        <w:t>Skrytka</w:t>
      </w:r>
      <w:r w:rsidRPr="004A0EAB">
        <w:t xml:space="preserve">, przypisaną do konkretnego </w:t>
      </w:r>
      <w:proofErr w:type="spellStart"/>
      <w:r w:rsidRPr="004A0EAB">
        <w:rPr>
          <w:b/>
          <w:bCs/>
        </w:rPr>
        <w:t>AutomatPrzesylkowy</w:t>
      </w:r>
      <w:proofErr w:type="spellEnd"/>
      <w:r w:rsidRPr="004A0EAB">
        <w:t xml:space="preserve">, który ma lokalizację (Miasto, Ulica, </w:t>
      </w:r>
      <w:proofErr w:type="spellStart"/>
      <w:r w:rsidRPr="004A0EAB">
        <w:t>KodPocztowy</w:t>
      </w:r>
      <w:proofErr w:type="spellEnd"/>
      <w:r w:rsidRPr="004A0EAB">
        <w:t>).</w:t>
      </w:r>
    </w:p>
    <w:p w14:paraId="63A81A74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Gabaryt</w:t>
      </w:r>
    </w:p>
    <w:p w14:paraId="430BB120" w14:textId="77777777" w:rsidR="00953165" w:rsidRPr="004A0EAB" w:rsidRDefault="00953165" w:rsidP="00953165">
      <w:pPr>
        <w:numPr>
          <w:ilvl w:val="0"/>
          <w:numId w:val="46"/>
        </w:numPr>
        <w:tabs>
          <w:tab w:val="clear" w:pos="720"/>
          <w:tab w:val="num" w:pos="1080"/>
        </w:tabs>
        <w:spacing w:after="0"/>
        <w:ind w:left="1080"/>
      </w:pPr>
      <w:r w:rsidRPr="004A0EAB">
        <w:t>Przechowuje wymiary przesyłki (</w:t>
      </w:r>
      <w:proofErr w:type="spellStart"/>
      <w:r w:rsidRPr="004A0EAB">
        <w:t>Wysokosc_CM</w:t>
      </w:r>
      <w:proofErr w:type="spellEnd"/>
      <w:r w:rsidRPr="004A0EAB">
        <w:t xml:space="preserve">, </w:t>
      </w:r>
      <w:proofErr w:type="spellStart"/>
      <w:r w:rsidRPr="004A0EAB">
        <w:t>Szerokosc_CM</w:t>
      </w:r>
      <w:proofErr w:type="spellEnd"/>
      <w:r w:rsidRPr="004A0EAB">
        <w:t xml:space="preserve">, </w:t>
      </w:r>
      <w:proofErr w:type="spellStart"/>
      <w:r w:rsidRPr="004A0EAB">
        <w:t>Glebokosc_CM</w:t>
      </w:r>
      <w:proofErr w:type="spellEnd"/>
      <w:r w:rsidRPr="004A0EAB">
        <w:t>) oraz jej nazwę (</w:t>
      </w:r>
      <w:proofErr w:type="spellStart"/>
      <w:r w:rsidRPr="004A0EAB">
        <w:t>GabarytID</w:t>
      </w:r>
      <w:proofErr w:type="spellEnd"/>
      <w:r w:rsidRPr="004A0EAB">
        <w:t>, Nazwa).</w:t>
      </w:r>
    </w:p>
    <w:p w14:paraId="3297026D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Kurier i Oddział</w:t>
      </w:r>
    </w:p>
    <w:p w14:paraId="6644D55B" w14:textId="77777777" w:rsidR="00953165" w:rsidRPr="004A0EAB" w:rsidRDefault="00953165" w:rsidP="00953165">
      <w:pPr>
        <w:numPr>
          <w:ilvl w:val="0"/>
          <w:numId w:val="47"/>
        </w:numPr>
        <w:tabs>
          <w:tab w:val="clear" w:pos="720"/>
          <w:tab w:val="num" w:pos="1080"/>
        </w:tabs>
        <w:spacing w:after="0"/>
        <w:ind w:left="1080"/>
      </w:pPr>
      <w:r w:rsidRPr="004A0EAB">
        <w:t>Kurier (</w:t>
      </w:r>
      <w:proofErr w:type="spellStart"/>
      <w:r w:rsidRPr="004A0EAB">
        <w:t>KurierID</w:t>
      </w:r>
      <w:proofErr w:type="spellEnd"/>
      <w:r w:rsidRPr="004A0EAB">
        <w:t xml:space="preserve">, </w:t>
      </w:r>
      <w:proofErr w:type="spellStart"/>
      <w:r w:rsidRPr="004A0EAB">
        <w:t>GodzinyPracy</w:t>
      </w:r>
      <w:proofErr w:type="spellEnd"/>
      <w:r w:rsidRPr="004A0EAB">
        <w:t xml:space="preserve">, </w:t>
      </w:r>
      <w:proofErr w:type="spellStart"/>
      <w:r w:rsidRPr="004A0EAB">
        <w:t>Wynagrodzenie_MSC</w:t>
      </w:r>
      <w:proofErr w:type="spellEnd"/>
      <w:r w:rsidRPr="004A0EAB">
        <w:t xml:space="preserve">) zatrudniony jest w jednym </w:t>
      </w:r>
      <w:proofErr w:type="spellStart"/>
      <w:r w:rsidRPr="004A0EAB">
        <w:rPr>
          <w:b/>
          <w:bCs/>
        </w:rPr>
        <w:t>Oddzial</w:t>
      </w:r>
      <w:proofErr w:type="spellEnd"/>
      <w:r w:rsidRPr="004A0EAB">
        <w:t>, który z kolei może posiadać wiele pojazdów.</w:t>
      </w:r>
    </w:p>
    <w:p w14:paraId="79B9E204" w14:textId="77777777" w:rsidR="00953165" w:rsidRPr="004A0EAB" w:rsidRDefault="00953165" w:rsidP="00953165">
      <w:pPr>
        <w:numPr>
          <w:ilvl w:val="0"/>
          <w:numId w:val="47"/>
        </w:numPr>
        <w:tabs>
          <w:tab w:val="clear" w:pos="720"/>
          <w:tab w:val="num" w:pos="1080"/>
        </w:tabs>
        <w:spacing w:after="0"/>
        <w:ind w:left="1080"/>
      </w:pPr>
      <w:proofErr w:type="spellStart"/>
      <w:r w:rsidRPr="004A0EAB">
        <w:rPr>
          <w:b/>
          <w:bCs/>
        </w:rPr>
        <w:t>Oddzial</w:t>
      </w:r>
      <w:proofErr w:type="spellEnd"/>
      <w:r w:rsidRPr="004A0EAB">
        <w:t xml:space="preserve"> przechowuje dane lokalizacyjne jednostki organizacyjnej.</w:t>
      </w:r>
    </w:p>
    <w:p w14:paraId="6B20AB1C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Pojazd</w:t>
      </w:r>
    </w:p>
    <w:p w14:paraId="5F515485" w14:textId="77777777" w:rsidR="00953165" w:rsidRPr="004A0EAB" w:rsidRDefault="00953165" w:rsidP="00953165">
      <w:pPr>
        <w:numPr>
          <w:ilvl w:val="0"/>
          <w:numId w:val="48"/>
        </w:numPr>
        <w:tabs>
          <w:tab w:val="clear" w:pos="720"/>
          <w:tab w:val="num" w:pos="1080"/>
        </w:tabs>
        <w:spacing w:after="0"/>
        <w:ind w:left="1080"/>
      </w:pPr>
      <w:r w:rsidRPr="004A0EAB">
        <w:t xml:space="preserve">Klasa </w:t>
      </w:r>
      <w:r w:rsidRPr="004A0EAB">
        <w:rPr>
          <w:b/>
          <w:bCs/>
        </w:rPr>
        <w:t>Pojazd</w:t>
      </w:r>
      <w:r w:rsidRPr="004A0EAB">
        <w:t xml:space="preserve"> zawiera atrybuty pojazdu (</w:t>
      </w:r>
      <w:proofErr w:type="spellStart"/>
      <w:r w:rsidRPr="004A0EAB">
        <w:t>NumerRejestracyjny</w:t>
      </w:r>
      <w:proofErr w:type="spellEnd"/>
      <w:r w:rsidRPr="004A0EAB">
        <w:t>, Typ, Pojemnosc_M3) oraz powiązanie z przesyłkami dostarczanymi przez kuriera.</w:t>
      </w:r>
    </w:p>
    <w:p w14:paraId="4E245C31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 xml:space="preserve">Sortownia i </w:t>
      </w:r>
      <w:proofErr w:type="spellStart"/>
      <w:r w:rsidRPr="004A0EAB">
        <w:rPr>
          <w:b/>
          <w:bCs/>
        </w:rPr>
        <w:t>PrzesylkaKurierska</w:t>
      </w:r>
      <w:proofErr w:type="spellEnd"/>
    </w:p>
    <w:p w14:paraId="63F19087" w14:textId="77777777" w:rsidR="00953165" w:rsidRPr="004A0EAB" w:rsidRDefault="00953165" w:rsidP="00953165">
      <w:pPr>
        <w:numPr>
          <w:ilvl w:val="0"/>
          <w:numId w:val="49"/>
        </w:numPr>
        <w:tabs>
          <w:tab w:val="clear" w:pos="720"/>
          <w:tab w:val="num" w:pos="1080"/>
        </w:tabs>
        <w:spacing w:after="0"/>
        <w:ind w:left="1080"/>
      </w:pPr>
      <w:r w:rsidRPr="004A0EAB">
        <w:rPr>
          <w:b/>
          <w:bCs/>
        </w:rPr>
        <w:t>Sortownia</w:t>
      </w:r>
      <w:r w:rsidRPr="004A0EAB">
        <w:t xml:space="preserve"> odpowiada za obsługę przesyłek kurierskich (</w:t>
      </w:r>
      <w:proofErr w:type="spellStart"/>
      <w:r w:rsidRPr="004A0EAB">
        <w:t>PrzesylkaKurierska</w:t>
      </w:r>
      <w:proofErr w:type="spellEnd"/>
      <w:r w:rsidRPr="004A0EAB">
        <w:t>), które mają przypisaną datę nadania i dostarczenia.</w:t>
      </w:r>
    </w:p>
    <w:p w14:paraId="454264E2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Płatności</w:t>
      </w:r>
    </w:p>
    <w:p w14:paraId="1F2503C7" w14:textId="77777777" w:rsidR="00953165" w:rsidRPr="004A0EAB" w:rsidRDefault="00953165" w:rsidP="00953165">
      <w:pPr>
        <w:numPr>
          <w:ilvl w:val="0"/>
          <w:numId w:val="50"/>
        </w:numPr>
        <w:tabs>
          <w:tab w:val="clear" w:pos="720"/>
          <w:tab w:val="num" w:pos="1080"/>
        </w:tabs>
        <w:spacing w:after="0"/>
        <w:ind w:left="1080"/>
      </w:pPr>
      <w:proofErr w:type="spellStart"/>
      <w:r w:rsidRPr="004A0EAB">
        <w:rPr>
          <w:b/>
          <w:bCs/>
        </w:rPr>
        <w:t>Platnosc</w:t>
      </w:r>
      <w:proofErr w:type="spellEnd"/>
      <w:r w:rsidRPr="004A0EAB">
        <w:t xml:space="preserve"> zawiera dane transakcyjne (Kwota) oraz jest powiązana z </w:t>
      </w:r>
      <w:proofErr w:type="spellStart"/>
      <w:r w:rsidRPr="004A0EAB">
        <w:rPr>
          <w:b/>
          <w:bCs/>
        </w:rPr>
        <w:t>MetodaPlatnosci</w:t>
      </w:r>
      <w:proofErr w:type="spellEnd"/>
      <w:r w:rsidRPr="004A0EAB">
        <w:t xml:space="preserve"> (np. Karta, Przelew, BLIK).</w:t>
      </w:r>
    </w:p>
    <w:p w14:paraId="6A0E9C51" w14:textId="77777777" w:rsidR="00953165" w:rsidRPr="004A0EAB" w:rsidRDefault="00953165" w:rsidP="00953165">
      <w:pPr>
        <w:numPr>
          <w:ilvl w:val="0"/>
          <w:numId w:val="50"/>
        </w:numPr>
        <w:tabs>
          <w:tab w:val="clear" w:pos="720"/>
          <w:tab w:val="num" w:pos="1080"/>
        </w:tabs>
        <w:spacing w:after="0"/>
        <w:ind w:left="1080"/>
      </w:pPr>
      <w:r w:rsidRPr="004A0EAB">
        <w:t>Płatność przypisana jest do konkretnej przesyłki i użytkownika.</w:t>
      </w:r>
    </w:p>
    <w:p w14:paraId="4D8FC404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Reklamacja i Zwrot</w:t>
      </w:r>
    </w:p>
    <w:p w14:paraId="1F5F9935" w14:textId="77777777" w:rsidR="00953165" w:rsidRPr="004A0EAB" w:rsidRDefault="00953165" w:rsidP="00953165">
      <w:pPr>
        <w:numPr>
          <w:ilvl w:val="0"/>
          <w:numId w:val="51"/>
        </w:numPr>
        <w:tabs>
          <w:tab w:val="clear" w:pos="720"/>
          <w:tab w:val="num" w:pos="1080"/>
        </w:tabs>
        <w:spacing w:after="0"/>
        <w:ind w:left="1080"/>
      </w:pPr>
      <w:r w:rsidRPr="004A0EAB">
        <w:rPr>
          <w:b/>
          <w:bCs/>
        </w:rPr>
        <w:t>Reklamacja</w:t>
      </w:r>
      <w:r w:rsidRPr="004A0EAB">
        <w:t xml:space="preserve"> obejmuje dane zgłoszenia, status reklamacji i ewentualne rozwiązanie.</w:t>
      </w:r>
    </w:p>
    <w:p w14:paraId="3185523B" w14:textId="77777777" w:rsidR="00953165" w:rsidRDefault="00953165" w:rsidP="00953165">
      <w:pPr>
        <w:numPr>
          <w:ilvl w:val="0"/>
          <w:numId w:val="51"/>
        </w:numPr>
        <w:tabs>
          <w:tab w:val="clear" w:pos="720"/>
          <w:tab w:val="num" w:pos="1080"/>
        </w:tabs>
        <w:spacing w:after="0"/>
        <w:ind w:left="1080"/>
      </w:pPr>
      <w:r w:rsidRPr="004A0EAB">
        <w:rPr>
          <w:b/>
          <w:bCs/>
        </w:rPr>
        <w:t>Zwrot</w:t>
      </w:r>
      <w:r w:rsidRPr="004A0EAB">
        <w:t xml:space="preserve"> zawiera datę zgłoszenia i powód oraz może być przypisany do przesyłki.</w:t>
      </w:r>
    </w:p>
    <w:p w14:paraId="62B08250" w14:textId="77777777" w:rsidR="00953165" w:rsidRPr="004A0EAB" w:rsidRDefault="00953165" w:rsidP="00953165">
      <w:pPr>
        <w:spacing w:after="0"/>
      </w:pPr>
    </w:p>
    <w:p w14:paraId="288431F2" w14:textId="77777777" w:rsidR="00953165" w:rsidRPr="004A0EAB" w:rsidRDefault="00953165" w:rsidP="00953165">
      <w:pPr>
        <w:pStyle w:val="Nagwek3"/>
      </w:pPr>
      <w:bookmarkStart w:id="4" w:name="_Toc198151529"/>
      <w:r>
        <w:t>6.1.3</w:t>
      </w:r>
      <w:r>
        <w:tab/>
      </w:r>
      <w:r w:rsidRPr="004A0EAB">
        <w:t>Relacje między klasami</w:t>
      </w:r>
      <w:bookmarkEnd w:id="4"/>
    </w:p>
    <w:p w14:paraId="727CE68E" w14:textId="77777777" w:rsidR="00953165" w:rsidRPr="004A0EAB" w:rsidRDefault="00953165" w:rsidP="00953165">
      <w:pPr>
        <w:numPr>
          <w:ilvl w:val="0"/>
          <w:numId w:val="52"/>
        </w:numPr>
        <w:spacing w:after="0"/>
      </w:pPr>
      <w:r w:rsidRPr="004A0EAB">
        <w:t>Wiele relacji ma charakter opcjonalny (0..1, 0..*), co pozwala odwzorować rzeczywiste scenariusze, takie jak brak reklamacji czy brak przypisanego kuriera.</w:t>
      </w:r>
    </w:p>
    <w:p w14:paraId="3CA5C707" w14:textId="77777777" w:rsidR="00953165" w:rsidRDefault="00953165" w:rsidP="00953165">
      <w:pPr>
        <w:numPr>
          <w:ilvl w:val="0"/>
          <w:numId w:val="52"/>
        </w:numPr>
        <w:spacing w:after="0"/>
      </w:pPr>
      <w:r w:rsidRPr="004A0EAB">
        <w:t>Diagram implementacyjny opiera się na zasadach modelowania obiektowego, co sprzyja przejrzystej i skalowalnej strukturze kodu.</w:t>
      </w:r>
    </w:p>
    <w:p w14:paraId="3ED131AF" w14:textId="77777777" w:rsidR="00953165" w:rsidRDefault="00953165" w:rsidP="00953165">
      <w:pPr>
        <w:pStyle w:val="Nagwek2"/>
      </w:pPr>
      <w:bookmarkStart w:id="5" w:name="_Toc198151530"/>
      <w:r>
        <w:lastRenderedPageBreak/>
        <w:t>6.2</w:t>
      </w:r>
      <w:r>
        <w:tab/>
        <w:t>Projekt relacyjnej bazy danych</w:t>
      </w:r>
      <w:bookmarkEnd w:id="5"/>
    </w:p>
    <w:p w14:paraId="7A6BCDC1" w14:textId="77777777" w:rsidR="00953165" w:rsidRDefault="00953165" w:rsidP="00953165">
      <w:pPr>
        <w:pStyle w:val="Nagwek3"/>
      </w:pPr>
      <w:bookmarkStart w:id="6" w:name="_Toc198151531"/>
      <w:r>
        <w:rPr>
          <w:noProof/>
        </w:rPr>
        <w:drawing>
          <wp:anchor distT="0" distB="0" distL="114300" distR="114300" simplePos="0" relativeHeight="251660288" behindDoc="0" locked="0" layoutInCell="1" allowOverlap="1" wp14:anchorId="1A5A064F" wp14:editId="0AB0BDF3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6581775" cy="5758815"/>
            <wp:effectExtent l="0" t="0" r="9525" b="0"/>
            <wp:wrapTopAndBottom/>
            <wp:docPr id="193124429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" t="3509" r="3077" b="4943"/>
                    <a:stretch/>
                  </pic:blipFill>
                  <pic:spPr bwMode="auto">
                    <a:xfrm>
                      <a:off x="0" y="0"/>
                      <a:ext cx="658177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6.2.1</w:t>
      </w:r>
      <w:r>
        <w:tab/>
        <w:t>Opis projektu relacyjnej bazy danych</w:t>
      </w:r>
      <w:bookmarkEnd w:id="6"/>
      <w:r w:rsidRPr="005A0DC8">
        <w:t xml:space="preserve"> </w:t>
      </w:r>
    </w:p>
    <w:p w14:paraId="14C15462" w14:textId="77777777" w:rsidR="00953165" w:rsidRPr="00F52DEA" w:rsidRDefault="00953165" w:rsidP="00953165">
      <w:pPr>
        <w:spacing w:before="240"/>
        <w:jc w:val="center"/>
        <w:rPr>
          <w:b/>
          <w:bCs/>
          <w:color w:val="404040" w:themeColor="text1" w:themeTint="BF"/>
        </w:rPr>
      </w:pPr>
      <w:r w:rsidRPr="00F52DEA">
        <w:rPr>
          <w:b/>
          <w:bCs/>
          <w:color w:val="404040" w:themeColor="text1" w:themeTint="BF"/>
        </w:rPr>
        <w:t xml:space="preserve">Diagram </w:t>
      </w:r>
      <w:r>
        <w:rPr>
          <w:b/>
          <w:bCs/>
          <w:color w:val="404040" w:themeColor="text1" w:themeTint="BF"/>
        </w:rPr>
        <w:t>10</w:t>
      </w:r>
      <w:r w:rsidRPr="00F52DEA">
        <w:rPr>
          <w:b/>
          <w:bCs/>
          <w:color w:val="404040" w:themeColor="text1" w:themeTint="BF"/>
        </w:rPr>
        <w:t>. Projekt relacyjnej bazy danych dla systemu informatycznego</w:t>
      </w:r>
    </w:p>
    <w:p w14:paraId="57CF0366" w14:textId="77777777" w:rsidR="00953165" w:rsidRDefault="00953165" w:rsidP="00B27F05">
      <w:pPr>
        <w:ind w:left="708"/>
      </w:pPr>
      <w:r w:rsidRPr="005A0DC8">
        <w:t>Projektowana relacyjna baza danych stanowi fundament systemu do obsługi usług logistycznych z wykorzystaniem automatów paczkowych, sortowni oraz dostaw kurierskich. Celem projektu było stworzenie kompletnej, spójnej i rozszerzalnej struktury danych, która umożliwia pełną obsługę przesyłek – od momentu nadania aż po doręczenie, wraz z uwzględnieniem płatności, reklamacji i zwrotów.</w:t>
      </w:r>
    </w:p>
    <w:p w14:paraId="3BC24B0E" w14:textId="77777777" w:rsidR="00953165" w:rsidRDefault="00953165" w:rsidP="00953165">
      <w:r>
        <w:br w:type="page"/>
      </w:r>
    </w:p>
    <w:p w14:paraId="27C61A40" w14:textId="77777777" w:rsidR="00953165" w:rsidRDefault="00953165" w:rsidP="00953165">
      <w:pPr>
        <w:pStyle w:val="Nagwek3"/>
      </w:pPr>
      <w:bookmarkStart w:id="7" w:name="_Toc198151532"/>
      <w:r>
        <w:lastRenderedPageBreak/>
        <w:t>6.2.2</w:t>
      </w:r>
      <w:r>
        <w:tab/>
        <w:t>Struktura bazy danych</w:t>
      </w:r>
      <w:bookmarkEnd w:id="7"/>
    </w:p>
    <w:p w14:paraId="75E9CBA2" w14:textId="77777777" w:rsidR="00953165" w:rsidRDefault="00953165" w:rsidP="00953165">
      <w:pPr>
        <w:ind w:left="708"/>
      </w:pPr>
      <w:r w:rsidRPr="005A0DC8">
        <w:t>Baza danych składa się z 19 tabel, które odwzorowują kluczowe encje oraz procesy systemowe. Projekt bazuje na modelu relacyjnym, przy czym każda tabela posiada zdefiniowany klucz główny (PRIMARY KEY), a także odpowiednie klucze obce (FOREIGN KEY), które zapewniają logiczne powiązania między rekordami oraz integralność referencyjną.</w:t>
      </w:r>
    </w:p>
    <w:p w14:paraId="25360382" w14:textId="77777777" w:rsidR="00953165" w:rsidRDefault="00953165" w:rsidP="00953165">
      <w:pPr>
        <w:pStyle w:val="Nagwek3"/>
      </w:pPr>
      <w:bookmarkStart w:id="8" w:name="_Toc198151533"/>
      <w:r>
        <w:t>6.2.3</w:t>
      </w:r>
      <w:r>
        <w:tab/>
        <w:t>Główne obszary funkcjonalne</w:t>
      </w:r>
      <w:bookmarkEnd w:id="8"/>
    </w:p>
    <w:p w14:paraId="24315D3B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Zarządzanie użytkownikami i uprawnieniami</w:t>
      </w:r>
      <w:r w:rsidRPr="005A0DC8">
        <w:t>:</w:t>
      </w:r>
      <w:r w:rsidRPr="005A0DC8">
        <w:br/>
        <w:t xml:space="preserve">Tabele </w:t>
      </w:r>
      <w:proofErr w:type="spellStart"/>
      <w:r w:rsidRPr="005A0DC8">
        <w:t>Uzytkownicy</w:t>
      </w:r>
      <w:proofErr w:type="spellEnd"/>
      <w:r w:rsidRPr="005A0DC8">
        <w:t xml:space="preserve"> oraz Role umożliwiają tworzenie kont użytkowników z przypisaną rolą systemową (np. klient, kurier, operator). Dane logowania, kontaktowe oraz identyfikatory ról przechowywane są zgodnie z dobrymi praktykami bezpieczeństwa.</w:t>
      </w:r>
    </w:p>
    <w:p w14:paraId="14D27375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Obsługa automatów paczkowych i skrytek</w:t>
      </w:r>
      <w:r w:rsidRPr="005A0DC8">
        <w:t>:</w:t>
      </w:r>
      <w:r w:rsidRPr="005A0DC8">
        <w:br/>
        <w:t xml:space="preserve">Struktura </w:t>
      </w:r>
      <w:proofErr w:type="spellStart"/>
      <w:r w:rsidRPr="005A0DC8">
        <w:t>AutomatyPrzesylkowe</w:t>
      </w:r>
      <w:proofErr w:type="spellEnd"/>
      <w:r w:rsidRPr="005A0DC8">
        <w:t xml:space="preserve"> i Skrytki umożliwia zarządzanie lokalizacjami nadania i odbioru przesyłek. Każda skrytka przypisana jest do konkretnego automatu oraz posiada określony gabaryt (Gabaryty), co pozwala na automatyczne dopasowanie paczki do dostępnych wymiarów.</w:t>
      </w:r>
    </w:p>
    <w:p w14:paraId="68A40CDE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Proces nadania i odbioru przesyłek</w:t>
      </w:r>
      <w:r w:rsidRPr="005A0DC8">
        <w:t>:</w:t>
      </w:r>
      <w:r w:rsidRPr="005A0DC8">
        <w:br/>
        <w:t xml:space="preserve">Kluczową tabelą jest </w:t>
      </w:r>
      <w:proofErr w:type="spellStart"/>
      <w:r w:rsidRPr="005A0DC8">
        <w:t>Przesylki</w:t>
      </w:r>
      <w:proofErr w:type="spellEnd"/>
      <w:r w:rsidRPr="005A0DC8">
        <w:t>, zawierająca szczegóły paczki, dane odbiorcy, nadawcy, skrytki nadania i odbioru, gabaryt, wartość ubezpieczenia oraz aktualny status (</w:t>
      </w:r>
      <w:proofErr w:type="spellStart"/>
      <w:r w:rsidRPr="005A0DC8">
        <w:t>StatusPrzesylki</w:t>
      </w:r>
      <w:proofErr w:type="spellEnd"/>
      <w:r w:rsidRPr="005A0DC8">
        <w:t>).</w:t>
      </w:r>
      <w:r w:rsidRPr="005A0DC8">
        <w:br/>
        <w:t xml:space="preserve">Historia zmian statusów śledzona jest w tabeli </w:t>
      </w:r>
      <w:proofErr w:type="spellStart"/>
      <w:r w:rsidRPr="005A0DC8">
        <w:t>HistoriaStatusow</w:t>
      </w:r>
      <w:proofErr w:type="spellEnd"/>
      <w:r w:rsidRPr="005A0DC8">
        <w:t>, wraz z datą, lokalizacją i ewentualnym komentarzem kuriera.</w:t>
      </w:r>
    </w:p>
    <w:p w14:paraId="788E97C8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Obsługa kurierów i floty</w:t>
      </w:r>
      <w:r w:rsidRPr="005A0DC8">
        <w:t>:</w:t>
      </w:r>
      <w:r w:rsidRPr="005A0DC8">
        <w:br/>
        <w:t xml:space="preserve">Tabele Kurierzy, Flota, </w:t>
      </w:r>
      <w:proofErr w:type="spellStart"/>
      <w:r w:rsidRPr="005A0DC8">
        <w:t>Oddzialy</w:t>
      </w:r>
      <w:proofErr w:type="spellEnd"/>
      <w:r w:rsidRPr="005A0DC8">
        <w:t xml:space="preserve"> oraz </w:t>
      </w:r>
      <w:proofErr w:type="spellStart"/>
      <w:r w:rsidRPr="005A0DC8">
        <w:t>PrzesylkiKurierskie</w:t>
      </w:r>
      <w:proofErr w:type="spellEnd"/>
      <w:r w:rsidRPr="005A0DC8">
        <w:t xml:space="preserve"> służą do modelowania pracy kurierów i przypisanych do nich pojazdów, uwzględniając lokalizacje początkowe i końcowe sortowni (Sortownie) oraz czas dostarczenia paczek.</w:t>
      </w:r>
    </w:p>
    <w:p w14:paraId="1161CC85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Płatności i metody płatności</w:t>
      </w:r>
      <w:r w:rsidRPr="005A0DC8">
        <w:t>:</w:t>
      </w:r>
      <w:r w:rsidRPr="005A0DC8">
        <w:br/>
        <w:t xml:space="preserve">Struktura </w:t>
      </w:r>
      <w:proofErr w:type="spellStart"/>
      <w:r w:rsidRPr="005A0DC8">
        <w:t>Platnosci</w:t>
      </w:r>
      <w:proofErr w:type="spellEnd"/>
      <w:r w:rsidRPr="005A0DC8">
        <w:t xml:space="preserve"> oraz Metody umożliwia ewidencję transakcji powiązanych z realizacją usług, w tym informacji o kwocie, metodzie i użytkowniku realizującym płatność.</w:t>
      </w:r>
    </w:p>
    <w:p w14:paraId="6FEFBD57" w14:textId="77777777" w:rsidR="00953165" w:rsidRDefault="00953165" w:rsidP="00953165">
      <w:pPr>
        <w:ind w:left="708"/>
      </w:pPr>
      <w:r w:rsidRPr="005A0DC8">
        <w:rPr>
          <w:b/>
          <w:bCs/>
        </w:rPr>
        <w:t>Zwroty i reklamacje</w:t>
      </w:r>
      <w:r w:rsidRPr="005A0DC8">
        <w:t>:</w:t>
      </w:r>
      <w:r w:rsidRPr="005A0DC8">
        <w:br/>
        <w:t>Obsługę procesów posprzedażowych umożliwiają tabele Zwroty i Reklamacje, zawierające powód zgłoszenia, status oraz opcjonalne rozwiązanie przypisane przez operatora.</w:t>
      </w:r>
    </w:p>
    <w:p w14:paraId="5B3FA731" w14:textId="77777777" w:rsidR="00953165" w:rsidRPr="005A0DC8" w:rsidRDefault="00953165" w:rsidP="00953165">
      <w:r>
        <w:br w:type="page"/>
      </w:r>
    </w:p>
    <w:p w14:paraId="33FDF4EB" w14:textId="77777777" w:rsidR="00953165" w:rsidRPr="005A0DC8" w:rsidRDefault="00953165" w:rsidP="00953165">
      <w:pPr>
        <w:pStyle w:val="Nagwek3"/>
      </w:pPr>
      <w:bookmarkStart w:id="9" w:name="_Toc198151534"/>
      <w:r>
        <w:lastRenderedPageBreak/>
        <w:t>6.2.4</w:t>
      </w:r>
      <w:r>
        <w:tab/>
      </w:r>
      <w:r w:rsidRPr="005A0DC8">
        <w:t>Kluczowe cechy projektu</w:t>
      </w:r>
      <w:bookmarkEnd w:id="9"/>
    </w:p>
    <w:p w14:paraId="30A9A75A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Normalizacja danych</w:t>
      </w:r>
      <w:r w:rsidRPr="005A0DC8">
        <w:t>:</w:t>
      </w:r>
      <w:r w:rsidRPr="005A0DC8">
        <w:br/>
        <w:t>Dane zostały zorganizowane zgodnie z zasadami trzeciej postaci normalnej (3NF), co pozwala na eliminację redundancji i zapewnienie spójności logicznej.</w:t>
      </w:r>
    </w:p>
    <w:p w14:paraId="7785E236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Integralność referencyjna</w:t>
      </w:r>
      <w:r w:rsidRPr="005A0DC8">
        <w:t>:</w:t>
      </w:r>
      <w:r w:rsidRPr="005A0DC8">
        <w:br/>
        <w:t>Wszystkie zależności między tabelami zostały precyzyjnie odwzorowane za pomocą kluczy obcych, co umożliwia kontrolę poprawności danych.</w:t>
      </w:r>
    </w:p>
    <w:p w14:paraId="29745F7E" w14:textId="6784AD65" w:rsidR="005A0DC8" w:rsidRPr="005A0DC8" w:rsidRDefault="00953165" w:rsidP="00953165">
      <w:pPr>
        <w:ind w:left="708"/>
      </w:pPr>
      <w:r w:rsidRPr="005A0DC8">
        <w:rPr>
          <w:b/>
          <w:bCs/>
        </w:rPr>
        <w:t>Wydajność i skalowalność</w:t>
      </w:r>
      <w:r w:rsidRPr="005A0DC8">
        <w:t>:</w:t>
      </w:r>
      <w:r w:rsidRPr="005A0DC8">
        <w:br/>
        <w:t xml:space="preserve">Projekt uwzględnia możliwość dalszej rozbudowy systemu (np. dodanie </w:t>
      </w:r>
      <w:proofErr w:type="spellStart"/>
      <w:r w:rsidRPr="005A0DC8">
        <w:t>triggerów</w:t>
      </w:r>
      <w:proofErr w:type="spellEnd"/>
      <w:r w:rsidRPr="005A0DC8">
        <w:t>, procedur składowanych, widoków czy dodatkowych atrybutów).</w:t>
      </w:r>
    </w:p>
    <w:sectPr w:rsidR="005A0DC8" w:rsidRPr="005A0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450"/>
    <w:multiLevelType w:val="multilevel"/>
    <w:tmpl w:val="9B0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6A82"/>
    <w:multiLevelType w:val="hybridMultilevel"/>
    <w:tmpl w:val="18EEB6B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9A3883"/>
    <w:multiLevelType w:val="hybridMultilevel"/>
    <w:tmpl w:val="9FE6A24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C424FF"/>
    <w:multiLevelType w:val="multilevel"/>
    <w:tmpl w:val="FA76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950B5"/>
    <w:multiLevelType w:val="multilevel"/>
    <w:tmpl w:val="E276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63BDC"/>
    <w:multiLevelType w:val="hybridMultilevel"/>
    <w:tmpl w:val="3C0862A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401BA3"/>
    <w:multiLevelType w:val="hybridMultilevel"/>
    <w:tmpl w:val="9B0A72F4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407921"/>
    <w:multiLevelType w:val="hybridMultilevel"/>
    <w:tmpl w:val="0570178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DA10BC"/>
    <w:multiLevelType w:val="multilevel"/>
    <w:tmpl w:val="3B5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11291"/>
    <w:multiLevelType w:val="multilevel"/>
    <w:tmpl w:val="0176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70859"/>
    <w:multiLevelType w:val="hybridMultilevel"/>
    <w:tmpl w:val="D5F8195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03D01B2"/>
    <w:multiLevelType w:val="multilevel"/>
    <w:tmpl w:val="6E4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20DBB"/>
    <w:multiLevelType w:val="multilevel"/>
    <w:tmpl w:val="DDCA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E7654"/>
    <w:multiLevelType w:val="multilevel"/>
    <w:tmpl w:val="94D4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5714C"/>
    <w:multiLevelType w:val="multilevel"/>
    <w:tmpl w:val="96D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6B7560"/>
    <w:multiLevelType w:val="multilevel"/>
    <w:tmpl w:val="8828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F3217"/>
    <w:multiLevelType w:val="multilevel"/>
    <w:tmpl w:val="9B3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737A1"/>
    <w:multiLevelType w:val="multilevel"/>
    <w:tmpl w:val="CA8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10821"/>
    <w:multiLevelType w:val="multilevel"/>
    <w:tmpl w:val="0E2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619E2"/>
    <w:multiLevelType w:val="hybridMultilevel"/>
    <w:tmpl w:val="AFDE6800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D6C4622"/>
    <w:multiLevelType w:val="hybridMultilevel"/>
    <w:tmpl w:val="C38443C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03E70C4"/>
    <w:multiLevelType w:val="multilevel"/>
    <w:tmpl w:val="BA7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E3142"/>
    <w:multiLevelType w:val="multilevel"/>
    <w:tmpl w:val="ED1A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9407C"/>
    <w:multiLevelType w:val="multilevel"/>
    <w:tmpl w:val="28BA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8630E0"/>
    <w:multiLevelType w:val="multilevel"/>
    <w:tmpl w:val="6A0A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166DB3"/>
    <w:multiLevelType w:val="multilevel"/>
    <w:tmpl w:val="940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402CA"/>
    <w:multiLevelType w:val="multilevel"/>
    <w:tmpl w:val="72A2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5B4CE7"/>
    <w:multiLevelType w:val="multilevel"/>
    <w:tmpl w:val="DD2E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5B06F3"/>
    <w:multiLevelType w:val="multilevel"/>
    <w:tmpl w:val="74B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A2BE7"/>
    <w:multiLevelType w:val="multilevel"/>
    <w:tmpl w:val="D62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BC0C4A"/>
    <w:multiLevelType w:val="hybridMultilevel"/>
    <w:tmpl w:val="44D2972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0AB68B6"/>
    <w:multiLevelType w:val="multilevel"/>
    <w:tmpl w:val="C1D2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12B17"/>
    <w:multiLevelType w:val="multilevel"/>
    <w:tmpl w:val="BAD6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DC6B5C"/>
    <w:multiLevelType w:val="multilevel"/>
    <w:tmpl w:val="EDC0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0C2134"/>
    <w:multiLevelType w:val="multilevel"/>
    <w:tmpl w:val="191C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6D6CDF"/>
    <w:multiLevelType w:val="hybridMultilevel"/>
    <w:tmpl w:val="CB40F622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F8B11E5"/>
    <w:multiLevelType w:val="multilevel"/>
    <w:tmpl w:val="896E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5D5A94"/>
    <w:multiLevelType w:val="hybridMultilevel"/>
    <w:tmpl w:val="07FA79E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4AB44EB"/>
    <w:multiLevelType w:val="multilevel"/>
    <w:tmpl w:val="615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D42336"/>
    <w:multiLevelType w:val="multilevel"/>
    <w:tmpl w:val="276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131DAF"/>
    <w:multiLevelType w:val="multilevel"/>
    <w:tmpl w:val="0BE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2C1C16"/>
    <w:multiLevelType w:val="multilevel"/>
    <w:tmpl w:val="6A92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B9272C"/>
    <w:multiLevelType w:val="hybridMultilevel"/>
    <w:tmpl w:val="F276182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A760DD4"/>
    <w:multiLevelType w:val="multilevel"/>
    <w:tmpl w:val="75AA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7351DC"/>
    <w:multiLevelType w:val="multilevel"/>
    <w:tmpl w:val="7316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901FF"/>
    <w:multiLevelType w:val="multilevel"/>
    <w:tmpl w:val="78FC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647199"/>
    <w:multiLevelType w:val="multilevel"/>
    <w:tmpl w:val="9036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392C3A"/>
    <w:multiLevelType w:val="multilevel"/>
    <w:tmpl w:val="AFF2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B77461"/>
    <w:multiLevelType w:val="multilevel"/>
    <w:tmpl w:val="FF0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F16604"/>
    <w:multiLevelType w:val="multilevel"/>
    <w:tmpl w:val="D3AE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9E4308"/>
    <w:multiLevelType w:val="multilevel"/>
    <w:tmpl w:val="AD3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BF6CFF"/>
    <w:multiLevelType w:val="hybridMultilevel"/>
    <w:tmpl w:val="19DA3650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A9D2CA3"/>
    <w:multiLevelType w:val="multilevel"/>
    <w:tmpl w:val="543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100195"/>
    <w:multiLevelType w:val="multilevel"/>
    <w:tmpl w:val="DF2E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969306">
    <w:abstractNumId w:val="32"/>
  </w:num>
  <w:num w:numId="2" w16cid:durableId="402144481">
    <w:abstractNumId w:val="9"/>
  </w:num>
  <w:num w:numId="3" w16cid:durableId="350453440">
    <w:abstractNumId w:val="26"/>
  </w:num>
  <w:num w:numId="4" w16cid:durableId="842014365">
    <w:abstractNumId w:val="34"/>
  </w:num>
  <w:num w:numId="5" w16cid:durableId="1485471680">
    <w:abstractNumId w:val="12"/>
  </w:num>
  <w:num w:numId="6" w16cid:durableId="367414828">
    <w:abstractNumId w:val="23"/>
  </w:num>
  <w:num w:numId="7" w16cid:durableId="1644775044">
    <w:abstractNumId w:val="25"/>
  </w:num>
  <w:num w:numId="8" w16cid:durableId="920211757">
    <w:abstractNumId w:val="47"/>
  </w:num>
  <w:num w:numId="9" w16cid:durableId="782648066">
    <w:abstractNumId w:val="49"/>
  </w:num>
  <w:num w:numId="10" w16cid:durableId="550003290">
    <w:abstractNumId w:val="50"/>
  </w:num>
  <w:num w:numId="11" w16cid:durableId="1041439735">
    <w:abstractNumId w:val="36"/>
  </w:num>
  <w:num w:numId="12" w16cid:durableId="1468359856">
    <w:abstractNumId w:val="3"/>
  </w:num>
  <w:num w:numId="13" w16cid:durableId="520780207">
    <w:abstractNumId w:val="0"/>
  </w:num>
  <w:num w:numId="14" w16cid:durableId="328144290">
    <w:abstractNumId w:val="52"/>
  </w:num>
  <w:num w:numId="15" w16cid:durableId="1943681136">
    <w:abstractNumId w:val="18"/>
  </w:num>
  <w:num w:numId="16" w16cid:durableId="361520681">
    <w:abstractNumId w:val="33"/>
  </w:num>
  <w:num w:numId="17" w16cid:durableId="1205559268">
    <w:abstractNumId w:val="17"/>
  </w:num>
  <w:num w:numId="18" w16cid:durableId="494304019">
    <w:abstractNumId w:val="42"/>
  </w:num>
  <w:num w:numId="19" w16cid:durableId="1683703277">
    <w:abstractNumId w:val="35"/>
  </w:num>
  <w:num w:numId="20" w16cid:durableId="1889099814">
    <w:abstractNumId w:val="10"/>
  </w:num>
  <w:num w:numId="21" w16cid:durableId="847212117">
    <w:abstractNumId w:val="37"/>
  </w:num>
  <w:num w:numId="22" w16cid:durableId="741676552">
    <w:abstractNumId w:val="19"/>
  </w:num>
  <w:num w:numId="23" w16cid:durableId="581792039">
    <w:abstractNumId w:val="30"/>
  </w:num>
  <w:num w:numId="24" w16cid:durableId="1516846927">
    <w:abstractNumId w:val="1"/>
  </w:num>
  <w:num w:numId="25" w16cid:durableId="2142841653">
    <w:abstractNumId w:val="6"/>
  </w:num>
  <w:num w:numId="26" w16cid:durableId="1151291352">
    <w:abstractNumId w:val="20"/>
  </w:num>
  <w:num w:numId="27" w16cid:durableId="1217623925">
    <w:abstractNumId w:val="51"/>
  </w:num>
  <w:num w:numId="28" w16cid:durableId="701519585">
    <w:abstractNumId w:val="2"/>
  </w:num>
  <w:num w:numId="29" w16cid:durableId="468135525">
    <w:abstractNumId w:val="5"/>
  </w:num>
  <w:num w:numId="30" w16cid:durableId="1046107835">
    <w:abstractNumId w:val="7"/>
  </w:num>
  <w:num w:numId="31" w16cid:durableId="62724516">
    <w:abstractNumId w:val="13"/>
  </w:num>
  <w:num w:numId="32" w16cid:durableId="41098896">
    <w:abstractNumId w:val="44"/>
  </w:num>
  <w:num w:numId="33" w16cid:durableId="1616133817">
    <w:abstractNumId w:val="11"/>
  </w:num>
  <w:num w:numId="34" w16cid:durableId="1510370913">
    <w:abstractNumId w:val="4"/>
  </w:num>
  <w:num w:numId="35" w16cid:durableId="1303730701">
    <w:abstractNumId w:val="31"/>
  </w:num>
  <w:num w:numId="36" w16cid:durableId="1333534917">
    <w:abstractNumId w:val="39"/>
  </w:num>
  <w:num w:numId="37" w16cid:durableId="359823940">
    <w:abstractNumId w:val="41"/>
  </w:num>
  <w:num w:numId="38" w16cid:durableId="1634869752">
    <w:abstractNumId w:val="38"/>
  </w:num>
  <w:num w:numId="39" w16cid:durableId="247077076">
    <w:abstractNumId w:val="45"/>
  </w:num>
  <w:num w:numId="40" w16cid:durableId="1986548428">
    <w:abstractNumId w:val="21"/>
  </w:num>
  <w:num w:numId="41" w16cid:durableId="25831370">
    <w:abstractNumId w:val="24"/>
  </w:num>
  <w:num w:numId="42" w16cid:durableId="1091271422">
    <w:abstractNumId w:val="29"/>
  </w:num>
  <w:num w:numId="43" w16cid:durableId="24641584">
    <w:abstractNumId w:val="27"/>
  </w:num>
  <w:num w:numId="44" w16cid:durableId="1197157385">
    <w:abstractNumId w:val="43"/>
  </w:num>
  <w:num w:numId="45" w16cid:durableId="1170217909">
    <w:abstractNumId w:val="15"/>
  </w:num>
  <w:num w:numId="46" w16cid:durableId="1115293516">
    <w:abstractNumId w:val="22"/>
  </w:num>
  <w:num w:numId="47" w16cid:durableId="854878728">
    <w:abstractNumId w:val="8"/>
  </w:num>
  <w:num w:numId="48" w16cid:durableId="663970069">
    <w:abstractNumId w:val="53"/>
  </w:num>
  <w:num w:numId="49" w16cid:durableId="779177911">
    <w:abstractNumId w:val="14"/>
  </w:num>
  <w:num w:numId="50" w16cid:durableId="758871301">
    <w:abstractNumId w:val="48"/>
  </w:num>
  <w:num w:numId="51" w16cid:durableId="1362895362">
    <w:abstractNumId w:val="16"/>
  </w:num>
  <w:num w:numId="52" w16cid:durableId="2030836859">
    <w:abstractNumId w:val="46"/>
  </w:num>
  <w:num w:numId="53" w16cid:durableId="16471724">
    <w:abstractNumId w:val="40"/>
  </w:num>
  <w:num w:numId="54" w16cid:durableId="9282008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C"/>
    <w:rsid w:val="000218AB"/>
    <w:rsid w:val="000B6574"/>
    <w:rsid w:val="001240A8"/>
    <w:rsid w:val="00266AE8"/>
    <w:rsid w:val="00445CCA"/>
    <w:rsid w:val="004A0EAB"/>
    <w:rsid w:val="004C5857"/>
    <w:rsid w:val="00562F6F"/>
    <w:rsid w:val="005A0DC8"/>
    <w:rsid w:val="005B781C"/>
    <w:rsid w:val="006F66AC"/>
    <w:rsid w:val="008C2DF8"/>
    <w:rsid w:val="00953165"/>
    <w:rsid w:val="00B27F05"/>
    <w:rsid w:val="00C3634A"/>
    <w:rsid w:val="00C8797B"/>
    <w:rsid w:val="00CD3CD3"/>
    <w:rsid w:val="00D64A29"/>
    <w:rsid w:val="00DB0DB3"/>
    <w:rsid w:val="00DD4D44"/>
    <w:rsid w:val="00E3002C"/>
    <w:rsid w:val="00F93325"/>
    <w:rsid w:val="00FD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6257"/>
  <w15:chartTrackingRefBased/>
  <w15:docId w15:val="{EA3FC24B-E5A8-4CB7-A77D-284D8E4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7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7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B7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781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781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78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78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78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78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78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7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781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7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781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7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832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2025-03-29T09:49:00Z</dcterms:created>
  <dcterms:modified xsi:type="dcterms:W3CDTF">2025-05-14T19:49:00Z</dcterms:modified>
</cp:coreProperties>
</file>