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1F9B" w14:textId="0F8E511B" w:rsidR="00D65552" w:rsidRDefault="00D6555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SPRAWOZDANIE Krzysztof Kowalski 407142</w:t>
      </w:r>
    </w:p>
    <w:p w14:paraId="61CA229E" w14:textId="3F31B8A2" w:rsidR="00D65552" w:rsidRDefault="00D6555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„Estymowanie wartości liczby pi przy pomocy algorytmu Monte Carlo”</w:t>
      </w:r>
    </w:p>
    <w:p w14:paraId="5AC80E67" w14:textId="700AC26A" w:rsidR="00D65552" w:rsidRDefault="00D65552">
      <w:pPr>
        <w:rPr>
          <w:sz w:val="24"/>
          <w:szCs w:val="24"/>
        </w:rPr>
      </w:pPr>
      <w:r>
        <w:rPr>
          <w:sz w:val="24"/>
          <w:szCs w:val="24"/>
        </w:rPr>
        <w:t>Realizacja: W matlabie wykonałem 5 wykresów zawierających kolejno:</w:t>
      </w:r>
    </w:p>
    <w:p w14:paraId="67D14974" w14:textId="1C3733F6" w:rsidR="00D65552" w:rsidRDefault="00D65552">
      <w:pPr>
        <w:rPr>
          <w:sz w:val="24"/>
          <w:szCs w:val="24"/>
        </w:rPr>
      </w:pPr>
      <w:r>
        <w:rPr>
          <w:sz w:val="24"/>
          <w:szCs w:val="24"/>
        </w:rPr>
        <w:t>- losowanie 10000 liczb, a następnie przyporządkowanie im koloru zależnie od miejsca w którym zostały wylosowane, czerwony – punkt znajdował się wewnątrz koła</w:t>
      </w:r>
      <w:r w:rsidR="00684C76">
        <w:rPr>
          <w:sz w:val="24"/>
          <w:szCs w:val="24"/>
        </w:rPr>
        <w:t xml:space="preserve"> wpisanego w kwadrat o</w:t>
      </w:r>
      <w:r>
        <w:rPr>
          <w:sz w:val="24"/>
          <w:szCs w:val="24"/>
        </w:rPr>
        <w:t xml:space="preserve"> obliczonym promieniu r, niebieski – punkt leżał poza tym </w:t>
      </w:r>
      <w:r w:rsidR="00684C76">
        <w:rPr>
          <w:sz w:val="24"/>
          <w:szCs w:val="24"/>
        </w:rPr>
        <w:t>kołem. Ilość punktów wewnątrz koła powinna być proporcjonalna do liczby p</w:t>
      </w:r>
    </w:p>
    <w:p w14:paraId="530A584E" w14:textId="59A23B61" w:rsidR="00D65552" w:rsidRDefault="00D6555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84C76">
        <w:rPr>
          <w:sz w:val="24"/>
          <w:szCs w:val="24"/>
        </w:rPr>
        <w:t>estymacja liczby pi po losowaniu od 1 do 10000 punktów w ciągu 10 serii. Każda niebieska linia prezentuję inną serie. Czarna linia przedstawia ostateczną estymację. Na zrzucie ekranu wynosi ona około 3.1268</w:t>
      </w:r>
    </w:p>
    <w:p w14:paraId="3FCCEC61" w14:textId="0314EAE7" w:rsidR="00684C76" w:rsidRDefault="00684C76">
      <w:pPr>
        <w:rPr>
          <w:sz w:val="24"/>
          <w:szCs w:val="24"/>
        </w:rPr>
      </w:pPr>
      <w:r>
        <w:rPr>
          <w:sz w:val="24"/>
          <w:szCs w:val="24"/>
        </w:rPr>
        <w:t>- wykres pudełkowy prezentujący estymacje po 100 losowaniach w każdej z 10 serii. Czarna pozioma linia oznacza rzeczywistą wartość liczby pi</w:t>
      </w:r>
    </w:p>
    <w:p w14:paraId="42CF9630" w14:textId="5B3FC7A5" w:rsidR="00684C76" w:rsidRDefault="00684C76" w:rsidP="00684C76">
      <w:pPr>
        <w:rPr>
          <w:sz w:val="24"/>
          <w:szCs w:val="24"/>
        </w:rPr>
      </w:pPr>
      <w:r>
        <w:rPr>
          <w:sz w:val="24"/>
          <w:szCs w:val="24"/>
        </w:rPr>
        <w:t>- wykres pudełkowy prezentujący estymacje po 100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losowaniach w każdej z 10 serii. Czarna pozioma linia oznacza rzeczywistą wartość liczby pi</w:t>
      </w:r>
    </w:p>
    <w:p w14:paraId="3AF35D2D" w14:textId="3F9E9075" w:rsidR="00684C76" w:rsidRDefault="00684C76">
      <w:pPr>
        <w:rPr>
          <w:sz w:val="24"/>
          <w:szCs w:val="24"/>
        </w:rPr>
      </w:pPr>
      <w:r>
        <w:rPr>
          <w:sz w:val="24"/>
          <w:szCs w:val="24"/>
        </w:rPr>
        <w:t>- wykres pudełkowy prezentujący estymacje po 100</w:t>
      </w:r>
      <w:r>
        <w:rPr>
          <w:sz w:val="24"/>
          <w:szCs w:val="24"/>
        </w:rPr>
        <w:t>00</w:t>
      </w:r>
      <w:r>
        <w:rPr>
          <w:sz w:val="24"/>
          <w:szCs w:val="24"/>
        </w:rPr>
        <w:t xml:space="preserve"> losowaniach w każdej z 10 serii. Czarna pozioma linia oznacza rzeczywistą wartość liczby pi</w:t>
      </w:r>
    </w:p>
    <w:p w14:paraId="48603D40" w14:textId="4118B604" w:rsidR="00684C76" w:rsidRDefault="00684C76">
      <w:pPr>
        <w:rPr>
          <w:sz w:val="24"/>
          <w:szCs w:val="24"/>
        </w:rPr>
      </w:pPr>
      <w:r w:rsidRPr="00684C76">
        <w:rPr>
          <w:sz w:val="24"/>
          <w:szCs w:val="24"/>
        </w:rPr>
        <w:drawing>
          <wp:inline distT="0" distB="0" distL="0" distR="0" wp14:anchorId="0E7D1194" wp14:editId="285D44FD">
            <wp:extent cx="5760720" cy="29984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54D" w14:textId="2C08F875" w:rsidR="00684C76" w:rsidRDefault="00684C76">
      <w:pPr>
        <w:rPr>
          <w:sz w:val="24"/>
          <w:szCs w:val="24"/>
        </w:rPr>
      </w:pPr>
      <w:r>
        <w:rPr>
          <w:sz w:val="24"/>
          <w:szCs w:val="24"/>
        </w:rPr>
        <w:t xml:space="preserve">Wnioski: </w:t>
      </w:r>
    </w:p>
    <w:p w14:paraId="6F3061B0" w14:textId="718B818F" w:rsidR="00684C76" w:rsidRDefault="00684C76">
      <w:pPr>
        <w:rPr>
          <w:sz w:val="24"/>
          <w:szCs w:val="24"/>
        </w:rPr>
      </w:pPr>
      <w:r>
        <w:rPr>
          <w:sz w:val="24"/>
          <w:szCs w:val="24"/>
        </w:rPr>
        <w:t>- Im większa liczba losowań tym dokładniejsza wartość liczby pi, co wydaje się być logiczne, zwiększając próbę, zmniejszamy błąd.</w:t>
      </w:r>
    </w:p>
    <w:p w14:paraId="0FF64D07" w14:textId="429362E1" w:rsidR="00684C76" w:rsidRDefault="00684C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W porównaniu z załączonym przez Pana zrzutem ekranu w moich obliczeniach uzyskałem zbyt dokładne wartości pi po 100 losowaniach, analizując kod nie doszedłem dlaczego takie estymacje otrzymałem</w:t>
      </w:r>
    </w:p>
    <w:p w14:paraId="2B453A1D" w14:textId="47310159" w:rsidR="00684C76" w:rsidRPr="00D65552" w:rsidRDefault="00684C76">
      <w:pPr>
        <w:rPr>
          <w:sz w:val="24"/>
          <w:szCs w:val="24"/>
        </w:rPr>
      </w:pPr>
      <w:r>
        <w:rPr>
          <w:sz w:val="24"/>
          <w:szCs w:val="24"/>
        </w:rPr>
        <w:t>- Estymowanie wartości liczby pi przy pomocy metody Monte Carlo jest sensowne, otrzymane wyniki są przybliżone do rzeczywistej wartości liczby pi.</w:t>
      </w:r>
    </w:p>
    <w:sectPr w:rsidR="00684C76" w:rsidRPr="00D65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C"/>
    <w:rsid w:val="005E6D0B"/>
    <w:rsid w:val="00684C76"/>
    <w:rsid w:val="00D65552"/>
    <w:rsid w:val="00FB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0080"/>
  <w15:chartTrackingRefBased/>
  <w15:docId w15:val="{BF64A318-E6C4-47FB-91EB-8ECBC0DF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Kowalski</dc:creator>
  <cp:keywords/>
  <dc:description/>
  <cp:lastModifiedBy>Krzysztof Kowalski</cp:lastModifiedBy>
  <cp:revision>2</cp:revision>
  <dcterms:created xsi:type="dcterms:W3CDTF">2023-03-09T11:26:00Z</dcterms:created>
  <dcterms:modified xsi:type="dcterms:W3CDTF">2023-03-09T11:49:00Z</dcterms:modified>
</cp:coreProperties>
</file>