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6"/>
        <w:gridCol w:w="2484.0000000000005"/>
        <w:tblGridChange w:id="0">
          <w:tblGrid>
            <w:gridCol w:w="7986"/>
            <w:gridCol w:w="2484.0000000000005"/>
          </w:tblGrid>
        </w:tblGridChange>
      </w:tblGrid>
      <w:tr>
        <w:trPr>
          <w:cantSplit w:val="0"/>
          <w:trHeight w:val="878.999999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4645 SE 77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0074e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0074e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m8u3xysvjfch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CrossBraining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9tjl3vbsry2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 2020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- JULY 2021,  REMOTE</w:t>
            </w:r>
          </w:p>
          <w:p w:rsidR="00000000" w:rsidDel="00000000" w:rsidP="00000000" w:rsidRDefault="00000000" w:rsidRPr="00000000" w14:paraId="0000000B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Sole frontend developer for an Ed Tech startup. Redesigned, rebuilt, and upgraded legacy code for a video-based assessment tool. Collaborated with stakeholders to determine feature alignment with new customer verticals. Began designing and building v.2.0 as a cross-platform Ionic mobile app.  Angular, Ionic, Apollo GraphQL, Neo4J, Sass, Cypress.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ecnebevxdp7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Columbia Sportswear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 II, Tech Lead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4dpat66xkx5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JUL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2019 - FEB 2020,  PORTLAND</w:t>
            </w:r>
          </w:p>
          <w:p w:rsidR="00000000" w:rsidDel="00000000" w:rsidP="00000000" w:rsidRDefault="00000000" w:rsidRPr="00000000" w14:paraId="0000000E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Tech Lead for Cart/Checkout/Order-Management team. Developed features, fixed bugs, and reviewed code for Columbia, Mountain Hardwear, prAna, and SOREL brand websites within a fast-paced Agile Scrum process. Salesforce (SFCC), ISML, HTML5, Node.js, Sass, React, Webpack, Babel, Jest, Stryker.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9fv5qo058wd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Engineer, Web Developer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JUL 2019,  PORTLAND</w:t>
            </w:r>
          </w:p>
          <w:p w:rsidR="00000000" w:rsidDel="00000000" w:rsidP="00000000" w:rsidRDefault="00000000" w:rsidRPr="00000000" w14:paraId="00000011">
            <w:pPr>
              <w:spacing w:after="200" w:before="100" w:line="276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Began rebuilding several internal applications in Angular 7+, maintained and updated legacy code bases for two client-facing websites, and mentored a junior engineer in front-end skills/technologies. </w:t>
            </w:r>
          </w:p>
          <w:p w:rsidR="00000000" w:rsidDel="00000000" w:rsidP="00000000" w:rsidRDefault="00000000" w:rsidRPr="00000000" w14:paraId="00000012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Spearheaded the integration of modern tools and best practices into the team's development workflow. Gave brown-bag talks on Angular, CSS Grid, Gulp, Sass, and coding best practices. Became an effective advocate and bridge between the Design/UX and Dev teams, allowing for smoother communication and better understanding of product requirements. Improved overall code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w3v5m1hpriy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5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00" w:line="276" w:lineRule="auto"/>
              <w:ind w:right="0"/>
              <w:rPr>
                <w:rFonts w:ascii="Raleway" w:cs="Raleway" w:eastAsia="Raleway" w:hAnsi="Raleway"/>
                <w:b w:val="1"/>
                <w:color w:val="0074e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74e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00" w:line="276" w:lineRule="auto"/>
              <w:ind w:right="0"/>
              <w:rPr>
                <w:rFonts w:ascii="Raleway" w:cs="Raleway" w:eastAsia="Raleway" w:hAnsi="Raleway"/>
                <w:b w:val="1"/>
                <w:color w:val="0074e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74e8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1D">
            <w:pPr>
              <w:pStyle w:val="Heading2"/>
              <w:widowControl w:val="1"/>
              <w:spacing w:before="120" w:line="276" w:lineRule="auto"/>
              <w:ind w:right="0"/>
              <w:rPr/>
            </w:pPr>
            <w:bookmarkStart w:colFirst="0" w:colLast="0" w:name="_6s37sttroo91" w:id="15"/>
            <w:bookmarkEnd w:id="1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Rusty Martin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CTO at Crossbraining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     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0c7cbd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Lato" w:cs="Lato" w:eastAsia="Lato" w:hAnsi="Lato"/>
                  <w:b w:val="0"/>
                  <w:color w:val="0074e8"/>
                  <w:u w:val="single"/>
                  <w:rtl w:val="0"/>
                </w:rPr>
                <w:t xml:space="preserve">rusty.martin@crossbraining.com</w:t>
              </w:r>
            </w:hyperlink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0074e8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0074e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Webpack / Babel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0074e8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0074e8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0074e8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Raleway" w:cs="Raleway" w:eastAsia="Raleway" w:hAnsi="Raleway"/>
                <w:color w:val="0074e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/>
  <w:font w:name="Lato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usty.martin@crossbrai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