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4CD23" w14:textId="711E302D" w:rsidR="00CA4DA0" w:rsidRDefault="00000000">
      <w:pPr>
        <w:spacing w:before="157" w:after="157" w:line="240" w:lineRule="auto"/>
        <w:rPr>
          <w:color w:val="000000"/>
          <w:sz w:val="28"/>
          <w:szCs w:val="28"/>
        </w:rPr>
      </w:pPr>
      <w:r>
        <w:rPr>
          <w:b/>
          <w:color w:val="0000FF"/>
          <w:sz w:val="32"/>
          <w:szCs w:val="32"/>
        </w:rPr>
        <w:t>Краткая постановка задачи:</w:t>
      </w:r>
      <w:r>
        <w:rPr>
          <w:b/>
          <w:color w:val="000000"/>
          <w:sz w:val="32"/>
          <w:szCs w:val="32"/>
        </w:rPr>
        <w:t> </w:t>
      </w:r>
      <w:r>
        <w:rPr>
          <w:color w:val="000000"/>
          <w:sz w:val="28"/>
          <w:szCs w:val="28"/>
        </w:rPr>
        <w:t xml:space="preserve">главная задача системы – </w:t>
      </w:r>
      <w:r w:rsidR="000F2A69">
        <w:rPr>
          <w:color w:val="000000"/>
          <w:sz w:val="28"/>
          <w:szCs w:val="28"/>
        </w:rPr>
        <w:t xml:space="preserve">автоматизация процессов бронирования, заселения и расчета клиентов в гостинице, а </w:t>
      </w:r>
      <w:r w:rsidR="00464267">
        <w:rPr>
          <w:color w:val="000000"/>
          <w:sz w:val="28"/>
          <w:szCs w:val="28"/>
        </w:rPr>
        <w:t>также</w:t>
      </w:r>
      <w:r w:rsidR="000F2A69">
        <w:rPr>
          <w:color w:val="000000"/>
          <w:sz w:val="28"/>
          <w:szCs w:val="28"/>
        </w:rPr>
        <w:t xml:space="preserve"> ведение учета </w:t>
      </w:r>
      <w:r w:rsidR="00464267">
        <w:rPr>
          <w:color w:val="000000"/>
          <w:sz w:val="28"/>
          <w:szCs w:val="28"/>
        </w:rPr>
        <w:t>популярных номеров и клиентской базы.</w:t>
      </w:r>
      <w:r>
        <w:rPr>
          <w:color w:val="000000"/>
          <w:sz w:val="28"/>
          <w:szCs w:val="28"/>
        </w:rPr>
        <w:t xml:space="preserve"> </w:t>
      </w:r>
    </w:p>
    <w:p w14:paraId="282EB3F3" w14:textId="46F4DB8F" w:rsidR="00CA4DA0" w:rsidRDefault="00000000">
      <w:pPr>
        <w:spacing w:before="157" w:after="157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Рассмотреть </w:t>
      </w:r>
      <w:r>
        <w:rPr>
          <w:b/>
          <w:color w:val="000000"/>
          <w:sz w:val="28"/>
          <w:szCs w:val="28"/>
        </w:rPr>
        <w:t>процесс «</w:t>
      </w:r>
      <w:r w:rsidR="00464267">
        <w:rPr>
          <w:b/>
          <w:color w:val="000000"/>
          <w:sz w:val="28"/>
          <w:szCs w:val="28"/>
        </w:rPr>
        <w:t>Бронирование и заселение</w:t>
      </w:r>
      <w:r>
        <w:rPr>
          <w:b/>
          <w:color w:val="000000"/>
          <w:sz w:val="28"/>
          <w:szCs w:val="28"/>
        </w:rPr>
        <w:t>»</w:t>
      </w:r>
      <w:r w:rsidR="00464267">
        <w:rPr>
          <w:b/>
          <w:color w:val="000000"/>
          <w:sz w:val="28"/>
          <w:szCs w:val="28"/>
        </w:rPr>
        <w:t xml:space="preserve">. </w:t>
      </w:r>
      <w:r w:rsidR="00464267">
        <w:rPr>
          <w:color w:val="000000"/>
          <w:sz w:val="28"/>
          <w:szCs w:val="28"/>
        </w:rPr>
        <w:t xml:space="preserve">Успешность </w:t>
      </w:r>
      <w:r>
        <w:rPr>
          <w:color w:val="000000"/>
          <w:sz w:val="28"/>
          <w:szCs w:val="28"/>
        </w:rPr>
        <w:t xml:space="preserve">можно судить по </w:t>
      </w:r>
      <w:r w:rsidR="00464267">
        <w:rPr>
          <w:color w:val="000000"/>
          <w:sz w:val="28"/>
          <w:szCs w:val="28"/>
        </w:rPr>
        <w:t>количеству занятых</w:t>
      </w:r>
      <w:r>
        <w:rPr>
          <w:color w:val="000000"/>
          <w:sz w:val="28"/>
          <w:szCs w:val="28"/>
        </w:rPr>
        <w:t xml:space="preserve"> </w:t>
      </w:r>
      <w:r w:rsidR="00464267">
        <w:rPr>
          <w:color w:val="000000"/>
          <w:sz w:val="28"/>
          <w:szCs w:val="28"/>
        </w:rPr>
        <w:t>номеров и удовлетворению клиентов. П</w:t>
      </w:r>
      <w:r>
        <w:rPr>
          <w:color w:val="000000"/>
          <w:sz w:val="28"/>
          <w:szCs w:val="28"/>
        </w:rPr>
        <w:t xml:space="preserve">ри этом учитываются дополнительные сведения о </w:t>
      </w:r>
      <w:r w:rsidR="00464267">
        <w:rPr>
          <w:color w:val="000000"/>
          <w:sz w:val="28"/>
          <w:szCs w:val="28"/>
        </w:rPr>
        <w:t>клиенте</w:t>
      </w:r>
      <w:r>
        <w:rPr>
          <w:color w:val="000000"/>
          <w:sz w:val="28"/>
          <w:szCs w:val="28"/>
        </w:rPr>
        <w:t>,</w:t>
      </w:r>
      <w:r w:rsidR="00464267">
        <w:rPr>
          <w:color w:val="000000"/>
          <w:sz w:val="28"/>
          <w:szCs w:val="28"/>
        </w:rPr>
        <w:t xml:space="preserve"> номере</w:t>
      </w:r>
      <w:r w:rsidR="00005DDD">
        <w:rPr>
          <w:color w:val="000000"/>
          <w:sz w:val="28"/>
          <w:szCs w:val="28"/>
        </w:rPr>
        <w:t xml:space="preserve">, </w:t>
      </w:r>
      <w:r w:rsidR="00464267">
        <w:rPr>
          <w:color w:val="000000"/>
          <w:sz w:val="28"/>
          <w:szCs w:val="28"/>
        </w:rPr>
        <w:t>дата заезда/выезда, примененных скидках</w:t>
      </w:r>
      <w:r>
        <w:rPr>
          <w:color w:val="000000"/>
          <w:sz w:val="28"/>
          <w:szCs w:val="28"/>
        </w:rPr>
        <w:t xml:space="preserve">. Информация о </w:t>
      </w:r>
      <w:r w:rsidR="00005DDD">
        <w:rPr>
          <w:color w:val="000000"/>
          <w:sz w:val="28"/>
          <w:szCs w:val="28"/>
        </w:rPr>
        <w:t xml:space="preserve">пребываниях в номерах </w:t>
      </w:r>
      <w:r>
        <w:rPr>
          <w:color w:val="000000"/>
          <w:sz w:val="28"/>
          <w:szCs w:val="28"/>
        </w:rPr>
        <w:t>должна накапливаться и храниться</w:t>
      </w:r>
      <w:r w:rsidR="00005DDD">
        <w:rPr>
          <w:color w:val="000000"/>
          <w:sz w:val="28"/>
          <w:szCs w:val="28"/>
        </w:rPr>
        <w:t xml:space="preserve"> для формирования истории и аналитики</w:t>
      </w:r>
      <w:r>
        <w:rPr>
          <w:color w:val="000000"/>
          <w:sz w:val="28"/>
          <w:szCs w:val="28"/>
        </w:rPr>
        <w:t xml:space="preserve">. </w:t>
      </w:r>
    </w:p>
    <w:p w14:paraId="22BA2B0D" w14:textId="1013CD94" w:rsidR="00CA4DA0" w:rsidRDefault="00000000">
      <w:pPr>
        <w:spacing w:before="157" w:after="157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Рассмотреть процесс </w:t>
      </w:r>
      <w:r>
        <w:rPr>
          <w:b/>
          <w:color w:val="000000"/>
          <w:sz w:val="28"/>
          <w:szCs w:val="28"/>
        </w:rPr>
        <w:t>«</w:t>
      </w:r>
      <w:r w:rsidR="00005DDD">
        <w:rPr>
          <w:b/>
          <w:color w:val="000000"/>
          <w:sz w:val="28"/>
          <w:szCs w:val="28"/>
        </w:rPr>
        <w:t>Взаимодействие с клиентом</w:t>
      </w:r>
      <w:r>
        <w:rPr>
          <w:b/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. В системе </w:t>
      </w:r>
      <w:r w:rsidR="00005DDD">
        <w:rPr>
          <w:color w:val="000000"/>
          <w:sz w:val="28"/>
          <w:szCs w:val="28"/>
        </w:rPr>
        <w:t>фиксируются данные клиента</w:t>
      </w:r>
      <w:r w:rsidR="00086024">
        <w:rPr>
          <w:color w:val="000000"/>
          <w:sz w:val="28"/>
          <w:szCs w:val="28"/>
        </w:rPr>
        <w:t xml:space="preserve"> (ФИО, паспорт, адрес жительства)</w:t>
      </w:r>
      <w:r>
        <w:rPr>
          <w:color w:val="000000"/>
          <w:sz w:val="28"/>
          <w:szCs w:val="28"/>
        </w:rPr>
        <w:t>.</w:t>
      </w:r>
      <w:r w:rsidR="005C4BCC">
        <w:rPr>
          <w:color w:val="000000"/>
          <w:sz w:val="28"/>
          <w:szCs w:val="28"/>
        </w:rPr>
        <w:t xml:space="preserve"> Учет постоянных клиентов и предоставления персональных скидок.</w:t>
      </w:r>
    </w:p>
    <w:p w14:paraId="5B1246EC" w14:textId="0B0843C2" w:rsidR="00CA4DA0" w:rsidRDefault="00000000">
      <w:pPr>
        <w:spacing w:before="157" w:after="157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Также рассмотреть </w:t>
      </w:r>
      <w:r>
        <w:rPr>
          <w:b/>
          <w:color w:val="000000"/>
          <w:sz w:val="28"/>
          <w:szCs w:val="28"/>
        </w:rPr>
        <w:t>процесс «</w:t>
      </w:r>
      <w:r w:rsidR="005C4BCC">
        <w:rPr>
          <w:b/>
          <w:color w:val="000000"/>
          <w:sz w:val="28"/>
          <w:szCs w:val="28"/>
        </w:rPr>
        <w:t>Управление номерным фондом</w:t>
      </w:r>
      <w:r>
        <w:rPr>
          <w:b/>
          <w:color w:val="000000"/>
          <w:sz w:val="28"/>
          <w:szCs w:val="28"/>
        </w:rPr>
        <w:t>»</w:t>
      </w:r>
      <w:r w:rsidR="005C4BCC">
        <w:rPr>
          <w:b/>
          <w:color w:val="000000"/>
          <w:sz w:val="28"/>
          <w:szCs w:val="28"/>
        </w:rPr>
        <w:t xml:space="preserve">. </w:t>
      </w:r>
      <w:r w:rsidR="00126A46">
        <w:rPr>
          <w:color w:val="000000"/>
          <w:sz w:val="28"/>
          <w:szCs w:val="28"/>
        </w:rPr>
        <w:t>Для каждого</w:t>
      </w:r>
      <w:r w:rsidR="005C4BCC">
        <w:rPr>
          <w:color w:val="000000"/>
          <w:sz w:val="28"/>
          <w:szCs w:val="28"/>
        </w:rPr>
        <w:t xml:space="preserve"> номера необходимо хранить сведения о его характеристиках</w:t>
      </w:r>
      <w:r w:rsidR="00126A46">
        <w:rPr>
          <w:color w:val="000000"/>
          <w:sz w:val="28"/>
          <w:szCs w:val="28"/>
        </w:rPr>
        <w:t xml:space="preserve"> </w:t>
      </w:r>
      <w:r w:rsidR="005C4BCC">
        <w:rPr>
          <w:color w:val="000000"/>
          <w:sz w:val="28"/>
          <w:szCs w:val="28"/>
        </w:rPr>
        <w:t>(вместимость, комфортность и стоимость проживания</w:t>
      </w:r>
      <w:r w:rsidR="00126A46">
        <w:rPr>
          <w:color w:val="000000"/>
          <w:sz w:val="28"/>
          <w:szCs w:val="28"/>
        </w:rPr>
        <w:t xml:space="preserve">). </w:t>
      </w:r>
      <w:r>
        <w:rPr>
          <w:color w:val="000000"/>
          <w:sz w:val="28"/>
          <w:szCs w:val="28"/>
        </w:rPr>
        <w:t xml:space="preserve"> </w:t>
      </w:r>
    </w:p>
    <w:p w14:paraId="6737A439" w14:textId="77777777" w:rsidR="00CA4DA0" w:rsidRDefault="00CA4DA0">
      <w:pPr>
        <w:pBdr>
          <w:top w:val="nil"/>
          <w:left w:val="nil"/>
          <w:bottom w:val="nil"/>
          <w:right w:val="nil"/>
          <w:between w:val="nil"/>
        </w:pBdr>
        <w:ind w:right="-844"/>
        <w:rPr>
          <w:color w:val="000000"/>
          <w:sz w:val="24"/>
          <w:szCs w:val="24"/>
        </w:rPr>
      </w:pPr>
    </w:p>
    <w:p w14:paraId="5CA40C67" w14:textId="77777777" w:rsidR="00CA4DA0" w:rsidRDefault="00CA4DA0">
      <w:pPr>
        <w:pBdr>
          <w:top w:val="nil"/>
          <w:left w:val="nil"/>
          <w:bottom w:val="nil"/>
          <w:right w:val="nil"/>
          <w:between w:val="nil"/>
        </w:pBdr>
        <w:ind w:right="-844"/>
        <w:rPr>
          <w:color w:val="000000"/>
          <w:sz w:val="28"/>
          <w:szCs w:val="28"/>
        </w:rPr>
      </w:pPr>
    </w:p>
    <w:p w14:paraId="1C7CA243" w14:textId="77777777" w:rsidR="00CA4DA0" w:rsidRDefault="00CA4DA0">
      <w:pPr>
        <w:pBdr>
          <w:top w:val="nil"/>
          <w:left w:val="nil"/>
          <w:bottom w:val="nil"/>
          <w:right w:val="nil"/>
          <w:between w:val="nil"/>
        </w:pBdr>
        <w:ind w:right="-844"/>
        <w:rPr>
          <w:color w:val="000000"/>
          <w:sz w:val="28"/>
          <w:szCs w:val="28"/>
        </w:rPr>
      </w:pPr>
    </w:p>
    <w:p w14:paraId="7469ABD2" w14:textId="25CBA7B5" w:rsidR="00CA4DA0" w:rsidRDefault="00126A46">
      <w:pPr>
        <w:pBdr>
          <w:top w:val="nil"/>
          <w:left w:val="nil"/>
          <w:bottom w:val="nil"/>
          <w:right w:val="nil"/>
          <w:between w:val="nil"/>
        </w:pBdr>
        <w:ind w:right="-844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Бронирование и заселения</w:t>
      </w:r>
    </w:p>
    <w:p w14:paraId="14F17C12" w14:textId="77777777" w:rsidR="00CA4DA0" w:rsidRDefault="00CA4DA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5"/>
        <w:tblW w:w="10594" w:type="dxa"/>
        <w:tblInd w:w="-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3"/>
        <w:gridCol w:w="1859"/>
        <w:gridCol w:w="1732"/>
        <w:gridCol w:w="3104"/>
        <w:gridCol w:w="2246"/>
      </w:tblGrid>
      <w:tr w:rsidR="00CA4DA0" w14:paraId="5DFC07C3" w14:textId="77777777">
        <w:trPr>
          <w:tblHeader/>
        </w:trPr>
        <w:tc>
          <w:tcPr>
            <w:tcW w:w="1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17DDB" w14:textId="77777777" w:rsidR="00CA4D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Пользователь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600B0" w14:textId="77777777" w:rsidR="00CA4D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Потребность пользователя</w:t>
            </w:r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60BC" w14:textId="77777777" w:rsidR="00CA4D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Use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case</w:t>
            </w:r>
            <w:proofErr w:type="spellEnd"/>
          </w:p>
        </w:tc>
        <w:tc>
          <w:tcPr>
            <w:tcW w:w="3104" w:type="dxa"/>
          </w:tcPr>
          <w:p w14:paraId="759D15CA" w14:textId="77777777" w:rsidR="00CA4D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Пользовательская история</w:t>
            </w:r>
          </w:p>
        </w:tc>
        <w:tc>
          <w:tcPr>
            <w:tcW w:w="2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9CC36" w14:textId="77777777" w:rsidR="00CA4D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Сценарий использования</w:t>
            </w:r>
          </w:p>
        </w:tc>
      </w:tr>
      <w:tr w:rsidR="00CA4DA0" w14:paraId="5202BA5F" w14:textId="77777777">
        <w:trPr>
          <w:trHeight w:val="420"/>
        </w:trPr>
        <w:tc>
          <w:tcPr>
            <w:tcW w:w="165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29D02" w14:textId="123D14F4" w:rsidR="00CA4DA0" w:rsidRDefault="00126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Клиент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E0F0C" w14:textId="71BAE792" w:rsidR="00CA4DA0" w:rsidRDefault="00477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Забронировать номер</w:t>
            </w:r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4177A" w14:textId="4627B4A4" w:rsidR="00CA4DA0" w:rsidRPr="00477A7A" w:rsidRDefault="00477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>«Онлайн-бронирование номера»</w:t>
            </w:r>
          </w:p>
        </w:tc>
        <w:tc>
          <w:tcPr>
            <w:tcW w:w="3104" w:type="dxa"/>
          </w:tcPr>
          <w:p w14:paraId="2DE56E2D" w14:textId="39D73FDE" w:rsidR="00CA4D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Пользователь открывает портал в систему.</w:t>
            </w:r>
            <w:r w:rsidR="00477A7A">
              <w:rPr>
                <w:color w:val="000000"/>
              </w:rPr>
              <w:t xml:space="preserve"> Выбирает даты проживания, на свободные даты выбирает номер, вводит личные данные. Система показывает доступные номера. Пользователь подтверждает бронь, получает уведомление об успешной операции.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9C9BB" w14:textId="77777777" w:rsidR="00E0523D" w:rsidRPr="00E0523D" w:rsidRDefault="00E0523D" w:rsidP="00E0523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t>Открытие сайта гостиницы</w:t>
            </w:r>
          </w:p>
          <w:p w14:paraId="71289E88" w14:textId="77777777" w:rsidR="00CA4DA0" w:rsidRPr="00E0523D" w:rsidRDefault="00E0523D" w:rsidP="00E0523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t>Выбор даты заезда и выезда</w:t>
            </w:r>
          </w:p>
          <w:p w14:paraId="14EC7262" w14:textId="77777777" w:rsidR="00E0523D" w:rsidRPr="00E0523D" w:rsidRDefault="00E0523D" w:rsidP="00E0523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t>Выбор подходящего номера</w:t>
            </w:r>
          </w:p>
          <w:p w14:paraId="4E3E440B" w14:textId="77777777" w:rsidR="00E0523D" w:rsidRPr="00E0523D" w:rsidRDefault="00E0523D" w:rsidP="00E0523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t>Ввод личных данных</w:t>
            </w:r>
          </w:p>
          <w:p w14:paraId="762857AC" w14:textId="77777777" w:rsidR="00E0523D" w:rsidRPr="00E0523D" w:rsidRDefault="00E0523D" w:rsidP="00E0523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t>Подтверждение бронирования</w:t>
            </w:r>
          </w:p>
          <w:p w14:paraId="069D0CDA" w14:textId="173DC3E0" w:rsidR="00E0523D" w:rsidRDefault="00E0523D" w:rsidP="00E0523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t>Получение уведомления</w:t>
            </w:r>
          </w:p>
        </w:tc>
      </w:tr>
      <w:tr w:rsidR="00CA4DA0" w14:paraId="2AE8039C" w14:textId="77777777">
        <w:trPr>
          <w:trHeight w:val="420"/>
        </w:trPr>
        <w:tc>
          <w:tcPr>
            <w:tcW w:w="165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4AAAC" w14:textId="77777777" w:rsidR="00CA4DA0" w:rsidRDefault="00CA4D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725C" w14:textId="5D20AEB3" w:rsidR="00CA4DA0" w:rsidRDefault="00477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Получить скидку постоянного клиента</w:t>
            </w:r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40025" w14:textId="1C8DD864" w:rsidR="00CA4DA0" w:rsidRDefault="00477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«Получить скидку»</w:t>
            </w:r>
          </w:p>
        </w:tc>
        <w:tc>
          <w:tcPr>
            <w:tcW w:w="3104" w:type="dxa"/>
          </w:tcPr>
          <w:p w14:paraId="36480AB0" w14:textId="547DF9A0" w:rsidR="00CA4DA0" w:rsidRDefault="00E05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Пользователь нажимает на «Получить скидку». Администратор проверяет историю клиента, определяет его категорию и </w:t>
            </w:r>
            <w:r>
              <w:rPr>
                <w:color w:val="000000"/>
              </w:rPr>
              <w:lastRenderedPageBreak/>
              <w:t>рассчитывает скидку. Клиент видит финальн</w:t>
            </w:r>
            <w:r w:rsidR="00B01BC0">
              <w:rPr>
                <w:color w:val="000000"/>
              </w:rPr>
              <w:t>ую</w:t>
            </w:r>
            <w:r>
              <w:rPr>
                <w:color w:val="000000"/>
              </w:rPr>
              <w:t xml:space="preserve"> </w:t>
            </w:r>
            <w:r w:rsidR="00B01BC0">
              <w:rPr>
                <w:color w:val="000000"/>
              </w:rPr>
              <w:t>цену</w:t>
            </w:r>
            <w:r>
              <w:rPr>
                <w:color w:val="000000"/>
              </w:rPr>
              <w:t xml:space="preserve"> </w:t>
            </w:r>
            <w:r w:rsidR="00B01BC0">
              <w:rPr>
                <w:color w:val="000000"/>
              </w:rPr>
              <w:t>со скидкой.</w:t>
            </w:r>
          </w:p>
        </w:tc>
        <w:tc>
          <w:tcPr>
            <w:tcW w:w="2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EE24D" w14:textId="2B3BF67D" w:rsidR="00CA4DA0" w:rsidRDefault="00B01BC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lastRenderedPageBreak/>
              <w:t>Нажатие на «Получить скидку»</w:t>
            </w:r>
          </w:p>
          <w:p w14:paraId="34FD6B9D" w14:textId="77777777" w:rsidR="00CA4DA0" w:rsidRPr="00B01BC0" w:rsidRDefault="00B01BC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rPr>
                <w:color w:val="000000"/>
              </w:rPr>
              <w:t>Получение скидки</w:t>
            </w:r>
          </w:p>
          <w:p w14:paraId="36A57693" w14:textId="77777777" w:rsidR="00B01BC0" w:rsidRDefault="00B01BC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Применение </w:t>
            </w:r>
            <w:r>
              <w:lastRenderedPageBreak/>
              <w:t>скидки</w:t>
            </w:r>
          </w:p>
          <w:p w14:paraId="0FCC47B7" w14:textId="43661495" w:rsidR="00B01BC0" w:rsidRDefault="00B01BC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Отображение финальной стоимости проживания</w:t>
            </w:r>
          </w:p>
        </w:tc>
      </w:tr>
      <w:tr w:rsidR="00B01BC0" w14:paraId="3AFE5E16" w14:textId="77777777">
        <w:trPr>
          <w:trHeight w:val="420"/>
        </w:trPr>
        <w:tc>
          <w:tcPr>
            <w:tcW w:w="165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F29D" w14:textId="77777777" w:rsidR="00B01BC0" w:rsidRDefault="00B01BC0" w:rsidP="00B01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Админ</w:t>
            </w: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53EE4" w14:textId="21A13250" w:rsidR="00B01BC0" w:rsidRDefault="00125C15" w:rsidP="00B01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Заселять клиентов</w:t>
            </w:r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A59BD" w14:textId="57527DB7" w:rsidR="00B01BC0" w:rsidRDefault="00125C15" w:rsidP="00B01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Оформить заселение</w:t>
            </w:r>
          </w:p>
        </w:tc>
        <w:tc>
          <w:tcPr>
            <w:tcW w:w="3104" w:type="dxa"/>
          </w:tcPr>
          <w:p w14:paraId="12F1883F" w14:textId="6A6CAA86" w:rsidR="00B01BC0" w:rsidRDefault="00D96B01" w:rsidP="00B01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D96B01">
              <w:rPr>
                <w:color w:val="000000"/>
              </w:rPr>
              <w:t>Администратор принимает запрос клиента на бронирование. В системе выбирает даты заезда и выезда, параметры номера, добавляет данные клиента. Сохраняет бронь, система отмечает номер как «забронированный».</w:t>
            </w:r>
          </w:p>
        </w:tc>
        <w:tc>
          <w:tcPr>
            <w:tcW w:w="2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06B8" w14:textId="77777777" w:rsidR="00D96B01" w:rsidRDefault="00D96B01" w:rsidP="00D96B0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 w:rsidRPr="00D96B01">
              <w:t>"Оформить заселение".</w:t>
            </w:r>
          </w:p>
          <w:p w14:paraId="73B1F550" w14:textId="77777777" w:rsidR="00D96B01" w:rsidRDefault="00D96B01" w:rsidP="00D96B0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 w:rsidRPr="00D96B01">
              <w:t>Выбрать статус операции "Бронь".</w:t>
            </w:r>
          </w:p>
          <w:p w14:paraId="320F518C" w14:textId="77777777" w:rsidR="00D96B01" w:rsidRDefault="00D96B01" w:rsidP="00D96B0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 w:rsidRPr="00D96B01">
              <w:t>Система проверяет доступность номера на эти даты.</w:t>
            </w:r>
          </w:p>
          <w:p w14:paraId="34D49CE9" w14:textId="77777777" w:rsidR="00D96B01" w:rsidRDefault="00D96B01" w:rsidP="00D96B0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 w:rsidRPr="00D96B01">
              <w:t>Подтвердить создание брони.</w:t>
            </w:r>
          </w:p>
          <w:p w14:paraId="07253F69" w14:textId="3BA7F0FB" w:rsidR="00B01BC0" w:rsidRDefault="00D96B01" w:rsidP="00D96B0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 w:rsidRPr="00D96B01">
              <w:t>Статус номера меняется на "Забронирован".</w:t>
            </w:r>
          </w:p>
        </w:tc>
      </w:tr>
      <w:tr w:rsidR="00B01BC0" w14:paraId="277F397D" w14:textId="77777777">
        <w:trPr>
          <w:trHeight w:val="420"/>
        </w:trPr>
        <w:tc>
          <w:tcPr>
            <w:tcW w:w="165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C3BA5" w14:textId="77777777" w:rsidR="00B01BC0" w:rsidRDefault="00B01BC0" w:rsidP="00B01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917FD" w14:textId="569F5941" w:rsidR="00B01BC0" w:rsidRDefault="00D96B01" w:rsidP="00B01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D96B01">
              <w:rPr>
                <w:color w:val="000000"/>
              </w:rPr>
              <w:t>Управлять системой скидо</w:t>
            </w:r>
            <w:r>
              <w:rPr>
                <w:color w:val="000000"/>
              </w:rPr>
              <w:t>к</w:t>
            </w:r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9FFBB" w14:textId="29845BA9" w:rsidR="00B01BC0" w:rsidRDefault="00644840" w:rsidP="00B01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644840">
              <w:rPr>
                <w:color w:val="000000"/>
              </w:rPr>
              <w:t>Настройка скидок</w:t>
            </w:r>
          </w:p>
        </w:tc>
        <w:tc>
          <w:tcPr>
            <w:tcW w:w="3104" w:type="dxa"/>
          </w:tcPr>
          <w:p w14:paraId="1EB472F7" w14:textId="07FA1770" w:rsidR="00B01BC0" w:rsidRDefault="00644840" w:rsidP="00B01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Администратор от</w:t>
            </w:r>
            <w:r w:rsidRPr="00644840">
              <w:rPr>
                <w:color w:val="000000"/>
              </w:rPr>
              <w:t>крывает раздел «Скидки». Добавляет или редактирует категории клиентов (например, постоянные, льготные). Указывает размер скидки и условия применения. Сохраняет изменения, которые сразу применяются в системе при расчетах.</w:t>
            </w:r>
          </w:p>
        </w:tc>
        <w:tc>
          <w:tcPr>
            <w:tcW w:w="2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275FC" w14:textId="499C583C" w:rsidR="00644840" w:rsidRPr="00644840" w:rsidRDefault="00644840" w:rsidP="0064484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color w:val="000000"/>
              </w:rPr>
            </w:pPr>
            <w:r w:rsidRPr="00644840">
              <w:rPr>
                <w:color w:val="000000"/>
              </w:rPr>
              <w:t>Авторизация менеджера.</w:t>
            </w:r>
          </w:p>
          <w:p w14:paraId="10053817" w14:textId="6EAAEE5D" w:rsidR="00644840" w:rsidRPr="00644840" w:rsidRDefault="00644840" w:rsidP="0064484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color w:val="000000"/>
              </w:rPr>
            </w:pPr>
            <w:r w:rsidRPr="00644840">
              <w:rPr>
                <w:color w:val="000000"/>
              </w:rPr>
              <w:t>Открытие раздела «Скидки».</w:t>
            </w:r>
          </w:p>
          <w:p w14:paraId="33458147" w14:textId="0B520EAC" w:rsidR="00644840" w:rsidRPr="00644840" w:rsidRDefault="00644840" w:rsidP="0064484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color w:val="000000"/>
              </w:rPr>
            </w:pPr>
            <w:r w:rsidRPr="00644840">
              <w:rPr>
                <w:color w:val="000000"/>
              </w:rPr>
              <w:t xml:space="preserve">Добавление или </w:t>
            </w:r>
            <w:r>
              <w:rPr>
                <w:color w:val="000000"/>
              </w:rPr>
              <w:t>р</w:t>
            </w:r>
            <w:r w:rsidRPr="00644840">
              <w:rPr>
                <w:color w:val="000000"/>
              </w:rPr>
              <w:t>едактирование правил скидок.</w:t>
            </w:r>
          </w:p>
          <w:p w14:paraId="4F2A5EAF" w14:textId="4460333C" w:rsidR="00B01BC0" w:rsidRPr="00644840" w:rsidRDefault="00644840" w:rsidP="0064484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color w:val="000000"/>
              </w:rPr>
            </w:pPr>
            <w:r w:rsidRPr="00644840">
              <w:rPr>
                <w:color w:val="000000"/>
              </w:rPr>
              <w:t>Сохранение изменений.</w:t>
            </w:r>
          </w:p>
        </w:tc>
      </w:tr>
    </w:tbl>
    <w:p w14:paraId="56CD490D" w14:textId="77777777" w:rsidR="00CA4DA0" w:rsidRDefault="00CA4DA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784CFE" w14:textId="77777777" w:rsidR="00CA4DA0" w:rsidRDefault="00CA4D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sectPr w:rsidR="00CA4DA0">
      <w:pgSz w:w="12240" w:h="15840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A54B4"/>
    <w:multiLevelType w:val="multilevel"/>
    <w:tmpl w:val="6D885E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2F4F6F"/>
    <w:multiLevelType w:val="multilevel"/>
    <w:tmpl w:val="1FAEDF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EF542A"/>
    <w:multiLevelType w:val="multilevel"/>
    <w:tmpl w:val="4EA6B2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6C585F"/>
    <w:multiLevelType w:val="multilevel"/>
    <w:tmpl w:val="0DA4A2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A83EF9"/>
    <w:multiLevelType w:val="multilevel"/>
    <w:tmpl w:val="1EF4D1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F3545C"/>
    <w:multiLevelType w:val="multilevel"/>
    <w:tmpl w:val="286E4C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F16129"/>
    <w:multiLevelType w:val="multilevel"/>
    <w:tmpl w:val="36DE3E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395FAB"/>
    <w:multiLevelType w:val="multilevel"/>
    <w:tmpl w:val="BD505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DC059B"/>
    <w:multiLevelType w:val="multilevel"/>
    <w:tmpl w:val="8426444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FFB0DBB"/>
    <w:multiLevelType w:val="multilevel"/>
    <w:tmpl w:val="EEE20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3468465">
    <w:abstractNumId w:val="3"/>
  </w:num>
  <w:num w:numId="2" w16cid:durableId="2016374540">
    <w:abstractNumId w:val="5"/>
  </w:num>
  <w:num w:numId="3" w16cid:durableId="927694499">
    <w:abstractNumId w:val="9"/>
  </w:num>
  <w:num w:numId="4" w16cid:durableId="94055005">
    <w:abstractNumId w:val="1"/>
  </w:num>
  <w:num w:numId="5" w16cid:durableId="1454208641">
    <w:abstractNumId w:val="8"/>
  </w:num>
  <w:num w:numId="6" w16cid:durableId="1969042641">
    <w:abstractNumId w:val="4"/>
  </w:num>
  <w:num w:numId="7" w16cid:durableId="2141534033">
    <w:abstractNumId w:val="0"/>
  </w:num>
  <w:num w:numId="8" w16cid:durableId="265118739">
    <w:abstractNumId w:val="2"/>
  </w:num>
  <w:num w:numId="9" w16cid:durableId="1768965765">
    <w:abstractNumId w:val="6"/>
  </w:num>
  <w:num w:numId="10" w16cid:durableId="12322757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DA0"/>
    <w:rsid w:val="00005DDD"/>
    <w:rsid w:val="00086024"/>
    <w:rsid w:val="000F2A69"/>
    <w:rsid w:val="00125C15"/>
    <w:rsid w:val="00126A46"/>
    <w:rsid w:val="00464267"/>
    <w:rsid w:val="00477A7A"/>
    <w:rsid w:val="005C4BCC"/>
    <w:rsid w:val="00644840"/>
    <w:rsid w:val="00B01BC0"/>
    <w:rsid w:val="00CA4DA0"/>
    <w:rsid w:val="00D96B01"/>
    <w:rsid w:val="00DC5E1D"/>
    <w:rsid w:val="00E0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5BF9D"/>
  <w15:docId w15:val="{BA13FA7F-AF35-483F-8A30-14A0CE4F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a7">
    <w:name w:val="List Paragraph"/>
    <w:basedOn w:val="a"/>
    <w:uiPriority w:val="34"/>
    <w:qFormat/>
    <w:rsid w:val="00D96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Саша Аганичев</cp:lastModifiedBy>
  <cp:revision>3</cp:revision>
  <dcterms:created xsi:type="dcterms:W3CDTF">2025-09-14T12:36:00Z</dcterms:created>
  <dcterms:modified xsi:type="dcterms:W3CDTF">2025-09-14T14:18:00Z</dcterms:modified>
</cp:coreProperties>
</file>