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BC56F59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4D026E">
        <w:rPr>
          <w:rFonts w:ascii="Times New Roman" w:hAnsi="Times New Roman" w:cs="Times New Roman"/>
          <w:b/>
          <w:sz w:val="32"/>
          <w:szCs w:val="32"/>
        </w:rPr>
        <w:t>7</w:t>
      </w:r>
    </w:p>
    <w:p w14:paraId="31EEE567" w14:textId="025EAF72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 w:rsidRPr="00A95123"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011789" w14:textId="77777777" w:rsidR="004D026E" w:rsidRPr="004D026E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14:paraId="43864D73" w14:textId="7CFDEC4F" w:rsidR="00773334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 xml:space="preserve">Компания ООО «ІТ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</w:t>
      </w:r>
      <w:r w:rsidR="00946541" w:rsidRPr="004D026E">
        <w:rPr>
          <w:rFonts w:ascii="Times New Roman" w:hAnsi="Times New Roman" w:cs="Times New Roman"/>
          <w:bCs/>
          <w:sz w:val="28"/>
          <w:szCs w:val="28"/>
        </w:rPr>
        <w:t>проектов,</w:t>
      </w:r>
      <w:r w:rsidRPr="004D026E">
        <w:rPr>
          <w:rFonts w:ascii="Times New Roman" w:hAnsi="Times New Roman" w:cs="Times New Roman"/>
          <w:bCs/>
          <w:sz w:val="28"/>
          <w:szCs w:val="28"/>
        </w:rPr>
        <w:t xml:space="preserve"> которые управляют разработкой ПО</w:t>
      </w:r>
      <w:r w:rsidR="00946541" w:rsidRPr="004D026E">
        <w:rPr>
          <w:rFonts w:ascii="Times New Roman" w:hAnsi="Times New Roman" w:cs="Times New Roman"/>
          <w:bCs/>
          <w:sz w:val="28"/>
          <w:szCs w:val="28"/>
        </w:rPr>
        <w:t>,</w:t>
      </w:r>
      <w:r w:rsidRPr="004D026E">
        <w:rPr>
          <w:rFonts w:ascii="Times New Roman" w:hAnsi="Times New Roman" w:cs="Times New Roman"/>
          <w:bCs/>
          <w:sz w:val="28"/>
          <w:szCs w:val="28"/>
        </w:rPr>
        <w:t xml:space="preserve"> и используют человеческие ресурсы, программное и аппаратное обеспечение. 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</w:t>
      </w:r>
      <w:r w:rsidR="00330C98" w:rsidRPr="004D026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8482348" w14:textId="30ECB03D" w:rsidR="004D026E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4206A2A7" w14:textId="30A2DCBE" w:rsidR="004D026E" w:rsidRPr="004D026E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>По построенным таблицам Задания 1 определить внешних и внутренних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поставщиков и пользователей</w:t>
      </w:r>
    </w:p>
    <w:p w14:paraId="139AC1DA" w14:textId="77777777" w:rsidR="004D026E" w:rsidRPr="004D026E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>Задание 3</w:t>
      </w:r>
    </w:p>
    <w:p w14:paraId="6ADA8D50" w14:textId="37127093" w:rsidR="00740EA0" w:rsidRDefault="004D026E" w:rsidP="0062706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 xml:space="preserve">В рамках бизнес-процесса «Разработка ПО» в компании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ООО </w:t>
      </w:r>
      <w:r w:rsidRPr="004D026E">
        <w:rPr>
          <w:rFonts w:ascii="Times New Roman" w:hAnsi="Times New Roman" w:cs="Times New Roman"/>
          <w:bCs/>
          <w:sz w:val="28"/>
          <w:szCs w:val="28"/>
        </w:rPr>
        <w:t>«Информатизация у бизнес-процессов»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осуществляется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подпроцесс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«Внедрение ПО», заключающееся в установке ПО у заказчика с обучением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персонала. Сформировать таблицу подпроцесса «Внедрение ПО», определить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6E">
        <w:rPr>
          <w:rFonts w:ascii="Times New Roman" w:hAnsi="Times New Roman" w:cs="Times New Roman"/>
          <w:bCs/>
          <w:sz w:val="28"/>
          <w:szCs w:val="28"/>
        </w:rPr>
        <w:t>внешних и внутренних поставщиков и пользователей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70829300" w14:textId="533CF09D" w:rsidR="004D026E" w:rsidRPr="0002654D" w:rsidRDefault="004D026E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1 - </w:t>
      </w:r>
      <w:r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  <w:r w:rsidR="00382FF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</w:t>
      </w:r>
      <w:r w:rsidR="00382FFC"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>а уровне предприятия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3681"/>
        <w:gridCol w:w="5670"/>
      </w:tblGrid>
      <w:tr w:rsidR="004D026E" w14:paraId="18C9A52B" w14:textId="77777777" w:rsidTr="004D4D90">
        <w:trPr>
          <w:jc w:val="center"/>
        </w:trPr>
        <w:tc>
          <w:tcPr>
            <w:tcW w:w="3681" w:type="dxa"/>
            <w:vAlign w:val="center"/>
          </w:tcPr>
          <w:p w14:paraId="3DEA0533" w14:textId="6E41D0B8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  <w:vAlign w:val="center"/>
          </w:tcPr>
          <w:p w14:paraId="55D6495F" w14:textId="17F19BA0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Генеральный директор Иванов И.И.</w:t>
            </w:r>
          </w:p>
        </w:tc>
      </w:tr>
      <w:tr w:rsidR="004D026E" w14:paraId="46B69EEC" w14:textId="77777777" w:rsidTr="004D4D90">
        <w:trPr>
          <w:jc w:val="center"/>
        </w:trPr>
        <w:tc>
          <w:tcPr>
            <w:tcW w:w="3681" w:type="dxa"/>
            <w:vAlign w:val="center"/>
          </w:tcPr>
          <w:p w14:paraId="0AD22C6E" w14:textId="16095B4D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5670" w:type="dxa"/>
            <w:vAlign w:val="center"/>
          </w:tcPr>
          <w:p w14:paraId="3BFF2837" w14:textId="3D8FC14B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Стратегические планы, бизнес-планы, финансовые отчеты</w:t>
            </w:r>
          </w:p>
        </w:tc>
      </w:tr>
      <w:tr w:rsidR="004D026E" w14:paraId="4F1CA845" w14:textId="77777777" w:rsidTr="004D4D90">
        <w:trPr>
          <w:jc w:val="center"/>
        </w:trPr>
        <w:tc>
          <w:tcPr>
            <w:tcW w:w="3681" w:type="dxa"/>
            <w:vAlign w:val="center"/>
          </w:tcPr>
          <w:p w14:paraId="66FB8E83" w14:textId="78771A8F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5670" w:type="dxa"/>
            <w:vAlign w:val="center"/>
          </w:tcPr>
          <w:p w14:paraId="5B971C11" w14:textId="36E49301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Обновленные стратегические планы, бизнес-планы, бюджеты, финансовые отчеты</w:t>
            </w:r>
          </w:p>
        </w:tc>
      </w:tr>
      <w:tr w:rsidR="004D026E" w14:paraId="10A441E7" w14:textId="77777777" w:rsidTr="004D4D90">
        <w:trPr>
          <w:jc w:val="center"/>
        </w:trPr>
        <w:tc>
          <w:tcPr>
            <w:tcW w:w="3681" w:type="dxa"/>
            <w:vAlign w:val="center"/>
          </w:tcPr>
          <w:p w14:paraId="19702EB8" w14:textId="51990282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5670" w:type="dxa"/>
            <w:vAlign w:val="center"/>
          </w:tcPr>
          <w:p w14:paraId="7FBCFF8A" w14:textId="7757EF19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Учредительский капитал, финансовые ресурсы, человеческие ресурсы</w:t>
            </w:r>
          </w:p>
        </w:tc>
      </w:tr>
      <w:tr w:rsidR="004D026E" w14:paraId="61ADE266" w14:textId="77777777" w:rsidTr="004D4D90">
        <w:trPr>
          <w:jc w:val="center"/>
        </w:trPr>
        <w:tc>
          <w:tcPr>
            <w:tcW w:w="3681" w:type="dxa"/>
            <w:vAlign w:val="center"/>
          </w:tcPr>
          <w:p w14:paraId="0880FCA2" w14:textId="009EE9D3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  <w:vAlign w:val="center"/>
          </w:tcPr>
          <w:p w14:paraId="576891CA" w14:textId="0336F072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Руководство компании</w:t>
            </w:r>
          </w:p>
        </w:tc>
      </w:tr>
      <w:tr w:rsidR="004D026E" w14:paraId="55567CBB" w14:textId="77777777" w:rsidTr="004D4D90">
        <w:trPr>
          <w:jc w:val="center"/>
        </w:trPr>
        <w:tc>
          <w:tcPr>
            <w:tcW w:w="3681" w:type="dxa"/>
            <w:vAlign w:val="center"/>
          </w:tcPr>
          <w:p w14:paraId="66D35219" w14:textId="1BDEB893" w:rsidR="004D026E" w:rsidRDefault="004D026E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  <w:vAlign w:val="center"/>
          </w:tcPr>
          <w:p w14:paraId="54016A43" w14:textId="64A4934B" w:rsidR="004D026E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Сотрудники компании, инвесторы, стейкхолдеры</w:t>
            </w:r>
          </w:p>
        </w:tc>
      </w:tr>
    </w:tbl>
    <w:p w14:paraId="3AA4613A" w14:textId="77777777" w:rsidR="004D4D90" w:rsidRDefault="004D4D9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C03D9A0" w14:textId="209E4EC5" w:rsidR="004D4D90" w:rsidRPr="0002654D" w:rsidRDefault="004D4D9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  <w:r w:rsidR="00382FF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</w:t>
      </w:r>
      <w:r w:rsidR="00382FFC"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>а уровне процесса "Заключить договор"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3681"/>
        <w:gridCol w:w="5670"/>
      </w:tblGrid>
      <w:tr w:rsidR="004D4D90" w14:paraId="1D40C62B" w14:textId="77777777" w:rsidTr="00112B8F">
        <w:trPr>
          <w:jc w:val="center"/>
        </w:trPr>
        <w:tc>
          <w:tcPr>
            <w:tcW w:w="3681" w:type="dxa"/>
            <w:vAlign w:val="center"/>
          </w:tcPr>
          <w:p w14:paraId="4AC0AA16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  <w:vAlign w:val="center"/>
          </w:tcPr>
          <w:p w14:paraId="5C49FB76" w14:textId="3B111E8B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работе с клиентами (Сидоров К.К.)</w:t>
            </w:r>
          </w:p>
        </w:tc>
      </w:tr>
      <w:tr w:rsidR="004D4D90" w14:paraId="5AADB145" w14:textId="77777777" w:rsidTr="00112B8F">
        <w:trPr>
          <w:jc w:val="center"/>
        </w:trPr>
        <w:tc>
          <w:tcPr>
            <w:tcW w:w="3681" w:type="dxa"/>
            <w:vAlign w:val="center"/>
          </w:tcPr>
          <w:p w14:paraId="58FF3377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5670" w:type="dxa"/>
            <w:vAlign w:val="center"/>
          </w:tcPr>
          <w:p w14:paraId="51663FE2" w14:textId="38A7F03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Запросы от потенциальных клиентов, предложения, технические требования</w:t>
            </w:r>
          </w:p>
        </w:tc>
      </w:tr>
      <w:tr w:rsidR="004D4D90" w14:paraId="1415E6BC" w14:textId="77777777" w:rsidTr="00112B8F">
        <w:trPr>
          <w:jc w:val="center"/>
        </w:trPr>
        <w:tc>
          <w:tcPr>
            <w:tcW w:w="3681" w:type="dxa"/>
            <w:vAlign w:val="center"/>
          </w:tcPr>
          <w:p w14:paraId="54767AAF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5670" w:type="dxa"/>
            <w:vAlign w:val="center"/>
          </w:tcPr>
          <w:p w14:paraId="604D6483" w14:textId="1B7B897B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Подписанные договоры</w:t>
            </w:r>
          </w:p>
        </w:tc>
      </w:tr>
      <w:tr w:rsidR="004D4D90" w14:paraId="6607A7CF" w14:textId="77777777" w:rsidTr="00112B8F">
        <w:trPr>
          <w:jc w:val="center"/>
        </w:trPr>
        <w:tc>
          <w:tcPr>
            <w:tcW w:w="3681" w:type="dxa"/>
            <w:vAlign w:val="center"/>
          </w:tcPr>
          <w:p w14:paraId="2741786A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5670" w:type="dxa"/>
            <w:vAlign w:val="center"/>
          </w:tcPr>
          <w:p w14:paraId="15B5443D" w14:textId="4CA606C8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Менеджеры по продажам, юристы, бухгалтеры, документы для заключения договоров</w:t>
            </w:r>
          </w:p>
        </w:tc>
      </w:tr>
      <w:tr w:rsidR="004D4D90" w14:paraId="4CD91A06" w14:textId="77777777" w:rsidTr="00112B8F">
        <w:trPr>
          <w:jc w:val="center"/>
        </w:trPr>
        <w:tc>
          <w:tcPr>
            <w:tcW w:w="3681" w:type="dxa"/>
            <w:vAlign w:val="center"/>
          </w:tcPr>
          <w:p w14:paraId="4EBD8D42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  <w:vAlign w:val="center"/>
          </w:tcPr>
          <w:p w14:paraId="58E10DBE" w14:textId="423D920D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Клиенты компании</w:t>
            </w:r>
          </w:p>
        </w:tc>
      </w:tr>
      <w:tr w:rsidR="004D4D90" w14:paraId="7A2D553C" w14:textId="77777777" w:rsidTr="00112B8F">
        <w:trPr>
          <w:jc w:val="center"/>
        </w:trPr>
        <w:tc>
          <w:tcPr>
            <w:tcW w:w="3681" w:type="dxa"/>
            <w:vAlign w:val="center"/>
          </w:tcPr>
          <w:p w14:paraId="3FC83684" w14:textId="77777777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  <w:vAlign w:val="center"/>
          </w:tcPr>
          <w:p w14:paraId="7EE033BA" w14:textId="1C54DB88" w:rsidR="004D4D90" w:rsidRDefault="004D4D90" w:rsidP="004D4D90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4D90"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Компания "IT для всех", заказчики</w:t>
            </w:r>
          </w:p>
        </w:tc>
      </w:tr>
    </w:tbl>
    <w:p w14:paraId="3E0F359C" w14:textId="77777777" w:rsidR="004D026E" w:rsidRDefault="004D026E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A77F5C" w14:textId="77777777" w:rsidR="00382FFC" w:rsidRDefault="00382FFC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2252212" w14:textId="77777777" w:rsidR="00382FFC" w:rsidRDefault="00382FFC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FDD2D32" w14:textId="77777777" w:rsidR="00382FFC" w:rsidRDefault="00382FFC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2D25E50" w14:textId="3598BED1" w:rsidR="004D4D90" w:rsidRPr="0002654D" w:rsidRDefault="004D4D9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  <w:r w:rsidR="00382FFC" w:rsidRPr="00382FFC">
        <w:t xml:space="preserve"> </w:t>
      </w:r>
      <w:r w:rsidR="00382FFC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="00382FFC"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>а уровне процесса "Разработка ПО"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3681"/>
        <w:gridCol w:w="5670"/>
      </w:tblGrid>
      <w:tr w:rsidR="004D4D90" w14:paraId="6C3F8D38" w14:textId="77777777" w:rsidTr="00112B8F">
        <w:trPr>
          <w:jc w:val="center"/>
        </w:trPr>
        <w:tc>
          <w:tcPr>
            <w:tcW w:w="3681" w:type="dxa"/>
            <w:vAlign w:val="center"/>
          </w:tcPr>
          <w:p w14:paraId="5B78C827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  <w:vAlign w:val="center"/>
          </w:tcPr>
          <w:p w14:paraId="43A356A3" w14:textId="0C16C5CC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Менеджеры проектов (3 человека)</w:t>
            </w:r>
          </w:p>
        </w:tc>
      </w:tr>
      <w:tr w:rsidR="004D4D90" w14:paraId="4D68CAD8" w14:textId="77777777" w:rsidTr="00112B8F">
        <w:trPr>
          <w:jc w:val="center"/>
        </w:trPr>
        <w:tc>
          <w:tcPr>
            <w:tcW w:w="3681" w:type="dxa"/>
            <w:vAlign w:val="center"/>
          </w:tcPr>
          <w:p w14:paraId="5D198DA9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5670" w:type="dxa"/>
            <w:vAlign w:val="center"/>
          </w:tcPr>
          <w:p w14:paraId="385C7106" w14:textId="6B94BD66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Технические задания, ресурсы, бюджеты проектов</w:t>
            </w:r>
          </w:p>
        </w:tc>
      </w:tr>
      <w:tr w:rsidR="004D4D90" w14:paraId="10DF0ED2" w14:textId="77777777" w:rsidTr="00112B8F">
        <w:trPr>
          <w:jc w:val="center"/>
        </w:trPr>
        <w:tc>
          <w:tcPr>
            <w:tcW w:w="3681" w:type="dxa"/>
            <w:vAlign w:val="center"/>
          </w:tcPr>
          <w:p w14:paraId="483AAE3D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5670" w:type="dxa"/>
            <w:vAlign w:val="center"/>
          </w:tcPr>
          <w:p w14:paraId="0E3B37F9" w14:textId="6A265E2A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Готовое программное обеспечение</w:t>
            </w:r>
          </w:p>
        </w:tc>
      </w:tr>
      <w:tr w:rsidR="004D4D90" w14:paraId="6FE25941" w14:textId="77777777" w:rsidTr="00112B8F">
        <w:trPr>
          <w:jc w:val="center"/>
        </w:trPr>
        <w:tc>
          <w:tcPr>
            <w:tcW w:w="3681" w:type="dxa"/>
            <w:vAlign w:val="center"/>
          </w:tcPr>
          <w:p w14:paraId="58484D14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5670" w:type="dxa"/>
            <w:vAlign w:val="center"/>
          </w:tcPr>
          <w:p w14:paraId="68C1DA58" w14:textId="66CC6300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Разработчики ПО, тестировщики, аппаратное и программное обеспечение, финансовые ресурсы</w:t>
            </w:r>
          </w:p>
        </w:tc>
      </w:tr>
      <w:tr w:rsidR="004D4D90" w14:paraId="54191E33" w14:textId="77777777" w:rsidTr="00112B8F">
        <w:trPr>
          <w:jc w:val="center"/>
        </w:trPr>
        <w:tc>
          <w:tcPr>
            <w:tcW w:w="3681" w:type="dxa"/>
            <w:vAlign w:val="center"/>
          </w:tcPr>
          <w:p w14:paraId="5986F30B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  <w:vAlign w:val="center"/>
          </w:tcPr>
          <w:p w14:paraId="2926E482" w14:textId="2D98DC8F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Компания "IT для всех"</w:t>
            </w:r>
          </w:p>
        </w:tc>
      </w:tr>
      <w:tr w:rsidR="004D4D90" w14:paraId="6989E387" w14:textId="77777777" w:rsidTr="00112B8F">
        <w:trPr>
          <w:jc w:val="center"/>
        </w:trPr>
        <w:tc>
          <w:tcPr>
            <w:tcW w:w="3681" w:type="dxa"/>
            <w:vAlign w:val="center"/>
          </w:tcPr>
          <w:p w14:paraId="62A87599" w14:textId="77777777" w:rsidR="004D4D90" w:rsidRDefault="004D4D90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  <w:vAlign w:val="center"/>
          </w:tcPr>
          <w:p w14:paraId="73B45E13" w14:textId="263B8A6E" w:rsidR="004D4D90" w:rsidRDefault="00382FFC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82FFC"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Заказчики компании</w:t>
            </w:r>
          </w:p>
        </w:tc>
      </w:tr>
    </w:tbl>
    <w:p w14:paraId="54EBF9CC" w14:textId="77777777" w:rsidR="004D026E" w:rsidRDefault="004D026E" w:rsidP="006270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B27B8E" w14:textId="597580E8" w:rsidR="009001EE" w:rsidRPr="00D91DE2" w:rsidRDefault="00DC1AE3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2C56BFD6" w14:textId="6805CC5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На основе таблицы из задания 1, можно определить внешних и внутренних поставщиков и пользователей следующим образом:</w:t>
      </w:r>
    </w:p>
    <w:p w14:paraId="170A4D03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Внешние поставщики:</w:t>
      </w:r>
    </w:p>
    <w:p w14:paraId="01391E85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1. Внешние клиенты компании "IT для всех" являются внешними поставщиками для процесса "Заключить договор". Они предоставляют запросы и требования на разработку ПО.</w:t>
      </w:r>
    </w:p>
    <w:p w14:paraId="52519841" w14:textId="417D0CC8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2. Внешние клиенты также могут быть внешними поставщиками для процесса "Разработка ПО", так как они являются заказчиками разрабатываемого программного обеспечения.</w:t>
      </w:r>
    </w:p>
    <w:p w14:paraId="1F4ACA19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Внутренние поставщики:</w:t>
      </w:r>
    </w:p>
    <w:p w14:paraId="1337E006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1. Отдел по работе с клиентами с Менеджером Сидоровым К.К. во главе является внутренним поставщиком для процесса "Заключить договор", так как этот отдел предоставляет информацию о запросах и предложениях клиентов.</w:t>
      </w:r>
    </w:p>
    <w:p w14:paraId="6E5E4D6C" w14:textId="75603310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2. Компания "IT для всех" внутренний поставщик для процесса "Разработка ПО", так как она предоставляет необходимые ресурсы, включая разработчиков ПО, тестировщиков и аппаратное/программное обеспечение, для выполнения проектов.</w:t>
      </w:r>
    </w:p>
    <w:p w14:paraId="32CD096B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lastRenderedPageBreak/>
        <w:t>Внешние пользователи:</w:t>
      </w:r>
    </w:p>
    <w:p w14:paraId="7EEF17F9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1. Внешние клиенты, заказчики программного обеспечения, являются внешними пользователями процесса "Заключить договор", так как они получают подписанные договоры от компании.</w:t>
      </w:r>
    </w:p>
    <w:p w14:paraId="48F33BBC" w14:textId="0693E7EC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2. Внешние клиенты также являются внешними пользователями процесса "Разработка ПО", так как они будут использовать готовое программное обеспечение.</w:t>
      </w:r>
    </w:p>
    <w:p w14:paraId="36476793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Внутренние пользователи:</w:t>
      </w:r>
    </w:p>
    <w:p w14:paraId="6C5D48CB" w14:textId="77777777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1. Менеджеры по продажам, юристы и бухгалтеры внутренние пользователи процесса "Заключить договор", так как они участвуют в процессе заключения договоров.</w:t>
      </w:r>
    </w:p>
    <w:p w14:paraId="13FA2896" w14:textId="73350CFE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2. Менеджеры проектов и разработчики ПО внутренние пользователи процесса "Разработка ПО", так как они участвуют в разработке и создании программного обеспечения.</w:t>
      </w:r>
    </w:p>
    <w:p w14:paraId="4E4D39AB" w14:textId="7EF3BF7B" w:rsidR="0062706E" w:rsidRPr="0062706E" w:rsidRDefault="0062706E" w:rsidP="0062706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06E">
        <w:rPr>
          <w:rFonts w:ascii="Times New Roman" w:hAnsi="Times New Roman" w:cs="Times New Roman"/>
          <w:bCs/>
          <w:sz w:val="28"/>
          <w:szCs w:val="28"/>
        </w:rPr>
        <w:t>Это позволяет определить, кто участвует как в поставке, так и в использовании продуктов и услуг компании на разных этапах бизнес-процессов.</w:t>
      </w:r>
    </w:p>
    <w:p w14:paraId="7D28ED64" w14:textId="285E8CD3" w:rsidR="00DC1AE3" w:rsidRDefault="00DC1AE3" w:rsidP="0077484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CBDDC94" w14:textId="34160060" w:rsidR="00DC1AE3" w:rsidRDefault="00DC1AE3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430B777" w14:textId="106A1FA5" w:rsidR="00774849" w:rsidRPr="0002654D" w:rsidRDefault="00774849" w:rsidP="0077484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4</w:t>
      </w: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  <w:r w:rsidRPr="00382FFC"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>а уровне процесса "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Внедрение</w:t>
      </w:r>
      <w:r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ПО"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3681"/>
        <w:gridCol w:w="5670"/>
      </w:tblGrid>
      <w:tr w:rsidR="00774849" w14:paraId="14BF2E07" w14:textId="77777777" w:rsidTr="00112B8F">
        <w:trPr>
          <w:jc w:val="center"/>
        </w:trPr>
        <w:tc>
          <w:tcPr>
            <w:tcW w:w="3681" w:type="dxa"/>
            <w:vAlign w:val="center"/>
          </w:tcPr>
          <w:p w14:paraId="3BFB4BA3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  <w:vAlign w:val="center"/>
          </w:tcPr>
          <w:p w14:paraId="32918C46" w14:textId="2A744030" w:rsidR="00774849" w:rsidRDefault="002E2138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Менеджеры проектов (из бизнес-процесса "Разработка ПО")</w:t>
            </w:r>
          </w:p>
        </w:tc>
      </w:tr>
      <w:tr w:rsidR="00774849" w14:paraId="34F835C1" w14:textId="77777777" w:rsidTr="00112B8F">
        <w:trPr>
          <w:jc w:val="center"/>
        </w:trPr>
        <w:tc>
          <w:tcPr>
            <w:tcW w:w="3681" w:type="dxa"/>
            <w:vAlign w:val="center"/>
          </w:tcPr>
          <w:p w14:paraId="055578CC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5670" w:type="dxa"/>
            <w:vAlign w:val="center"/>
          </w:tcPr>
          <w:p w14:paraId="704A8E4D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Готовое программное обеспечение.</w:t>
            </w:r>
          </w:p>
          <w:p w14:paraId="77421455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Техническая документация по установке.</w:t>
            </w:r>
          </w:p>
          <w:p w14:paraId="3D130487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Согласованный план внедрения с заказчиком.</w:t>
            </w:r>
          </w:p>
          <w:p w14:paraId="3B07CAB4" w14:textId="1DA18E6E" w:rsidR="00774849" w:rsidRDefault="002E2138" w:rsidP="002E2138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 (персонал и оборудование) для установки.</w:t>
            </w:r>
          </w:p>
        </w:tc>
      </w:tr>
      <w:tr w:rsidR="00774849" w14:paraId="03538F2D" w14:textId="77777777" w:rsidTr="00112B8F">
        <w:trPr>
          <w:jc w:val="center"/>
        </w:trPr>
        <w:tc>
          <w:tcPr>
            <w:tcW w:w="3681" w:type="dxa"/>
            <w:vAlign w:val="center"/>
          </w:tcPr>
          <w:p w14:paraId="31330934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5670" w:type="dxa"/>
            <w:vAlign w:val="center"/>
          </w:tcPr>
          <w:p w14:paraId="50E1CA43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Установленное программное обеспечение на серверах и компьютерах заказчика.</w:t>
            </w:r>
          </w:p>
          <w:p w14:paraId="0DF4CC70" w14:textId="0119468F" w:rsidR="00774849" w:rsidRDefault="002E2138" w:rsidP="002E2138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Обученный персонал заказчика, способный использовать программное обеспечение.</w:t>
            </w:r>
          </w:p>
        </w:tc>
      </w:tr>
      <w:tr w:rsidR="00774849" w14:paraId="0C888318" w14:textId="77777777" w:rsidTr="00112B8F">
        <w:trPr>
          <w:jc w:val="center"/>
        </w:trPr>
        <w:tc>
          <w:tcPr>
            <w:tcW w:w="3681" w:type="dxa"/>
            <w:vAlign w:val="center"/>
          </w:tcPr>
          <w:p w14:paraId="37A86473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5670" w:type="dxa"/>
            <w:vAlign w:val="center"/>
          </w:tcPr>
          <w:p w14:paraId="2B94AAD8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Инженеры по установке и настройке ПО.</w:t>
            </w:r>
          </w:p>
          <w:p w14:paraId="016AEEA0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Оборудование для установки.</w:t>
            </w:r>
          </w:p>
          <w:p w14:paraId="522264F9" w14:textId="7E510E8B" w:rsidR="00774849" w:rsidRDefault="002E2138" w:rsidP="002E2138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Обучающие материалы и методики для обучения персонала заказчика.</w:t>
            </w:r>
          </w:p>
        </w:tc>
      </w:tr>
      <w:tr w:rsidR="00774849" w14:paraId="333B2023" w14:textId="77777777" w:rsidTr="00112B8F">
        <w:trPr>
          <w:jc w:val="center"/>
        </w:trPr>
        <w:tc>
          <w:tcPr>
            <w:tcW w:w="3681" w:type="dxa"/>
            <w:vAlign w:val="center"/>
          </w:tcPr>
          <w:p w14:paraId="6C19F301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  <w:vAlign w:val="center"/>
          </w:tcPr>
          <w:p w14:paraId="19320340" w14:textId="77777777" w:rsidR="002E2138" w:rsidRPr="002E2138" w:rsidRDefault="002E2138" w:rsidP="002E2138">
            <w:pPr>
              <w:widowControl/>
              <w:suppressAutoHyphens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Компания "Информатизация у бизнес-процессов" (предоставляет программное обеспечение и ресурсы для установки).</w:t>
            </w:r>
          </w:p>
          <w:p w14:paraId="3A8C4B8C" w14:textId="2EB36BFE" w:rsidR="00774849" w:rsidRDefault="002E2138" w:rsidP="002E2138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(предоставляет согласованный план внедрения).</w:t>
            </w:r>
          </w:p>
        </w:tc>
      </w:tr>
      <w:tr w:rsidR="00774849" w14:paraId="41BD77D5" w14:textId="77777777" w:rsidTr="00112B8F">
        <w:trPr>
          <w:jc w:val="center"/>
        </w:trPr>
        <w:tc>
          <w:tcPr>
            <w:tcW w:w="3681" w:type="dxa"/>
            <w:vAlign w:val="center"/>
          </w:tcPr>
          <w:p w14:paraId="7E4CB63A" w14:textId="77777777" w:rsidR="00774849" w:rsidRDefault="00774849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26E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  <w:vAlign w:val="center"/>
          </w:tcPr>
          <w:p w14:paraId="5FF7D544" w14:textId="24CA3C30" w:rsidR="00774849" w:rsidRDefault="002E2138" w:rsidP="00112B8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2138"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(получает установленное ПО и обученный персонал).</w:t>
            </w:r>
          </w:p>
        </w:tc>
      </w:tr>
    </w:tbl>
    <w:p w14:paraId="6A00A426" w14:textId="77777777" w:rsidR="00774849" w:rsidRDefault="00774849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4AB64E" w14:textId="60DC1FED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lastRenderedPageBreak/>
        <w:t>Внешние поставщики:</w:t>
      </w:r>
    </w:p>
    <w:p w14:paraId="40408DF3" w14:textId="77777777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Компания "Информатизация у бизнес-процессов" может использовать внешних поставщиков для получения необходимого оборудования или обучающих материалов, если таковые требуются для внедрения ПО.</w:t>
      </w:r>
    </w:p>
    <w:p w14:paraId="1B100B7A" w14:textId="77C1AA99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Внутренние поставщики:</w:t>
      </w:r>
    </w:p>
    <w:p w14:paraId="51950583" w14:textId="77777777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Менеджеры проектов компании "Информатизация у бизнес-процессов" обеспечивают ресурсы (инженеров, оборудование) для выполнения подпроцесса "Внедрение ПО".</w:t>
      </w:r>
    </w:p>
    <w:p w14:paraId="147F396A" w14:textId="5BBAB82D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Внешние пользователи:</w:t>
      </w:r>
    </w:p>
    <w:p w14:paraId="6FCA4E94" w14:textId="77777777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Заказчик компании "Информатизация у бизнес-процессов" является внешним пользователем внутри подпроцесса "Внедрение ПО", так как он получает установленное ПО и обучение для своего персонала.</w:t>
      </w:r>
    </w:p>
    <w:p w14:paraId="003D53A4" w14:textId="25387549" w:rsidR="002E2138" w:rsidRP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Внутренние пользователи:</w:t>
      </w:r>
    </w:p>
    <w:p w14:paraId="5A6811E7" w14:textId="4BBE5BFF" w:rsidR="002E2138" w:rsidRDefault="002E2138" w:rsidP="002E213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38">
        <w:rPr>
          <w:rFonts w:ascii="Times New Roman" w:hAnsi="Times New Roman" w:cs="Times New Roman"/>
          <w:bCs/>
          <w:sz w:val="28"/>
          <w:szCs w:val="28"/>
        </w:rPr>
        <w:t>Инженеры по установке и настройке ПО являются внутренними пользователями подпроцесса "Внедрение ПО", так как они участвуют в установке программного обеспечения и обучении персонала заказчика.</w:t>
      </w:r>
    </w:p>
    <w:p w14:paraId="20D9F083" w14:textId="7D73B15C" w:rsidR="00A87827" w:rsidRPr="00C84FD9" w:rsidRDefault="00740EA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D5FD374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387CF9">
        <w:rPr>
          <w:rFonts w:ascii="Times New Roman" w:hAnsi="Times New Roman" w:cs="Times New Roman"/>
          <w:sz w:val="28"/>
          <w:szCs w:val="28"/>
        </w:rPr>
        <w:t>8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11D8FC22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387CF9">
        <w:rPr>
          <w:rFonts w:ascii="Times New Roman" w:hAnsi="Times New Roman" w:cs="Times New Roman"/>
          <w:sz w:val="28"/>
          <w:szCs w:val="28"/>
        </w:rPr>
        <w:t>8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519"/>
    <w:rsid w:val="00664DA7"/>
    <w:rsid w:val="0067220F"/>
    <w:rsid w:val="0069108C"/>
    <w:rsid w:val="0069660B"/>
    <w:rsid w:val="006B28EF"/>
    <w:rsid w:val="006C1FD4"/>
    <w:rsid w:val="006D5E7B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E5038"/>
    <w:rsid w:val="009001EE"/>
    <w:rsid w:val="00946541"/>
    <w:rsid w:val="00955C60"/>
    <w:rsid w:val="00966F0F"/>
    <w:rsid w:val="009744CE"/>
    <w:rsid w:val="0097644D"/>
    <w:rsid w:val="009A5AD4"/>
    <w:rsid w:val="009A63EE"/>
    <w:rsid w:val="009A6B45"/>
    <w:rsid w:val="009B58D8"/>
    <w:rsid w:val="009D4239"/>
    <w:rsid w:val="009E64FD"/>
    <w:rsid w:val="00A13A1D"/>
    <w:rsid w:val="00A272EE"/>
    <w:rsid w:val="00A42422"/>
    <w:rsid w:val="00A477F6"/>
    <w:rsid w:val="00A53678"/>
    <w:rsid w:val="00A53E07"/>
    <w:rsid w:val="00A62FC4"/>
    <w:rsid w:val="00A87827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F0429"/>
    <w:rsid w:val="00C41B60"/>
    <w:rsid w:val="00C46684"/>
    <w:rsid w:val="00C82801"/>
    <w:rsid w:val="00C84FD9"/>
    <w:rsid w:val="00CC2940"/>
    <w:rsid w:val="00CD505E"/>
    <w:rsid w:val="00CE750F"/>
    <w:rsid w:val="00D159CB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9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90</cp:revision>
  <dcterms:created xsi:type="dcterms:W3CDTF">2020-11-25T06:44:00Z</dcterms:created>
  <dcterms:modified xsi:type="dcterms:W3CDTF">2023-09-18T06:45:00Z</dcterms:modified>
</cp:coreProperties>
</file>