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6C" w:rsidRPr="000A578B" w:rsidRDefault="002C426C" w:rsidP="002C426C">
      <w:pPr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0A578B">
        <w:rPr>
          <w:rFonts w:ascii="Times New Roman" w:hAnsi="Times New Roman" w:cs="Times New Roman"/>
          <w:shd w:val="clear" w:color="auto" w:fill="FFFFFF"/>
          <w:lang w:val="ru-RU"/>
        </w:rPr>
        <w:t>САНКТ-ПЕТЕРБУРГСКИЙ ПОЛИТЕХНИЧЕСКИЙ УНИВЕРСИТЕТ</w:t>
      </w: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0A578B">
        <w:rPr>
          <w:rFonts w:ascii="Times New Roman" w:hAnsi="Times New Roman" w:cs="Times New Roman"/>
          <w:shd w:val="clear" w:color="auto" w:fill="FFFFFF"/>
          <w:lang w:val="ru-RU"/>
        </w:rPr>
        <w:t>ПЕТРА ВЕЛИКОГО</w:t>
      </w: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A578B">
        <w:rPr>
          <w:rFonts w:ascii="Times New Roman" w:hAnsi="Times New Roman" w:cs="Times New Roman"/>
          <w:shd w:val="clear" w:color="auto" w:fill="FFFFFF"/>
          <w:lang w:val="ru-RU"/>
        </w:rPr>
        <w:t>_______________________________________________________________</w:t>
      </w: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0A578B">
        <w:rPr>
          <w:rFonts w:ascii="Times New Roman" w:hAnsi="Times New Roman" w:cs="Times New Roman"/>
          <w:shd w:val="clear" w:color="auto" w:fill="FFFFFF"/>
          <w:lang w:val="ru-RU"/>
        </w:rPr>
        <w:t>Институт компьютерных наук и технологий</w:t>
      </w:r>
    </w:p>
    <w:p w:rsidR="002C426C" w:rsidRPr="000A578B" w:rsidRDefault="001A4958" w:rsidP="00F97948">
      <w:pPr>
        <w:jc w:val="center"/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>Высшая школа интеллектуальных систем и суперкомпьютерных технологий</w:t>
      </w: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623051" w:rsidRPr="000A578B" w:rsidRDefault="00623051" w:rsidP="00E30CCD">
      <w:pPr>
        <w:rPr>
          <w:rFonts w:ascii="Times New Roman" w:hAnsi="Times New Roman" w:cs="Times New Roman"/>
          <w:lang w:val="ru-RU"/>
        </w:rPr>
      </w:pPr>
    </w:p>
    <w:p w:rsidR="002E4BD6" w:rsidRPr="000A578B" w:rsidRDefault="002E4BD6" w:rsidP="002C426C">
      <w:pPr>
        <w:rPr>
          <w:rFonts w:ascii="Times New Roman" w:hAnsi="Times New Roman" w:cs="Times New Roman"/>
          <w:lang w:val="ru-RU"/>
        </w:rPr>
      </w:pPr>
    </w:p>
    <w:p w:rsidR="00DE684A" w:rsidRPr="000A578B" w:rsidRDefault="002C426C" w:rsidP="007E7E96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0A578B">
        <w:rPr>
          <w:rFonts w:cs="Times New Roman"/>
          <w:sz w:val="36"/>
          <w:szCs w:val="36"/>
        </w:rPr>
        <w:t>Отчет</w:t>
      </w:r>
      <w:r w:rsidR="002E4BD6" w:rsidRPr="000A578B">
        <w:rPr>
          <w:rFonts w:cs="Times New Roman"/>
          <w:sz w:val="36"/>
          <w:szCs w:val="36"/>
        </w:rPr>
        <w:t xml:space="preserve"> </w:t>
      </w:r>
      <w:r w:rsidRPr="000A578B">
        <w:rPr>
          <w:rFonts w:cs="Times New Roman"/>
          <w:sz w:val="36"/>
          <w:szCs w:val="36"/>
        </w:rPr>
        <w:t xml:space="preserve">по </w:t>
      </w:r>
      <w:r w:rsidR="000C7EF2" w:rsidRPr="000A578B">
        <w:rPr>
          <w:rFonts w:cs="Times New Roman"/>
          <w:sz w:val="36"/>
          <w:szCs w:val="36"/>
        </w:rPr>
        <w:t>лабораторным работам</w:t>
      </w:r>
    </w:p>
    <w:p w:rsidR="002C426C" w:rsidRPr="000A578B" w:rsidRDefault="002C426C" w:rsidP="002C426C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0A578B">
        <w:rPr>
          <w:rFonts w:cs="Times New Roman"/>
          <w:sz w:val="36"/>
          <w:szCs w:val="36"/>
        </w:rPr>
        <w:t>Дисциплина</w:t>
      </w: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0A578B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623C9A" w:rsidRPr="000A578B">
        <w:rPr>
          <w:rFonts w:ascii="Times New Roman" w:hAnsi="Times New Roman" w:cs="Times New Roman"/>
          <w:sz w:val="36"/>
          <w:szCs w:val="36"/>
          <w:lang w:val="ru-RU"/>
        </w:rPr>
        <w:t xml:space="preserve">Разработка </w:t>
      </w:r>
      <w:r w:rsidR="00623C9A" w:rsidRPr="000A578B">
        <w:rPr>
          <w:rFonts w:ascii="Times New Roman" w:hAnsi="Times New Roman" w:cs="Times New Roman"/>
          <w:sz w:val="36"/>
          <w:szCs w:val="36"/>
        </w:rPr>
        <w:t>Android</w:t>
      </w:r>
      <w:r w:rsidR="00623C9A" w:rsidRPr="000A578B">
        <w:rPr>
          <w:rFonts w:ascii="Times New Roman" w:hAnsi="Times New Roman" w:cs="Times New Roman"/>
          <w:sz w:val="36"/>
          <w:szCs w:val="36"/>
          <w:lang w:val="ru-RU"/>
        </w:rPr>
        <w:t>-приложений</w:t>
      </w:r>
      <w:r w:rsidRPr="000A578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400FF8" w:rsidRPr="000A578B" w:rsidRDefault="00400FF8" w:rsidP="002C42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78B">
        <w:rPr>
          <w:rFonts w:ascii="Times New Roman" w:hAnsi="Times New Roman" w:cs="Times New Roman"/>
          <w:sz w:val="28"/>
          <w:szCs w:val="28"/>
          <w:lang w:val="ru-RU"/>
        </w:rPr>
        <w:t>20 вариант.</w:t>
      </w: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A702A1" w:rsidRPr="000A578B" w:rsidRDefault="00A702A1" w:rsidP="00E30CCD">
      <w:pPr>
        <w:rPr>
          <w:rFonts w:ascii="Times New Roman" w:hAnsi="Times New Roman" w:cs="Times New Roman"/>
          <w:lang w:val="ru-RU"/>
        </w:rPr>
      </w:pPr>
    </w:p>
    <w:p w:rsidR="00A702A1" w:rsidRPr="000A578B" w:rsidRDefault="00A702A1" w:rsidP="00E30CCD">
      <w:pPr>
        <w:rPr>
          <w:rFonts w:ascii="Times New Roman" w:hAnsi="Times New Roman" w:cs="Times New Roman"/>
          <w:lang w:val="ru-RU"/>
        </w:rPr>
      </w:pPr>
    </w:p>
    <w:p w:rsidR="00E30CCD" w:rsidRPr="000A578B" w:rsidRDefault="00E30CCD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AB7D90" w:rsidRPr="000A578B" w:rsidRDefault="002E4BD6" w:rsidP="00AB7D90">
      <w:pPr>
        <w:tabs>
          <w:tab w:val="right" w:pos="6946"/>
        </w:tabs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ab/>
      </w:r>
      <w:r w:rsidR="00BF52E9" w:rsidRPr="000A578B">
        <w:rPr>
          <w:rFonts w:ascii="Times New Roman" w:hAnsi="Times New Roman" w:cs="Times New Roman"/>
          <w:lang w:val="ru-RU"/>
        </w:rPr>
        <w:t>В</w:t>
      </w:r>
      <w:r w:rsidR="002C426C" w:rsidRPr="000A578B">
        <w:rPr>
          <w:rFonts w:ascii="Times New Roman" w:hAnsi="Times New Roman" w:cs="Times New Roman"/>
          <w:lang w:val="ru-RU"/>
        </w:rPr>
        <w:t>ыполнил:</w:t>
      </w:r>
      <w:r w:rsidR="00AB7D90" w:rsidRPr="000A578B">
        <w:rPr>
          <w:rFonts w:ascii="Times New Roman" w:hAnsi="Times New Roman" w:cs="Times New Roman"/>
          <w:lang w:val="ru-RU"/>
        </w:rPr>
        <w:tab/>
      </w:r>
      <w:r w:rsidR="00623C9A" w:rsidRPr="000A578B">
        <w:rPr>
          <w:rFonts w:ascii="Times New Roman" w:hAnsi="Times New Roman" w:cs="Times New Roman"/>
          <w:lang w:val="ru-RU"/>
        </w:rPr>
        <w:t>С</w:t>
      </w:r>
      <w:r w:rsidR="000C7EF2" w:rsidRPr="000A578B">
        <w:rPr>
          <w:rFonts w:ascii="Times New Roman" w:hAnsi="Times New Roman" w:cs="Times New Roman"/>
          <w:lang w:val="ru-RU"/>
        </w:rPr>
        <w:t>амсонов С. И.</w:t>
      </w:r>
    </w:p>
    <w:p w:rsidR="002C426C" w:rsidRPr="000A578B" w:rsidRDefault="002E4BD6" w:rsidP="00AB7D90">
      <w:pPr>
        <w:tabs>
          <w:tab w:val="right" w:pos="6946"/>
        </w:tabs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ab/>
      </w:r>
      <w:r w:rsidR="00BF52E9" w:rsidRPr="000A578B">
        <w:rPr>
          <w:rFonts w:ascii="Times New Roman" w:hAnsi="Times New Roman" w:cs="Times New Roman"/>
          <w:lang w:val="ru-RU"/>
        </w:rPr>
        <w:t>Г</w:t>
      </w:r>
      <w:r w:rsidR="002C426C" w:rsidRPr="000A578B">
        <w:rPr>
          <w:rFonts w:ascii="Times New Roman" w:hAnsi="Times New Roman" w:cs="Times New Roman"/>
          <w:lang w:val="ru-RU"/>
        </w:rPr>
        <w:t>руппа:</w:t>
      </w:r>
      <w:r w:rsidRPr="000A578B">
        <w:rPr>
          <w:rFonts w:ascii="Times New Roman" w:hAnsi="Times New Roman" w:cs="Times New Roman"/>
          <w:lang w:val="ru-RU"/>
        </w:rPr>
        <w:tab/>
        <w:t>3530901/80202</w:t>
      </w:r>
      <w:r w:rsidR="002C426C" w:rsidRPr="000A578B">
        <w:rPr>
          <w:rFonts w:ascii="Times New Roman" w:hAnsi="Times New Roman" w:cs="Times New Roman"/>
          <w:lang w:val="ru-RU"/>
        </w:rPr>
        <w:t xml:space="preserve"> </w:t>
      </w:r>
    </w:p>
    <w:p w:rsidR="002C426C" w:rsidRPr="000A578B" w:rsidRDefault="002E4BD6" w:rsidP="00AB7D90">
      <w:pPr>
        <w:tabs>
          <w:tab w:val="right" w:pos="6946"/>
        </w:tabs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ab/>
      </w:r>
      <w:r w:rsidR="00BF52E9" w:rsidRPr="000A578B">
        <w:rPr>
          <w:rFonts w:ascii="Times New Roman" w:hAnsi="Times New Roman" w:cs="Times New Roman"/>
          <w:lang w:val="ru-RU"/>
        </w:rPr>
        <w:t>П</w:t>
      </w:r>
      <w:r w:rsidR="002C426C" w:rsidRPr="000A578B">
        <w:rPr>
          <w:rFonts w:ascii="Times New Roman" w:hAnsi="Times New Roman" w:cs="Times New Roman"/>
          <w:lang w:val="ru-RU"/>
        </w:rPr>
        <w:t>реподаватель:</w:t>
      </w:r>
      <w:r w:rsidRPr="000A578B">
        <w:rPr>
          <w:rFonts w:ascii="Times New Roman" w:hAnsi="Times New Roman" w:cs="Times New Roman"/>
          <w:lang w:val="ru-RU"/>
        </w:rPr>
        <w:tab/>
      </w:r>
      <w:r w:rsidR="00623C9A" w:rsidRPr="000A578B">
        <w:rPr>
          <w:rFonts w:ascii="Times New Roman" w:hAnsi="Times New Roman" w:cs="Times New Roman"/>
          <w:lang w:val="ru-RU"/>
        </w:rPr>
        <w:t>Алексюк</w:t>
      </w:r>
      <w:r w:rsidR="000C7EF2" w:rsidRPr="000A578B">
        <w:rPr>
          <w:rFonts w:ascii="Times New Roman" w:hAnsi="Times New Roman" w:cs="Times New Roman"/>
          <w:lang w:val="ru-RU"/>
        </w:rPr>
        <w:t xml:space="preserve"> </w:t>
      </w:r>
      <w:r w:rsidR="00623C9A" w:rsidRPr="000A578B">
        <w:rPr>
          <w:rFonts w:ascii="Times New Roman" w:hAnsi="Times New Roman" w:cs="Times New Roman"/>
          <w:lang w:val="ru-RU"/>
        </w:rPr>
        <w:t>А</w:t>
      </w:r>
      <w:r w:rsidR="000C7EF2" w:rsidRPr="000A578B">
        <w:rPr>
          <w:rFonts w:ascii="Times New Roman" w:hAnsi="Times New Roman" w:cs="Times New Roman"/>
          <w:lang w:val="ru-RU"/>
        </w:rPr>
        <w:t xml:space="preserve">. </w:t>
      </w:r>
      <w:r w:rsidR="00623C9A" w:rsidRPr="000A578B">
        <w:rPr>
          <w:rFonts w:ascii="Times New Roman" w:hAnsi="Times New Roman" w:cs="Times New Roman"/>
          <w:lang w:val="ru-RU"/>
        </w:rPr>
        <w:t>О</w:t>
      </w:r>
      <w:r w:rsidR="000C7EF2" w:rsidRPr="000A578B">
        <w:rPr>
          <w:rFonts w:ascii="Times New Roman" w:hAnsi="Times New Roman" w:cs="Times New Roman"/>
          <w:lang w:val="ru-RU"/>
        </w:rPr>
        <w:t>.</w:t>
      </w: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E30CCD">
      <w:pPr>
        <w:rPr>
          <w:rFonts w:ascii="Times New Roman" w:hAnsi="Times New Roman" w:cs="Times New Roman"/>
          <w:lang w:val="ru-RU"/>
        </w:rPr>
      </w:pPr>
    </w:p>
    <w:p w:rsidR="002C426C" w:rsidRPr="000A578B" w:rsidRDefault="002C426C" w:rsidP="002C426C">
      <w:pPr>
        <w:jc w:val="center"/>
        <w:rPr>
          <w:rFonts w:ascii="Times New Roman" w:hAnsi="Times New Roman" w:cs="Times New Roman"/>
          <w:lang w:val="ru-RU"/>
        </w:rPr>
      </w:pPr>
      <w:r w:rsidRPr="000A578B">
        <w:rPr>
          <w:rFonts w:ascii="Times New Roman" w:hAnsi="Times New Roman" w:cs="Times New Roman"/>
          <w:lang w:val="ru-RU"/>
        </w:rPr>
        <w:t>Санкт-Петербург</w:t>
      </w:r>
    </w:p>
    <w:p w:rsidR="004C2C89" w:rsidRPr="000A578B" w:rsidRDefault="002C426C" w:rsidP="004C2C89">
      <w:pPr>
        <w:jc w:val="center"/>
        <w:rPr>
          <w:rFonts w:cstheme="minorHAnsi"/>
          <w:lang w:val="ru-RU"/>
        </w:rPr>
      </w:pPr>
      <w:r w:rsidRPr="000A578B">
        <w:rPr>
          <w:rFonts w:ascii="Times New Roman" w:hAnsi="Times New Roman" w:cs="Times New Roman"/>
          <w:lang w:val="ru-RU"/>
        </w:rPr>
        <w:t>20</w:t>
      </w:r>
      <w:r w:rsidR="001A4958" w:rsidRPr="000A578B">
        <w:rPr>
          <w:rFonts w:ascii="Times New Roman" w:hAnsi="Times New Roman" w:cs="Times New Roman"/>
          <w:lang w:val="ru-RU"/>
        </w:rPr>
        <w:t>20</w:t>
      </w:r>
      <w:r w:rsidR="004C2C89" w:rsidRPr="000A578B">
        <w:rPr>
          <w:rFonts w:cstheme="minorHAnsi"/>
          <w:lang w:val="ru-RU"/>
        </w:rPr>
        <w:br w:type="page"/>
      </w:r>
    </w:p>
    <w:sdt>
      <w:sdtPr>
        <w:rPr>
          <w:rFonts w:cstheme="minorHAnsi"/>
          <w:caps w:val="0"/>
          <w:color w:val="auto"/>
          <w:spacing w:val="0"/>
          <w:sz w:val="20"/>
          <w:szCs w:val="20"/>
          <w:lang w:val="ru-RU"/>
        </w:rPr>
        <w:id w:val="127582554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D0930" w:rsidRPr="000A578B" w:rsidRDefault="00854FBC">
          <w:pPr>
            <w:pStyle w:val="a5"/>
            <w:rPr>
              <w:rFonts w:cstheme="minorHAnsi"/>
              <w:lang w:val="ru-RU"/>
            </w:rPr>
          </w:pPr>
          <w:r w:rsidRPr="000A578B">
            <w:rPr>
              <w:rFonts w:cstheme="minorHAnsi"/>
              <w:lang w:val="ru-RU"/>
            </w:rPr>
            <w:t>СОДЕРЖАНИЕ</w:t>
          </w:r>
        </w:p>
        <w:p w:rsidR="006A69F2" w:rsidRDefault="00BD0930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r w:rsidRPr="000A578B">
            <w:fldChar w:fldCharType="begin"/>
          </w:r>
          <w:r w:rsidRPr="000A578B">
            <w:instrText xml:space="preserve"> TOC \o "1-3" \h \z \u </w:instrText>
          </w:r>
          <w:r w:rsidRPr="000A578B">
            <w:fldChar w:fldCharType="separate"/>
          </w:r>
          <w:hyperlink w:anchor="_Toc51803121" w:history="1">
            <w:r w:rsidR="006A69F2" w:rsidRPr="00A33336">
              <w:rPr>
                <w:rStyle w:val="a6"/>
                <w:noProof/>
                <w:lang w:val="ru-RU"/>
              </w:rPr>
              <w:t>1</w:t>
            </w:r>
            <w:r w:rsidR="006A69F2"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6A69F2" w:rsidRPr="00A33336">
              <w:rPr>
                <w:rStyle w:val="a6"/>
                <w:noProof/>
                <w:lang w:val="ru-RU"/>
              </w:rPr>
              <w:t>Список иллюстраций</w:t>
            </w:r>
            <w:r w:rsidR="006A69F2">
              <w:rPr>
                <w:noProof/>
                <w:webHidden/>
              </w:rPr>
              <w:tab/>
            </w:r>
            <w:r w:rsidR="006A69F2">
              <w:rPr>
                <w:noProof/>
                <w:webHidden/>
              </w:rPr>
              <w:fldChar w:fldCharType="begin"/>
            </w:r>
            <w:r w:rsidR="006A69F2">
              <w:rPr>
                <w:noProof/>
                <w:webHidden/>
              </w:rPr>
              <w:instrText xml:space="preserve"> PAGEREF _Toc51803121 \h </w:instrText>
            </w:r>
            <w:r w:rsidR="006A69F2">
              <w:rPr>
                <w:noProof/>
                <w:webHidden/>
              </w:rPr>
            </w:r>
            <w:r w:rsidR="006A69F2">
              <w:rPr>
                <w:noProof/>
                <w:webHidden/>
              </w:rPr>
              <w:fldChar w:fldCharType="separate"/>
            </w:r>
            <w:r w:rsidR="006A69F2">
              <w:rPr>
                <w:noProof/>
                <w:webHidden/>
              </w:rPr>
              <w:t>3</w:t>
            </w:r>
            <w:r w:rsidR="006A69F2"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1803122" w:history="1">
            <w:r w:rsidRPr="00A33336">
              <w:rPr>
                <w:rStyle w:val="a6"/>
                <w:noProof/>
                <w:lang w:val="ru-RU"/>
              </w:rPr>
              <w:t>2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23" w:history="1">
            <w:r w:rsidRPr="00A33336">
              <w:rPr>
                <w:rStyle w:val="a6"/>
                <w:noProof/>
                <w:lang w:val="ru-RU"/>
              </w:rPr>
              <w:t>2.1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 xml:space="preserve">Задание 1. </w:t>
            </w:r>
            <w:r w:rsidRPr="00A33336">
              <w:rPr>
                <w:rStyle w:val="a6"/>
                <w:noProof/>
              </w:rPr>
              <w:t>LinearLayout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24" w:history="1">
            <w:r w:rsidRPr="00A33336">
              <w:rPr>
                <w:rStyle w:val="a6"/>
                <w:noProof/>
                <w:lang w:val="ru-RU"/>
              </w:rPr>
              <w:t>2.1.1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25" w:history="1">
            <w:r w:rsidRPr="00A33336">
              <w:rPr>
                <w:rStyle w:val="a6"/>
                <w:noProof/>
                <w:lang w:val="ru-RU"/>
              </w:rPr>
              <w:t>2.1.2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26" w:history="1">
            <w:r w:rsidRPr="00A33336">
              <w:rPr>
                <w:rStyle w:val="a6"/>
                <w:noProof/>
                <w:lang w:val="ru-RU"/>
              </w:rPr>
              <w:t>2.2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 xml:space="preserve">Задание 2. </w:t>
            </w:r>
            <w:r w:rsidRPr="00A33336">
              <w:rPr>
                <w:rStyle w:val="a6"/>
                <w:noProof/>
              </w:rPr>
              <w:t>ConstraintLayout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27" w:history="1">
            <w:r w:rsidRPr="00A33336">
              <w:rPr>
                <w:rStyle w:val="a6"/>
                <w:noProof/>
                <w:lang w:val="ru-RU"/>
              </w:rPr>
              <w:t>2.2.1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28" w:history="1">
            <w:r w:rsidRPr="00A33336">
              <w:rPr>
                <w:rStyle w:val="a6"/>
                <w:noProof/>
                <w:lang w:val="ru-RU"/>
              </w:rPr>
              <w:t>2.2.2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29" w:history="1">
            <w:r w:rsidRPr="00A33336">
              <w:rPr>
                <w:rStyle w:val="a6"/>
                <w:noProof/>
                <w:lang w:val="ru-RU"/>
              </w:rPr>
              <w:t>2.3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 xml:space="preserve">Задание 3. </w:t>
            </w:r>
            <w:r w:rsidRPr="00A33336">
              <w:rPr>
                <w:rStyle w:val="a6"/>
                <w:noProof/>
              </w:rPr>
              <w:t>ConstraintLayout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0" w:history="1">
            <w:r w:rsidRPr="00A33336">
              <w:rPr>
                <w:rStyle w:val="a6"/>
                <w:noProof/>
                <w:lang w:val="ru-RU"/>
              </w:rPr>
              <w:t>2.3.1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1" w:history="1">
            <w:r w:rsidRPr="00A33336">
              <w:rPr>
                <w:rStyle w:val="a6"/>
                <w:noProof/>
                <w:lang w:val="ru-RU"/>
              </w:rPr>
              <w:t>2.3.2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32" w:history="1">
            <w:r w:rsidRPr="00A33336">
              <w:rPr>
                <w:rStyle w:val="a6"/>
                <w:noProof/>
                <w:lang w:val="ru-RU"/>
              </w:rPr>
              <w:t>2.4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Альтернативный способ выполнения задания 2 (</w:t>
            </w:r>
            <w:r w:rsidRPr="00A33336">
              <w:rPr>
                <w:rStyle w:val="a6"/>
                <w:noProof/>
              </w:rPr>
              <w:t>ConstraintLayout</w:t>
            </w:r>
            <w:r w:rsidRPr="00A33336">
              <w:rPr>
                <w:rStyle w:val="a6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3" w:history="1">
            <w:r w:rsidRPr="00A33336">
              <w:rPr>
                <w:rStyle w:val="a6"/>
                <w:noProof/>
                <w:lang w:val="ru-RU"/>
              </w:rPr>
              <w:t>2.4.1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1803134" w:history="1">
            <w:r w:rsidRPr="00A33336">
              <w:rPr>
                <w:rStyle w:val="a6"/>
                <w:noProof/>
                <w:lang w:val="ru-RU"/>
              </w:rPr>
              <w:t>3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35" w:history="1">
            <w:r w:rsidRPr="00A33336">
              <w:rPr>
                <w:rStyle w:val="a6"/>
                <w:noProof/>
                <w:lang w:val="ru-RU"/>
              </w:rPr>
              <w:t>3.1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</w:rPr>
              <w:t>LinearLayout (</w:t>
            </w:r>
            <w:r w:rsidRPr="00A33336">
              <w:rPr>
                <w:rStyle w:val="a6"/>
                <w:noProof/>
                <w:lang w:val="ru-RU"/>
              </w:rPr>
              <w:t>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6" w:history="1">
            <w:r w:rsidRPr="00A33336">
              <w:rPr>
                <w:rStyle w:val="a6"/>
                <w:noProof/>
                <w:lang w:val="ru-RU"/>
              </w:rPr>
              <w:t>3.1.1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Наблюдения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7" w:history="1">
            <w:r w:rsidRPr="00A33336">
              <w:rPr>
                <w:rStyle w:val="a6"/>
                <w:noProof/>
                <w:lang w:val="ru-RU"/>
              </w:rPr>
              <w:t>3.1.2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38" w:history="1">
            <w:r w:rsidRPr="00A33336">
              <w:rPr>
                <w:rStyle w:val="a6"/>
                <w:noProof/>
                <w:lang w:val="ru-RU"/>
              </w:rPr>
              <w:t>3.2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</w:rPr>
              <w:t>ConstraintLayout (</w:t>
            </w:r>
            <w:r w:rsidRPr="00A33336">
              <w:rPr>
                <w:rStyle w:val="a6"/>
                <w:noProof/>
                <w:lang w:val="ru-RU"/>
              </w:rPr>
              <w:t>Задачи 2-3)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39" w:history="1">
            <w:r w:rsidRPr="00A33336">
              <w:rPr>
                <w:rStyle w:val="a6"/>
                <w:noProof/>
                <w:lang w:val="ru-RU"/>
              </w:rPr>
              <w:t>3.2.1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Наблюдения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31"/>
            <w:tabs>
              <w:tab w:val="left" w:pos="1200"/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51803140" w:history="1">
            <w:r w:rsidRPr="00A33336">
              <w:rPr>
                <w:rStyle w:val="a6"/>
                <w:noProof/>
                <w:lang w:val="ru-RU"/>
              </w:rPr>
              <w:t>3.2.2</w:t>
            </w:r>
            <w:r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41" w:history="1">
            <w:r w:rsidRPr="00A33336">
              <w:rPr>
                <w:rStyle w:val="a6"/>
                <w:noProof/>
                <w:lang w:val="ru-RU"/>
              </w:rPr>
              <w:t>3.3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Целесообразность использования (</w:t>
            </w:r>
            <w:r w:rsidRPr="00A33336">
              <w:rPr>
                <w:rStyle w:val="a6"/>
                <w:noProof/>
              </w:rPr>
              <w:t>LinearLayout</w:t>
            </w:r>
            <w:r w:rsidRPr="00A33336">
              <w:rPr>
                <w:rStyle w:val="a6"/>
                <w:noProof/>
                <w:lang w:val="ru-RU"/>
              </w:rPr>
              <w:t xml:space="preserve"> </w:t>
            </w:r>
            <w:r w:rsidRPr="00A33336">
              <w:rPr>
                <w:rStyle w:val="a6"/>
                <w:noProof/>
              </w:rPr>
              <w:t>vs</w:t>
            </w:r>
            <w:r w:rsidRPr="00A33336">
              <w:rPr>
                <w:rStyle w:val="a6"/>
                <w:noProof/>
                <w:lang w:val="ru-RU"/>
              </w:rPr>
              <w:t xml:space="preserve"> </w:t>
            </w:r>
            <w:r w:rsidRPr="00A33336">
              <w:rPr>
                <w:rStyle w:val="a6"/>
                <w:noProof/>
              </w:rPr>
              <w:t>ConstraintLayout</w:t>
            </w:r>
            <w:r w:rsidRPr="00A33336">
              <w:rPr>
                <w:rStyle w:val="a6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F2" w:rsidRDefault="006A69F2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1803142" w:history="1">
            <w:r w:rsidRPr="00A33336">
              <w:rPr>
                <w:rStyle w:val="a6"/>
                <w:noProof/>
                <w:lang w:val="ru-RU"/>
              </w:rPr>
              <w:t>3.4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A33336">
              <w:rPr>
                <w:rStyle w:val="a6"/>
                <w:noProof/>
                <w:lang w:val="ru-RU"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930" w:rsidRPr="000A578B" w:rsidRDefault="00BD0930">
          <w:pPr>
            <w:rPr>
              <w:rFonts w:cstheme="minorHAnsi"/>
            </w:rPr>
          </w:pPr>
          <w:r w:rsidRPr="000A578B">
            <w:rPr>
              <w:rFonts w:cstheme="minorHAnsi"/>
              <w:b/>
              <w:bCs/>
            </w:rPr>
            <w:fldChar w:fldCharType="end"/>
          </w:r>
        </w:p>
      </w:sdtContent>
    </w:sdt>
    <w:p w:rsidR="00973C76" w:rsidRPr="000A578B" w:rsidRDefault="002C426C">
      <w:pPr>
        <w:rPr>
          <w:rFonts w:cstheme="minorHAnsi"/>
        </w:rPr>
      </w:pPr>
      <w:r w:rsidRPr="000A578B">
        <w:rPr>
          <w:rFonts w:cstheme="minorHAnsi"/>
        </w:rPr>
        <w:br w:type="page"/>
      </w:r>
    </w:p>
    <w:p w:rsidR="00973C76" w:rsidRPr="000A578B" w:rsidRDefault="00973C76" w:rsidP="00973C76">
      <w:pPr>
        <w:pStyle w:val="1"/>
        <w:rPr>
          <w:rFonts w:cstheme="minorHAnsi"/>
          <w:lang w:val="ru-RU"/>
        </w:rPr>
      </w:pPr>
      <w:bookmarkStart w:id="0" w:name="_Toc51803121"/>
      <w:r w:rsidRPr="000A578B">
        <w:rPr>
          <w:rFonts w:cstheme="minorHAnsi"/>
          <w:lang w:val="ru-RU"/>
        </w:rPr>
        <w:lastRenderedPageBreak/>
        <w:t>Список иллюстраций</w:t>
      </w:r>
      <w:bookmarkEnd w:id="0"/>
    </w:p>
    <w:p w:rsidR="006A69F2" w:rsidRDefault="00973C76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r w:rsidRPr="000A578B">
        <w:rPr>
          <w:rFonts w:cstheme="minorHAnsi"/>
          <w:lang w:val="ru-RU"/>
        </w:rPr>
        <w:fldChar w:fldCharType="begin"/>
      </w:r>
      <w:r w:rsidRPr="000A578B">
        <w:rPr>
          <w:rFonts w:cstheme="minorHAnsi"/>
          <w:lang w:val="ru-RU"/>
        </w:rPr>
        <w:instrText xml:space="preserve"> TOC \h \z \c "Рисунок" </w:instrText>
      </w:r>
      <w:r w:rsidRPr="000A578B">
        <w:rPr>
          <w:rFonts w:cstheme="minorHAnsi"/>
          <w:lang w:val="ru-RU"/>
        </w:rPr>
        <w:fldChar w:fldCharType="separate"/>
      </w:r>
      <w:hyperlink w:anchor="_Toc51803143" w:history="1">
        <w:r w:rsidR="006A69F2"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="006A69F2" w:rsidRPr="005E4665">
          <w:rPr>
            <w:rStyle w:val="a6"/>
            <w:rFonts w:cstheme="minorHAnsi"/>
            <w:noProof/>
          </w:rPr>
          <w:t>1</w:t>
        </w:r>
        <w:r w:rsidR="006A69F2" w:rsidRPr="005E4665">
          <w:rPr>
            <w:rStyle w:val="a6"/>
            <w:rFonts w:cstheme="minorHAnsi"/>
            <w:noProof/>
            <w:lang w:val="ru-RU"/>
          </w:rPr>
          <w:t>. Макет экрана для задания</w:t>
        </w:r>
        <w:r w:rsidR="006A69F2">
          <w:rPr>
            <w:noProof/>
            <w:webHidden/>
          </w:rPr>
          <w:tab/>
        </w:r>
        <w:r w:rsidR="006A69F2">
          <w:rPr>
            <w:noProof/>
            <w:webHidden/>
          </w:rPr>
          <w:fldChar w:fldCharType="begin"/>
        </w:r>
        <w:r w:rsidR="006A69F2">
          <w:rPr>
            <w:noProof/>
            <w:webHidden/>
          </w:rPr>
          <w:instrText xml:space="preserve"> PAGEREF _Toc51803143 \h </w:instrText>
        </w:r>
        <w:r w:rsidR="006A69F2">
          <w:rPr>
            <w:noProof/>
            <w:webHidden/>
          </w:rPr>
        </w:r>
        <w:r w:rsidR="006A69F2">
          <w:rPr>
            <w:noProof/>
            <w:webHidden/>
          </w:rPr>
          <w:fldChar w:fldCharType="separate"/>
        </w:r>
        <w:r w:rsidR="006A69F2">
          <w:rPr>
            <w:noProof/>
            <w:webHidden/>
          </w:rPr>
          <w:t>4</w:t>
        </w:r>
        <w:r w:rsidR="006A69F2"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4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2</w:t>
        </w:r>
        <w:r w:rsidRPr="005E4665">
          <w:rPr>
            <w:rStyle w:val="a6"/>
            <w:rFonts w:cstheme="minorHAnsi"/>
            <w:noProof/>
            <w:lang w:val="ru-RU"/>
          </w:rPr>
          <w:t>. Выбор макета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5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3</w:t>
        </w:r>
        <w:r w:rsidRPr="005E4665">
          <w:rPr>
            <w:rStyle w:val="a6"/>
            <w:rFonts w:cstheme="minorHAnsi"/>
            <w:noProof/>
            <w:lang w:val="ru-RU"/>
          </w:rPr>
          <w:t>. Настройка рабочего каталога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6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4</w:t>
        </w:r>
        <w:r w:rsidRPr="005E4665">
          <w:rPr>
            <w:rStyle w:val="a6"/>
            <w:rFonts w:cstheme="minorHAnsi"/>
            <w:noProof/>
            <w:lang w:val="ru-RU"/>
          </w:rPr>
          <w:t xml:space="preserve">. Конвертация </w:t>
        </w:r>
        <w:r w:rsidRPr="005E4665">
          <w:rPr>
            <w:rStyle w:val="a6"/>
            <w:rFonts w:cstheme="minorHAnsi"/>
            <w:noProof/>
          </w:rPr>
          <w:t>Layout</w:t>
        </w:r>
        <w:r w:rsidRPr="005E4665">
          <w:rPr>
            <w:rStyle w:val="a6"/>
            <w:rFonts w:cstheme="minorHAnsi"/>
            <w:noProof/>
            <w:lang w:val="ru-RU"/>
          </w:rPr>
          <w:t>-а по умолчанию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7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5</w:t>
        </w:r>
        <w:r w:rsidRPr="005E4665">
          <w:rPr>
            <w:rStyle w:val="a6"/>
            <w:rFonts w:cstheme="minorHAnsi"/>
            <w:noProof/>
            <w:lang w:val="ru-RU"/>
          </w:rPr>
          <w:t>. Общий вид размещения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8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6</w:t>
        </w:r>
        <w:r w:rsidRPr="005E4665">
          <w:rPr>
            <w:rStyle w:val="a6"/>
            <w:rFonts w:cstheme="minorHAnsi"/>
            <w:noProof/>
            <w:lang w:val="ru-RU"/>
          </w:rPr>
          <w:t>. Настройка полей активных 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49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7</w:t>
        </w:r>
        <w:r w:rsidRPr="005E4665">
          <w:rPr>
            <w:rStyle w:val="a6"/>
            <w:rFonts w:cstheme="minorHAnsi"/>
            <w:noProof/>
            <w:lang w:val="ru-RU"/>
          </w:rPr>
          <w:t>. Предупреждения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0" w:history="1">
        <w:r w:rsidRPr="005E4665">
          <w:rPr>
            <w:rStyle w:val="a6"/>
            <w:rFonts w:cstheme="minorHAnsi"/>
            <w:noProof/>
            <w:lang w:val="ru-RU"/>
          </w:rPr>
          <w:t>Рисунок 8.Добавление описаний в файл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1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9</w:t>
        </w:r>
        <w:r w:rsidRPr="005E4665">
          <w:rPr>
            <w:rStyle w:val="a6"/>
            <w:rFonts w:cstheme="minorHAnsi"/>
            <w:noProof/>
            <w:lang w:val="ru-RU"/>
          </w:rPr>
          <w:t>. Предупреждения о вложенных весах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2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10</w:t>
        </w:r>
        <w:r w:rsidRPr="005E4665">
          <w:rPr>
            <w:rStyle w:val="a6"/>
            <w:rFonts w:cstheme="minorHAnsi"/>
            <w:noProof/>
            <w:lang w:val="ru-RU"/>
          </w:rPr>
          <w:t>. Заготовка под размещение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3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11</w:t>
        </w:r>
        <w:r w:rsidRPr="005E4665">
          <w:rPr>
            <w:rStyle w:val="a6"/>
            <w:rFonts w:cstheme="minorHAnsi"/>
            <w:noProof/>
            <w:lang w:val="ru-RU"/>
          </w:rPr>
          <w:t>. Формирование цепочек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4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12</w:t>
        </w:r>
        <w:r w:rsidRPr="005E4665">
          <w:rPr>
            <w:rStyle w:val="a6"/>
            <w:rFonts w:cstheme="minorHAnsi"/>
            <w:noProof/>
            <w:lang w:val="ru-RU"/>
          </w:rPr>
          <w:t>. Привязка элементов между собой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5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13</w:t>
        </w:r>
        <w:r w:rsidRPr="005E4665">
          <w:rPr>
            <w:rStyle w:val="a6"/>
            <w:rFonts w:cstheme="minorHAnsi"/>
            <w:noProof/>
            <w:lang w:val="ru-RU"/>
          </w:rPr>
          <w:t>. Подгонка размеров 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6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14</w:t>
        </w:r>
        <w:r w:rsidRPr="005E4665">
          <w:rPr>
            <w:rStyle w:val="a6"/>
            <w:rFonts w:cstheme="minorHAnsi"/>
            <w:noProof/>
            <w:lang w:val="ru-RU"/>
          </w:rPr>
          <w:t>. Изменения в файлах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7" w:history="1">
        <w:r w:rsidRPr="005E4665">
          <w:rPr>
            <w:rStyle w:val="a6"/>
            <w:rFonts w:cstheme="minorHAnsi"/>
            <w:noProof/>
          </w:rPr>
          <w:t xml:space="preserve">Рисунок 15. </w:t>
        </w:r>
        <w:r w:rsidRPr="005E4665">
          <w:rPr>
            <w:rStyle w:val="a6"/>
            <w:rFonts w:cstheme="minorHAnsi"/>
            <w:noProof/>
            <w:lang w:val="ru-RU"/>
          </w:rPr>
          <w:t>Макет экрана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8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16</w:t>
        </w:r>
        <w:r w:rsidRPr="005E4665">
          <w:rPr>
            <w:rStyle w:val="a6"/>
            <w:rFonts w:cstheme="minorHAnsi"/>
            <w:noProof/>
            <w:lang w:val="ru-RU"/>
          </w:rPr>
          <w:t xml:space="preserve">. Привязка интерфейса к  </w:t>
        </w:r>
        <w:r w:rsidRPr="005E4665">
          <w:rPr>
            <w:rStyle w:val="a6"/>
            <w:rFonts w:cstheme="minorHAnsi"/>
            <w:noProof/>
          </w:rPr>
          <w:t>GuideLine</w:t>
        </w:r>
        <w:r w:rsidRPr="005E4665">
          <w:rPr>
            <w:rStyle w:val="a6"/>
            <w:rFonts w:cstheme="minorHAnsi"/>
            <w:noProof/>
            <w:lang w:val="ru-RU"/>
          </w:rPr>
          <w:t>-ам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59" w:history="1">
        <w:r w:rsidRPr="005E4665">
          <w:rPr>
            <w:rStyle w:val="a6"/>
            <w:rFonts w:cstheme="minorHAnsi"/>
            <w:noProof/>
          </w:rPr>
          <w:t>Рисунок 17</w:t>
        </w:r>
        <w:r w:rsidRPr="005E4665">
          <w:rPr>
            <w:rStyle w:val="a6"/>
            <w:rFonts w:cstheme="minorHAnsi"/>
            <w:noProof/>
            <w:lang w:val="ru-RU"/>
          </w:rPr>
          <w:t>. Готовый файл разметки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60" w:history="1">
        <w:r w:rsidRPr="005E4665">
          <w:rPr>
            <w:rStyle w:val="a6"/>
            <w:rFonts w:cstheme="minorHAnsi"/>
            <w:noProof/>
            <w:lang w:val="ru-RU"/>
          </w:rPr>
          <w:t xml:space="preserve">Рисунок </w:t>
        </w:r>
        <w:r w:rsidRPr="005E4665">
          <w:rPr>
            <w:rStyle w:val="a6"/>
            <w:rFonts w:cstheme="minorHAnsi"/>
            <w:noProof/>
          </w:rPr>
          <w:t>18</w:t>
        </w:r>
        <w:r w:rsidRPr="005E4665">
          <w:rPr>
            <w:rStyle w:val="a6"/>
            <w:rFonts w:cstheme="minorHAnsi"/>
            <w:noProof/>
            <w:lang w:val="ru-RU"/>
          </w:rPr>
          <w:t xml:space="preserve">. Сетка </w:t>
        </w:r>
        <w:r w:rsidRPr="005E4665">
          <w:rPr>
            <w:rStyle w:val="a6"/>
            <w:rFonts w:cstheme="minorHAnsi"/>
            <w:noProof/>
          </w:rPr>
          <w:t>guideline</w:t>
        </w:r>
        <w:r w:rsidRPr="005E4665">
          <w:rPr>
            <w:rStyle w:val="a6"/>
            <w:rFonts w:cstheme="minorHAnsi"/>
            <w:noProof/>
            <w:lang w:val="ru-RU"/>
          </w:rPr>
          <w:t>-ов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69F2" w:rsidRDefault="006A69F2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1803161" w:history="1">
        <w:r w:rsidRPr="005E4665">
          <w:rPr>
            <w:rStyle w:val="a6"/>
            <w:rFonts w:cstheme="minorHAnsi"/>
            <w:noProof/>
            <w:lang w:val="ru-RU"/>
          </w:rPr>
          <w:t>Рисунок 19. Альтернатива ко второму заданию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3C76" w:rsidRPr="000A578B" w:rsidRDefault="00973C76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fldChar w:fldCharType="end"/>
      </w:r>
      <w:r w:rsidRPr="000A578B">
        <w:rPr>
          <w:rFonts w:cstheme="minorHAnsi"/>
          <w:lang w:val="ru-RU"/>
        </w:rPr>
        <w:br w:type="page"/>
      </w:r>
      <w:bookmarkStart w:id="1" w:name="_GoBack"/>
      <w:bookmarkEnd w:id="1"/>
    </w:p>
    <w:p w:rsidR="00E635E0" w:rsidRPr="000A578B" w:rsidRDefault="00623C9A" w:rsidP="00E635E0">
      <w:pPr>
        <w:pStyle w:val="1"/>
        <w:rPr>
          <w:rFonts w:cstheme="minorHAnsi"/>
          <w:lang w:val="ru-RU"/>
        </w:rPr>
      </w:pPr>
      <w:bookmarkStart w:id="2" w:name="_Toc51803122"/>
      <w:r w:rsidRPr="000A578B">
        <w:rPr>
          <w:rFonts w:cstheme="minorHAnsi"/>
          <w:lang w:val="ru-RU"/>
        </w:rPr>
        <w:lastRenderedPageBreak/>
        <w:t>Задачи</w:t>
      </w:r>
      <w:bookmarkEnd w:id="2"/>
    </w:p>
    <w:p w:rsidR="00562948" w:rsidRPr="000A578B" w:rsidRDefault="00623C9A" w:rsidP="00562948">
      <w:pPr>
        <w:pStyle w:val="2"/>
        <w:rPr>
          <w:rFonts w:cstheme="minorHAnsi"/>
          <w:lang w:val="ru-RU"/>
        </w:rPr>
      </w:pPr>
      <w:bookmarkStart w:id="3" w:name="_Toc51803123"/>
      <w:r w:rsidRPr="000A578B">
        <w:rPr>
          <w:rFonts w:cstheme="minorHAnsi"/>
          <w:lang w:val="ru-RU"/>
        </w:rPr>
        <w:t>Задание 1</w:t>
      </w:r>
      <w:r w:rsidR="00376188" w:rsidRPr="000A578B">
        <w:rPr>
          <w:rFonts w:cstheme="minorHAnsi"/>
          <w:lang w:val="ru-RU"/>
        </w:rPr>
        <w:t xml:space="preserve">. </w:t>
      </w:r>
      <w:r w:rsidR="00376188" w:rsidRPr="000A578B">
        <w:rPr>
          <w:rFonts w:cstheme="minorHAnsi"/>
        </w:rPr>
        <w:t>LinearLayout</w:t>
      </w:r>
      <w:bookmarkEnd w:id="3"/>
    </w:p>
    <w:p w:rsidR="00623C9A" w:rsidRPr="000A578B" w:rsidRDefault="00623C9A" w:rsidP="00623C9A">
      <w:pPr>
        <w:pStyle w:val="3"/>
        <w:rPr>
          <w:rFonts w:cstheme="minorHAnsi"/>
          <w:lang w:val="ru-RU"/>
        </w:rPr>
      </w:pPr>
      <w:bookmarkStart w:id="4" w:name="_Toc51803124"/>
      <w:r w:rsidRPr="000A578B">
        <w:rPr>
          <w:rFonts w:cstheme="minorHAnsi"/>
          <w:lang w:val="ru-RU"/>
        </w:rPr>
        <w:t>Формулировка</w:t>
      </w:r>
      <w:bookmarkEnd w:id="4"/>
    </w:p>
    <w:p w:rsidR="00623C9A" w:rsidRPr="000A578B" w:rsidRDefault="00623C9A" w:rsidP="00623C9A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Создайте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-ресурсы для макета с использованием </w:t>
      </w:r>
      <w:r w:rsidRPr="000A578B">
        <w:rPr>
          <w:rFonts w:cstheme="minorHAnsi"/>
        </w:rPr>
        <w:t>LinearLayout</w:t>
      </w:r>
      <w:r w:rsidRPr="000A578B">
        <w:rPr>
          <w:rFonts w:cstheme="minorHAnsi"/>
          <w:lang w:val="ru-RU"/>
        </w:rPr>
        <w:t>.</w:t>
      </w:r>
    </w:p>
    <w:p w:rsidR="00973C76" w:rsidRPr="000A578B" w:rsidRDefault="00623C9A" w:rsidP="00973C76">
      <w:pPr>
        <w:keepNext/>
        <w:rPr>
          <w:rFonts w:cstheme="minorHAnsi"/>
          <w:lang w:val="ru-RU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07336FE1" wp14:editId="5B57C99A">
            <wp:extent cx="3526155" cy="3562350"/>
            <wp:effectExtent l="0" t="0" r="0" b="0"/>
            <wp:docPr id="2" name="Рисунок 2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9A" w:rsidRPr="000A578B" w:rsidRDefault="00973C76" w:rsidP="00973C76">
      <w:pPr>
        <w:pStyle w:val="a3"/>
        <w:rPr>
          <w:rFonts w:cstheme="minorHAnsi"/>
          <w:lang w:val="ru-RU"/>
        </w:rPr>
      </w:pPr>
      <w:bookmarkStart w:id="5" w:name="_Toc51803143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Макет экрана для задания</w:t>
      </w:r>
      <w:bookmarkEnd w:id="5"/>
    </w:p>
    <w:p w:rsidR="0067159E" w:rsidRPr="000A578B" w:rsidRDefault="0067159E" w:rsidP="0067159E">
      <w:pPr>
        <w:pStyle w:val="3"/>
        <w:rPr>
          <w:rFonts w:cstheme="minorHAnsi"/>
          <w:lang w:val="ru-RU"/>
        </w:rPr>
      </w:pPr>
      <w:bookmarkStart w:id="6" w:name="_Toc51803125"/>
      <w:r w:rsidRPr="000A578B">
        <w:rPr>
          <w:rFonts w:cstheme="minorHAnsi"/>
          <w:lang w:val="ru-RU"/>
        </w:rPr>
        <w:t>Ход работы</w:t>
      </w:r>
      <w:bookmarkEnd w:id="6"/>
    </w:p>
    <w:p w:rsidR="0067159E" w:rsidRPr="000A578B" w:rsidRDefault="0067159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Создаем новый проект с </w:t>
      </w:r>
      <w:r w:rsidRPr="000A578B">
        <w:rPr>
          <w:rFonts w:cstheme="minorHAnsi"/>
        </w:rPr>
        <w:t>Empty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Activity</w:t>
      </w:r>
      <w:r w:rsidRPr="000A578B">
        <w:rPr>
          <w:rFonts w:cstheme="minorHAnsi"/>
          <w:lang w:val="ru-RU"/>
        </w:rPr>
        <w:t>.</w:t>
      </w:r>
    </w:p>
    <w:p w:rsidR="0067159E" w:rsidRPr="000A578B" w:rsidRDefault="0067159E" w:rsidP="0067159E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51DE01FE" wp14:editId="4CFF6070">
            <wp:extent cx="3621024" cy="2726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892" cy="273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9E" w:rsidRPr="000A578B" w:rsidRDefault="0067159E" w:rsidP="0067159E">
      <w:pPr>
        <w:pStyle w:val="a3"/>
        <w:rPr>
          <w:rFonts w:cstheme="minorHAnsi"/>
          <w:lang w:val="ru-RU"/>
        </w:rPr>
      </w:pPr>
      <w:bookmarkStart w:id="7" w:name="_Toc51803144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2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Выбор макета приложения</w:t>
      </w:r>
      <w:bookmarkEnd w:id="7"/>
    </w:p>
    <w:p w:rsidR="0067159E" w:rsidRPr="000A578B" w:rsidRDefault="0086271F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Прописываем пути к рабочим директориям.</w:t>
      </w:r>
    </w:p>
    <w:p w:rsidR="0086271F" w:rsidRPr="000A578B" w:rsidRDefault="0086271F" w:rsidP="0086271F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7C23897E" wp14:editId="7A5E9AAF">
            <wp:extent cx="4820716" cy="362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912" cy="36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1F" w:rsidRPr="000A578B" w:rsidRDefault="0086271F" w:rsidP="0086271F">
      <w:pPr>
        <w:pStyle w:val="a3"/>
        <w:rPr>
          <w:rFonts w:cstheme="minorHAnsi"/>
          <w:lang w:val="ru-RU"/>
        </w:rPr>
      </w:pPr>
      <w:bookmarkStart w:id="8" w:name="_Toc51803145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3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Настройка рабочего каталога</w:t>
      </w:r>
      <w:bookmarkEnd w:id="8"/>
    </w:p>
    <w:p w:rsidR="0086271F" w:rsidRPr="000A578B" w:rsidRDefault="0086271F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86271F" w:rsidRPr="000A578B" w:rsidRDefault="0086271F" w:rsidP="0086271F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 xml:space="preserve">Настраиваем графический интерфейс и конвертируем </w:t>
      </w:r>
      <w:r w:rsidRPr="000A578B"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 xml:space="preserve"> (выбран по умолчанию) в </w:t>
      </w:r>
      <w:r w:rsidRPr="000A578B">
        <w:rPr>
          <w:rFonts w:cstheme="minorHAnsi"/>
        </w:rPr>
        <w:t>LinearLayout</w:t>
      </w:r>
      <w:r w:rsidRPr="000A578B">
        <w:rPr>
          <w:rFonts w:cstheme="minorHAnsi"/>
          <w:lang w:val="ru-RU"/>
        </w:rPr>
        <w:t xml:space="preserve"> (горизонтальный).</w:t>
      </w:r>
    </w:p>
    <w:p w:rsidR="001B16E6" w:rsidRPr="000A578B" w:rsidRDefault="0086271F" w:rsidP="001B16E6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1A612BC7" wp14:editId="1CD9430B">
            <wp:extent cx="4871923" cy="4956291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945" cy="49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1F" w:rsidRPr="000A578B" w:rsidRDefault="001B16E6" w:rsidP="001B16E6">
      <w:pPr>
        <w:pStyle w:val="a3"/>
        <w:rPr>
          <w:rFonts w:cstheme="minorHAnsi"/>
          <w:lang w:val="ru-RU"/>
        </w:rPr>
      </w:pPr>
      <w:bookmarkStart w:id="9" w:name="_Toc51803146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4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 xml:space="preserve">. </w:t>
      </w:r>
      <w:proofErr w:type="gramStart"/>
      <w:r w:rsidRPr="000A578B">
        <w:rPr>
          <w:rFonts w:cstheme="minorHAnsi"/>
          <w:lang w:val="ru-RU"/>
        </w:rPr>
        <w:t>Конвертация</w:t>
      </w:r>
      <w:proofErr w:type="gramEnd"/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-а по умолчанию</w:t>
      </w:r>
      <w:bookmarkEnd w:id="9"/>
    </w:p>
    <w:p w:rsidR="001B16E6" w:rsidRPr="000A578B" w:rsidRDefault="001B16E6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EE32DB" w:rsidRPr="000A578B" w:rsidRDefault="00EE32DB" w:rsidP="0086271F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Сразу же создаем вложенны</w:t>
      </w:r>
      <w:r w:rsidR="001B16E6" w:rsidRPr="000A578B">
        <w:rPr>
          <w:rFonts w:cstheme="minorHAnsi"/>
          <w:lang w:val="ru-RU"/>
        </w:rPr>
        <w:t>е</w:t>
      </w:r>
      <w:r w:rsidRPr="000A578B">
        <w:rPr>
          <w:rFonts w:cstheme="minorHAnsi"/>
          <w:lang w:val="ru-RU"/>
        </w:rPr>
        <w:t xml:space="preserve"> вертикальны</w:t>
      </w:r>
      <w:r w:rsidR="001B16E6" w:rsidRPr="000A578B">
        <w:rPr>
          <w:rFonts w:cstheme="minorHAnsi"/>
          <w:lang w:val="ru-RU"/>
        </w:rPr>
        <w:t>е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Layout</w:t>
      </w:r>
      <w:r w:rsidR="001B16E6" w:rsidRPr="000A578B">
        <w:rPr>
          <w:rFonts w:cstheme="minorHAnsi"/>
          <w:lang w:val="ru-RU"/>
        </w:rPr>
        <w:t>-ы</w:t>
      </w:r>
      <w:r w:rsidRPr="000A578B">
        <w:rPr>
          <w:rFonts w:cstheme="minorHAnsi"/>
          <w:lang w:val="ru-RU"/>
        </w:rPr>
        <w:t xml:space="preserve"> под группу элементов слева, в оставш</w:t>
      </w:r>
      <w:r w:rsidR="001B16E6" w:rsidRPr="000A578B">
        <w:rPr>
          <w:rFonts w:cstheme="minorHAnsi"/>
          <w:lang w:val="ru-RU"/>
        </w:rPr>
        <w:t>ейся ячейке</w:t>
      </w:r>
      <w:r w:rsidRPr="000A578B">
        <w:rPr>
          <w:rFonts w:cstheme="minorHAnsi"/>
          <w:lang w:val="ru-RU"/>
        </w:rPr>
        <w:t xml:space="preserve"> </w:t>
      </w:r>
      <w:r w:rsidR="001B16E6" w:rsidRPr="000A578B">
        <w:rPr>
          <w:rFonts w:cstheme="minorHAnsi"/>
          <w:lang w:val="ru-RU"/>
        </w:rPr>
        <w:t>размещаем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Space</w:t>
      </w:r>
      <w:r w:rsidRPr="000A578B">
        <w:rPr>
          <w:rFonts w:cstheme="minorHAnsi"/>
          <w:lang w:val="ru-RU"/>
        </w:rPr>
        <w:t xml:space="preserve">. Здесь же настраиваем всем элементам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-а верхнего уровня одинаковые веса (0.3), чтобы распределить их равномерно по экрану.</w:t>
      </w:r>
      <w:r w:rsidR="001B16E6" w:rsidRPr="000A578B">
        <w:rPr>
          <w:rFonts w:cstheme="minorHAnsi"/>
          <w:lang w:val="ru-RU"/>
        </w:rPr>
        <w:t xml:space="preserve"> Добавляем пространство (</w:t>
      </w:r>
      <w:r w:rsidR="001B16E6" w:rsidRPr="000A578B">
        <w:rPr>
          <w:rFonts w:cstheme="minorHAnsi"/>
        </w:rPr>
        <w:t>Space</w:t>
      </w:r>
      <w:r w:rsidR="001B16E6" w:rsidRPr="000A578B">
        <w:rPr>
          <w:rFonts w:cstheme="minorHAnsi"/>
          <w:lang w:val="ru-RU"/>
        </w:rPr>
        <w:t>) для создания ячеечной структуры, настраиваем одинаковые веса (1) и меняем параметры ширины и высоты на одинаковые для всех элементов.</w:t>
      </w:r>
    </w:p>
    <w:p w:rsidR="00B26137" w:rsidRPr="000A578B" w:rsidRDefault="00EE32DB" w:rsidP="00B26137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55EDB6FD" wp14:editId="1B91F861">
            <wp:extent cx="5244998" cy="28049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797" cy="28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E6" w:rsidRPr="000A578B" w:rsidRDefault="00B26137" w:rsidP="00B26137">
      <w:pPr>
        <w:pStyle w:val="a3"/>
        <w:rPr>
          <w:rFonts w:cstheme="minorHAnsi"/>
          <w:lang w:val="ru-RU"/>
        </w:rPr>
      </w:pPr>
      <w:bookmarkStart w:id="10" w:name="_Toc51803147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5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Общий вид размещения</w:t>
      </w:r>
      <w:bookmarkEnd w:id="10"/>
    </w:p>
    <w:p w:rsidR="001B16E6" w:rsidRPr="000A578B" w:rsidRDefault="001B16E6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Настраиваем отступы для элементов, отключаем видимость </w:t>
      </w:r>
      <w:r w:rsidRPr="000A578B">
        <w:rPr>
          <w:rFonts w:cstheme="minorHAnsi"/>
        </w:rPr>
        <w:t>Space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proofErr w:type="spellEnd"/>
      <w:r w:rsidRPr="000A578B">
        <w:rPr>
          <w:rFonts w:cstheme="minorHAnsi"/>
          <w:lang w:val="ru-RU"/>
        </w:rPr>
        <w:t>.</w:t>
      </w:r>
    </w:p>
    <w:p w:rsidR="00B26137" w:rsidRPr="000A578B" w:rsidRDefault="001B16E6" w:rsidP="00B26137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49F26D5D" wp14:editId="745A779A">
            <wp:extent cx="4901184" cy="388532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988" cy="38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E6" w:rsidRPr="000A578B" w:rsidRDefault="00B26137" w:rsidP="00B26137">
      <w:pPr>
        <w:pStyle w:val="a3"/>
        <w:rPr>
          <w:rFonts w:cstheme="minorHAnsi"/>
          <w:lang w:val="ru-RU"/>
        </w:rPr>
      </w:pPr>
      <w:bookmarkStart w:id="11" w:name="_Toc51803148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6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Настройка полей активных элементов</w:t>
      </w:r>
      <w:bookmarkEnd w:id="11"/>
    </w:p>
    <w:p w:rsidR="0067159E" w:rsidRPr="000A578B" w:rsidRDefault="0067159E">
      <w:pPr>
        <w:rPr>
          <w:rFonts w:cstheme="minorHAnsi"/>
          <w:b/>
          <w:bCs/>
          <w:color w:val="2E74B5" w:themeColor="accent1" w:themeShade="BF"/>
          <w:sz w:val="16"/>
          <w:szCs w:val="16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B26137" w:rsidRPr="000A578B" w:rsidRDefault="00B26137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Просматриваем предупреждения и пробуем избавиться от некоторых из них.</w:t>
      </w:r>
    </w:p>
    <w:p w:rsidR="00B26137" w:rsidRPr="000A578B" w:rsidRDefault="00B26137" w:rsidP="00B26137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4DAB4196" wp14:editId="3DFFEE09">
            <wp:extent cx="2486372" cy="147658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7" w:rsidRPr="000A578B" w:rsidRDefault="00B26137" w:rsidP="00B26137">
      <w:pPr>
        <w:pStyle w:val="a3"/>
        <w:rPr>
          <w:rFonts w:cstheme="minorHAnsi"/>
          <w:lang w:val="ru-RU"/>
        </w:rPr>
      </w:pPr>
      <w:bookmarkStart w:id="12" w:name="_Toc51803149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7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Предупреждения среды</w:t>
      </w:r>
      <w:bookmarkEnd w:id="12"/>
    </w:p>
    <w:p w:rsidR="00B26137" w:rsidRPr="000A578B" w:rsidRDefault="00B26137" w:rsidP="00B26137">
      <w:pPr>
        <w:rPr>
          <w:rFonts w:cstheme="minorHAnsi"/>
          <w:lang w:val="ru-RU"/>
        </w:rPr>
      </w:pPr>
      <w:r w:rsidRPr="000A578B">
        <w:rPr>
          <w:rFonts w:cstheme="minorHAnsi"/>
        </w:rPr>
        <w:t>Image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without</w:t>
      </w:r>
      <w:r w:rsidRPr="000A578B">
        <w:rPr>
          <w:rFonts w:cstheme="minorHAnsi"/>
          <w:lang w:val="ru-RU"/>
        </w:rPr>
        <w:t xml:space="preserve"> `</w:t>
      </w:r>
      <w:r w:rsidRPr="000A578B">
        <w:rPr>
          <w:rFonts w:cstheme="minorHAnsi"/>
        </w:rPr>
        <w:t>contentDescription</w:t>
      </w:r>
      <w:r w:rsidRPr="000A578B">
        <w:rPr>
          <w:rFonts w:cstheme="minorHAnsi"/>
          <w:lang w:val="ru-RU"/>
        </w:rPr>
        <w:t xml:space="preserve">`, как и </w:t>
      </w:r>
      <w:r w:rsidRPr="000A578B">
        <w:rPr>
          <w:rFonts w:cstheme="minorHAnsi"/>
        </w:rPr>
        <w:t>Hardcoded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text</w:t>
      </w:r>
      <w:r w:rsidRPr="000A578B">
        <w:rPr>
          <w:rFonts w:cstheme="minorHAnsi"/>
          <w:lang w:val="ru-RU"/>
        </w:rPr>
        <w:t>, исправляются добавлением в ресурсы соответствующих строк (через редактор, например).</w:t>
      </w:r>
    </w:p>
    <w:p w:rsidR="00A75D1E" w:rsidRPr="000A578B" w:rsidRDefault="00B26137" w:rsidP="00A75D1E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1E5BA13E" wp14:editId="3C45966C">
            <wp:extent cx="3734321" cy="12384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7" w:rsidRPr="000A578B" w:rsidRDefault="00A75D1E" w:rsidP="00292167">
      <w:pPr>
        <w:pStyle w:val="a3"/>
        <w:rPr>
          <w:rFonts w:cstheme="minorHAnsi"/>
          <w:lang w:val="ru-RU"/>
        </w:rPr>
      </w:pPr>
      <w:bookmarkStart w:id="13" w:name="_Toc51803150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  <w:lang w:val="ru-RU"/>
        </w:rPr>
        <w:t>8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.Добавление описаний в файл ресурсов</w:t>
      </w:r>
      <w:bookmarkEnd w:id="13"/>
    </w:p>
    <w:p w:rsidR="00292167" w:rsidRPr="000A578B" w:rsidRDefault="0067159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292167" w:rsidRPr="000A578B" w:rsidRDefault="00292167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Предупреждение о вл</w:t>
      </w:r>
      <w:r w:rsidR="00FD2AF7" w:rsidRPr="000A578B">
        <w:rPr>
          <w:rFonts w:cstheme="minorHAnsi"/>
          <w:lang w:val="ru-RU"/>
        </w:rPr>
        <w:t>оженных весах убрать не удалось:</w:t>
      </w:r>
      <w:r w:rsidRPr="000A578B">
        <w:rPr>
          <w:rFonts w:cstheme="minorHAnsi"/>
          <w:lang w:val="ru-RU"/>
        </w:rPr>
        <w:t xml:space="preserve"> для этого рекомендуется изменять тип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-а </w:t>
      </w:r>
      <w:r w:rsidRPr="000A578B">
        <w:rPr>
          <w:rFonts w:cstheme="minorHAnsi"/>
          <w:lang w:val="ru-RU"/>
        </w:rPr>
        <w:br/>
        <w:t xml:space="preserve">(в частности на </w:t>
      </w:r>
      <w:r w:rsidRPr="000A578B">
        <w:rPr>
          <w:rFonts w:cstheme="minorHAnsi"/>
        </w:rPr>
        <w:t>Constraint</w:t>
      </w:r>
      <w:r w:rsidRPr="000A578B">
        <w:rPr>
          <w:rFonts w:cstheme="minorHAnsi"/>
          <w:lang w:val="ru-RU"/>
        </w:rPr>
        <w:t>).</w:t>
      </w:r>
    </w:p>
    <w:p w:rsidR="00292167" w:rsidRPr="000A578B" w:rsidRDefault="00292167" w:rsidP="00292167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54A89156" wp14:editId="61DC83DB">
            <wp:extent cx="3964838" cy="46336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523" cy="46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7" w:rsidRPr="000A578B" w:rsidRDefault="00292167" w:rsidP="00292167">
      <w:pPr>
        <w:pStyle w:val="a3"/>
        <w:rPr>
          <w:rFonts w:cstheme="minorHAnsi"/>
          <w:lang w:val="ru-RU"/>
        </w:rPr>
      </w:pPr>
      <w:bookmarkStart w:id="14" w:name="_Toc51803151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9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Предупреждения о вложенных весах</w:t>
      </w:r>
      <w:bookmarkEnd w:id="14"/>
    </w:p>
    <w:p w:rsidR="00C91F57" w:rsidRPr="000A578B" w:rsidRDefault="00C91F57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67159E" w:rsidRPr="000A578B" w:rsidRDefault="0067159E" w:rsidP="0067159E">
      <w:pPr>
        <w:pStyle w:val="2"/>
        <w:rPr>
          <w:rFonts w:cstheme="minorHAnsi"/>
          <w:lang w:val="ru-RU"/>
        </w:rPr>
      </w:pPr>
      <w:bookmarkStart w:id="15" w:name="_Toc51803126"/>
      <w:r w:rsidRPr="000A578B">
        <w:rPr>
          <w:rFonts w:cstheme="minorHAnsi"/>
          <w:lang w:val="ru-RU"/>
        </w:rPr>
        <w:lastRenderedPageBreak/>
        <w:t>Задание 2</w:t>
      </w:r>
      <w:r w:rsidR="00376188" w:rsidRPr="000A578B">
        <w:rPr>
          <w:rFonts w:cstheme="minorHAnsi"/>
          <w:lang w:val="ru-RU"/>
        </w:rPr>
        <w:t xml:space="preserve">. </w:t>
      </w:r>
      <w:r w:rsidR="00376188" w:rsidRPr="000A578B">
        <w:rPr>
          <w:rFonts w:cstheme="minorHAnsi"/>
        </w:rPr>
        <w:t>ConstraintLayout</w:t>
      </w:r>
      <w:bookmarkEnd w:id="15"/>
    </w:p>
    <w:p w:rsidR="0067159E" w:rsidRPr="000A578B" w:rsidRDefault="00D5291C" w:rsidP="0067159E">
      <w:pPr>
        <w:pStyle w:val="3"/>
        <w:rPr>
          <w:rFonts w:cstheme="minorHAnsi"/>
          <w:lang w:val="ru-RU"/>
        </w:rPr>
      </w:pPr>
      <w:bookmarkStart w:id="16" w:name="_Toc51803127"/>
      <w:r w:rsidRPr="000A578B">
        <w:rPr>
          <w:rFonts w:cstheme="minorHAnsi"/>
          <w:lang w:val="ru-RU"/>
        </w:rPr>
        <w:t>Формулировка</w:t>
      </w:r>
      <w:bookmarkEnd w:id="16"/>
    </w:p>
    <w:p w:rsidR="0067159E" w:rsidRPr="000A578B" w:rsidRDefault="0067159E" w:rsidP="0067159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Создайте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-ресурсы для макета (см. задание 1) с использованием </w:t>
      </w:r>
      <w:r w:rsidRPr="000A578B"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>.</w:t>
      </w:r>
    </w:p>
    <w:p w:rsidR="0067159E" w:rsidRPr="000A578B" w:rsidRDefault="0067159E" w:rsidP="0067159E">
      <w:pPr>
        <w:pStyle w:val="3"/>
        <w:rPr>
          <w:rFonts w:cstheme="minorHAnsi"/>
          <w:lang w:val="ru-RU"/>
        </w:rPr>
      </w:pPr>
      <w:bookmarkStart w:id="17" w:name="_Toc51803128"/>
      <w:r w:rsidRPr="000A578B">
        <w:rPr>
          <w:rFonts w:cstheme="minorHAnsi"/>
          <w:lang w:val="ru-RU"/>
        </w:rPr>
        <w:t>Ход работы</w:t>
      </w:r>
      <w:bookmarkEnd w:id="17"/>
    </w:p>
    <w:p w:rsidR="0067159E" w:rsidRPr="000A578B" w:rsidRDefault="00C91F57" w:rsidP="0067159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Опустим создание проекта и </w:t>
      </w:r>
      <w:r w:rsidR="00E74B7B" w:rsidRPr="000A578B">
        <w:rPr>
          <w:rFonts w:cstheme="minorHAnsi"/>
          <w:lang w:val="ru-RU"/>
        </w:rPr>
        <w:t>настройку рабочих директорий</w:t>
      </w:r>
      <w:r w:rsidRPr="000A578B">
        <w:rPr>
          <w:rFonts w:cstheme="minorHAnsi"/>
          <w:lang w:val="ru-RU"/>
        </w:rPr>
        <w:t xml:space="preserve">, они аналогичны </w:t>
      </w:r>
      <w:r w:rsidR="00E74B7B" w:rsidRPr="000A578B">
        <w:rPr>
          <w:rFonts w:cstheme="minorHAnsi"/>
          <w:lang w:val="ru-RU"/>
        </w:rPr>
        <w:t>изложенным в п. 2.1.2.</w:t>
      </w:r>
    </w:p>
    <w:p w:rsidR="00E74B7B" w:rsidRPr="000A578B" w:rsidRDefault="00E74B7B" w:rsidP="0067159E">
      <w:pPr>
        <w:rPr>
          <w:rFonts w:cstheme="minorHAnsi"/>
          <w:lang w:val="ru-RU"/>
        </w:rPr>
      </w:pPr>
      <w:proofErr w:type="gramStart"/>
      <w:r w:rsidRPr="000A578B">
        <w:rPr>
          <w:rFonts w:cstheme="minorHAnsi"/>
          <w:lang w:val="ru-RU"/>
        </w:rPr>
        <w:t>Тип</w:t>
      </w:r>
      <w:proofErr w:type="gramEnd"/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-а по умолчанию совпадает с указанным в задании. Здесь ничего не меняем, только раскидываем на экране три различных кнопки и пару </w:t>
      </w:r>
      <w:r w:rsidRPr="000A578B">
        <w:rPr>
          <w:rFonts w:cstheme="minorHAnsi"/>
        </w:rPr>
        <w:t>Space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proofErr w:type="spellEnd"/>
      <w:r w:rsidRPr="000A578B">
        <w:rPr>
          <w:rFonts w:cstheme="minorHAnsi"/>
          <w:lang w:val="ru-RU"/>
        </w:rPr>
        <w:t>.</w:t>
      </w:r>
    </w:p>
    <w:p w:rsidR="00E74B7B" w:rsidRPr="000A578B" w:rsidRDefault="00E74B7B" w:rsidP="00E74B7B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63BB4CD0" wp14:editId="237EA2C1">
            <wp:extent cx="4862358" cy="51279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707" cy="51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7B" w:rsidRPr="000A578B" w:rsidRDefault="00E74B7B" w:rsidP="00E74B7B">
      <w:pPr>
        <w:pStyle w:val="a3"/>
        <w:rPr>
          <w:rFonts w:cstheme="minorHAnsi"/>
          <w:lang w:val="ru-RU"/>
        </w:rPr>
      </w:pPr>
      <w:bookmarkStart w:id="18" w:name="_Toc51803152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10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Заготовка под размещение</w:t>
      </w:r>
      <w:bookmarkEnd w:id="18"/>
    </w:p>
    <w:p w:rsidR="00E74B7B" w:rsidRPr="000A578B" w:rsidRDefault="00E74B7B" w:rsidP="00E74B7B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  <w:r w:rsidRPr="000A578B">
        <w:rPr>
          <w:rFonts w:cstheme="minorHAnsi"/>
          <w:lang w:val="ru-RU"/>
        </w:rPr>
        <w:lastRenderedPageBreak/>
        <w:t>Связываем цепочки элементов (для экономии места дальнейшие изображения приведены в горизонтальном формате).</w:t>
      </w:r>
    </w:p>
    <w:p w:rsidR="00E74B7B" w:rsidRPr="000A578B" w:rsidRDefault="00E74B7B" w:rsidP="00E74B7B">
      <w:pPr>
        <w:keepNext/>
        <w:rPr>
          <w:rFonts w:cstheme="minorHAnsi"/>
        </w:rPr>
      </w:pPr>
      <w:r w:rsidRPr="000A578B">
        <w:rPr>
          <w:rFonts w:cstheme="minorHAnsi"/>
          <w:b/>
          <w:bCs/>
          <w:noProof/>
          <w:color w:val="2E74B5" w:themeColor="accent1" w:themeShade="BF"/>
          <w:sz w:val="16"/>
          <w:szCs w:val="16"/>
          <w:lang w:val="ru-RU" w:eastAsia="ru-RU"/>
        </w:rPr>
        <w:drawing>
          <wp:inline distT="0" distB="0" distL="0" distR="0" wp14:anchorId="4C367BC3" wp14:editId="6136C3C6">
            <wp:extent cx="3884371" cy="2168774"/>
            <wp:effectExtent l="0" t="0" r="190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066" cy="21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7B" w:rsidRPr="000A578B" w:rsidRDefault="00E74B7B" w:rsidP="00E74B7B">
      <w:pPr>
        <w:pStyle w:val="a3"/>
        <w:rPr>
          <w:rFonts w:cstheme="minorHAnsi"/>
          <w:lang w:val="ru-RU"/>
        </w:rPr>
      </w:pPr>
      <w:bookmarkStart w:id="19" w:name="_Toc51803153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11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Формирование цепочек</w:t>
      </w:r>
      <w:bookmarkEnd w:id="19"/>
    </w:p>
    <w:p w:rsidR="00E74B7B" w:rsidRPr="000A578B" w:rsidRDefault="00E74B7B" w:rsidP="00E74B7B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>Указываем относительное расположение элементов, добавляем отступы</w:t>
      </w:r>
    </w:p>
    <w:p w:rsidR="002F5F6E" w:rsidRPr="000A578B" w:rsidRDefault="00E74B7B" w:rsidP="002F5F6E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0D017E44" wp14:editId="0D55A96F">
            <wp:extent cx="3891686" cy="2189073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2993" cy="219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7B" w:rsidRPr="000A578B" w:rsidRDefault="002F5F6E" w:rsidP="002F5F6E">
      <w:pPr>
        <w:pStyle w:val="a3"/>
        <w:rPr>
          <w:rFonts w:cstheme="minorHAnsi"/>
          <w:lang w:val="ru-RU"/>
        </w:rPr>
      </w:pPr>
      <w:bookmarkStart w:id="20" w:name="_Toc51803154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12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Привязка элементов между собой</w:t>
      </w:r>
      <w:bookmarkEnd w:id="20"/>
    </w:p>
    <w:p w:rsidR="002F5F6E" w:rsidRPr="000A578B" w:rsidRDefault="002F5F6E" w:rsidP="002F5F6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Переставляем размеры элементов на </w:t>
      </w:r>
      <w:r w:rsidRPr="000A578B">
        <w:rPr>
          <w:rFonts w:cstheme="minorHAnsi"/>
        </w:rPr>
        <w:t>match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constraint</w:t>
      </w:r>
      <w:r w:rsidRPr="000A578B">
        <w:rPr>
          <w:rFonts w:cstheme="minorHAnsi"/>
          <w:lang w:val="ru-RU"/>
        </w:rPr>
        <w:t xml:space="preserve">, отключаем видимость </w:t>
      </w:r>
      <w:r w:rsidRPr="000A578B">
        <w:rPr>
          <w:rFonts w:cstheme="minorHAnsi"/>
        </w:rPr>
        <w:t>Space</w:t>
      </w:r>
      <w:r w:rsidRPr="000A578B">
        <w:rPr>
          <w:rFonts w:cstheme="minorHAnsi"/>
          <w:lang w:val="ru-RU"/>
        </w:rPr>
        <w:t>-</w:t>
      </w:r>
      <w:proofErr w:type="spellStart"/>
      <w:r w:rsidR="00A31CDF" w:rsidRPr="000A578B">
        <w:rPr>
          <w:rFonts w:cstheme="minorHAnsi"/>
          <w:lang w:val="ru-RU"/>
        </w:rPr>
        <w:t>ов</w:t>
      </w:r>
      <w:proofErr w:type="spellEnd"/>
      <w:r w:rsidR="00A31CDF" w:rsidRPr="000A578B">
        <w:rPr>
          <w:rFonts w:cstheme="minorHAnsi"/>
          <w:lang w:val="ru-RU"/>
        </w:rPr>
        <w:t xml:space="preserve"> </w:t>
      </w:r>
      <w:r w:rsidR="00D5291C" w:rsidRPr="000A578B">
        <w:rPr>
          <w:rFonts w:cstheme="minorHAnsi"/>
          <w:lang w:val="ru-RU"/>
        </w:rPr>
        <w:br/>
      </w:r>
      <w:r w:rsidR="00A31CDF" w:rsidRPr="000A578B">
        <w:rPr>
          <w:rFonts w:cstheme="minorHAnsi"/>
          <w:lang w:val="ru-RU"/>
        </w:rPr>
        <w:t xml:space="preserve">(дополнительно привязываем </w:t>
      </w:r>
      <w:r w:rsidR="00A31CDF" w:rsidRPr="000A578B">
        <w:rPr>
          <w:rFonts w:cstheme="minorHAnsi"/>
        </w:rPr>
        <w:t>space</w:t>
      </w:r>
      <w:r w:rsidR="00A31CDF" w:rsidRPr="000A578B">
        <w:rPr>
          <w:rFonts w:cstheme="minorHAnsi"/>
          <w:lang w:val="ru-RU"/>
        </w:rPr>
        <w:t>2, чтобы устранить ошибку отсутствия привязки).</w:t>
      </w:r>
    </w:p>
    <w:p w:rsidR="00A31CDF" w:rsidRPr="000A578B" w:rsidRDefault="00A31CDF" w:rsidP="00A31CDF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2A51B9AD" wp14:editId="1C4CFE16">
            <wp:extent cx="3862425" cy="2188708"/>
            <wp:effectExtent l="0" t="0" r="508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3410" cy="22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DF" w:rsidRPr="000A578B" w:rsidRDefault="00A31CDF" w:rsidP="00A31CDF">
      <w:pPr>
        <w:pStyle w:val="a3"/>
        <w:rPr>
          <w:rFonts w:cstheme="minorHAnsi"/>
          <w:lang w:val="ru-RU"/>
        </w:rPr>
      </w:pPr>
      <w:bookmarkStart w:id="21" w:name="_Toc51803155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13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Подгонка размеров элементов</w:t>
      </w:r>
      <w:bookmarkEnd w:id="21"/>
      <w:r w:rsidRPr="000A578B">
        <w:rPr>
          <w:rFonts w:cstheme="minorHAnsi"/>
          <w:lang w:val="ru-RU"/>
        </w:rPr>
        <w:br w:type="page"/>
      </w:r>
    </w:p>
    <w:p w:rsidR="00A31CDF" w:rsidRPr="000A578B" w:rsidRDefault="00A31CDF" w:rsidP="002F5F6E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Редактируем строки в ресурсах и избавляемся от предупреждений среды.</w:t>
      </w:r>
    </w:p>
    <w:p w:rsidR="00904E90" w:rsidRPr="000A578B" w:rsidRDefault="00A31CDF" w:rsidP="00904E90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50BC5C78" wp14:editId="65345690">
            <wp:extent cx="5940425" cy="33540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DF" w:rsidRPr="000A578B" w:rsidRDefault="00904E90" w:rsidP="00904E90">
      <w:pPr>
        <w:pStyle w:val="a3"/>
        <w:rPr>
          <w:rFonts w:cstheme="minorHAnsi"/>
          <w:lang w:val="ru-RU"/>
        </w:rPr>
      </w:pPr>
      <w:bookmarkStart w:id="22" w:name="_Toc51803156"/>
      <w:r w:rsidRPr="000A578B">
        <w:rPr>
          <w:rFonts w:cstheme="minorHAnsi"/>
          <w:lang w:val="ru-RU"/>
        </w:rPr>
        <w:t xml:space="preserve">Рисунок </w:t>
      </w:r>
      <w:r w:rsidR="008C1196" w:rsidRPr="000A578B">
        <w:rPr>
          <w:rFonts w:cstheme="minorHAnsi"/>
        </w:rPr>
        <w:fldChar w:fldCharType="begin"/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instrText>SEQ</w:instrText>
      </w:r>
      <w:r w:rsidR="008C1196" w:rsidRPr="000A578B">
        <w:rPr>
          <w:rFonts w:cstheme="minorHAnsi"/>
          <w:lang w:val="ru-RU"/>
        </w:rPr>
        <w:instrText xml:space="preserve"> Рисунок \* </w:instrText>
      </w:r>
      <w:r w:rsidR="008C1196" w:rsidRPr="000A578B">
        <w:rPr>
          <w:rFonts w:cstheme="minorHAnsi"/>
        </w:rPr>
        <w:instrText>ARABIC</w:instrText>
      </w:r>
      <w:r w:rsidR="008C1196" w:rsidRPr="000A578B">
        <w:rPr>
          <w:rFonts w:cstheme="minorHAnsi"/>
          <w:lang w:val="ru-RU"/>
        </w:rPr>
        <w:instrText xml:space="preserve"> </w:instrText>
      </w:r>
      <w:r w:rsidR="008C1196"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14</w:t>
      </w:r>
      <w:r w:rsidR="008C1196" w:rsidRPr="000A578B">
        <w:rPr>
          <w:rFonts w:cstheme="minorHAnsi"/>
          <w:noProof/>
        </w:rPr>
        <w:fldChar w:fldCharType="end"/>
      </w:r>
      <w:r w:rsidRPr="000A578B">
        <w:rPr>
          <w:rFonts w:cstheme="minorHAnsi"/>
          <w:lang w:val="ru-RU"/>
        </w:rPr>
        <w:t>. Изменения в файлах ресурсов</w:t>
      </w:r>
      <w:bookmarkEnd w:id="22"/>
    </w:p>
    <w:p w:rsidR="00400FF8" w:rsidRPr="000A578B" w:rsidRDefault="00400FF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400FF8" w:rsidRPr="000A578B" w:rsidRDefault="00400FF8" w:rsidP="00400FF8">
      <w:pPr>
        <w:pStyle w:val="2"/>
        <w:rPr>
          <w:rFonts w:cstheme="minorHAnsi"/>
          <w:lang w:val="ru-RU"/>
        </w:rPr>
      </w:pPr>
      <w:bookmarkStart w:id="23" w:name="_Toc51803129"/>
      <w:r w:rsidRPr="000A578B">
        <w:rPr>
          <w:rFonts w:cstheme="minorHAnsi"/>
          <w:lang w:val="ru-RU"/>
        </w:rPr>
        <w:lastRenderedPageBreak/>
        <w:t xml:space="preserve">Задание 3. </w:t>
      </w:r>
      <w:r w:rsidRPr="000A578B">
        <w:rPr>
          <w:rFonts w:cstheme="minorHAnsi"/>
        </w:rPr>
        <w:t>ConstraintLayout</w:t>
      </w:r>
      <w:bookmarkEnd w:id="23"/>
    </w:p>
    <w:p w:rsidR="00400FF8" w:rsidRPr="000A578B" w:rsidRDefault="00400FF8" w:rsidP="00400FF8">
      <w:pPr>
        <w:pStyle w:val="3"/>
        <w:rPr>
          <w:rFonts w:cstheme="minorHAnsi"/>
          <w:lang w:val="ru-RU"/>
        </w:rPr>
      </w:pPr>
      <w:bookmarkStart w:id="24" w:name="_Toc51803130"/>
      <w:r w:rsidRPr="000A578B">
        <w:rPr>
          <w:rFonts w:cstheme="minorHAnsi"/>
          <w:lang w:val="ru-RU"/>
        </w:rPr>
        <w:t>Формулировка</w:t>
      </w:r>
      <w:bookmarkEnd w:id="24"/>
    </w:p>
    <w:p w:rsidR="00400FF8" w:rsidRPr="000A578B" w:rsidRDefault="00376188" w:rsidP="00400FF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Создайте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-ресурс для следующего макета с использованием </w:t>
      </w:r>
      <w:r w:rsidRPr="000A578B"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>.</w:t>
      </w:r>
    </w:p>
    <w:p w:rsidR="00376188" w:rsidRPr="000A578B" w:rsidRDefault="00376188" w:rsidP="00376188">
      <w:pPr>
        <w:keepNext/>
        <w:rPr>
          <w:rFonts w:cstheme="minorHAnsi"/>
        </w:rPr>
      </w:pPr>
      <w:r w:rsidRPr="000A578B">
        <w:rPr>
          <w:rFonts w:cstheme="minorHAnsi"/>
          <w:noProof/>
          <w:lang w:val="ru-RU" w:eastAsia="ru-RU"/>
        </w:rPr>
        <w:drawing>
          <wp:inline distT="0" distB="0" distL="0" distR="0" wp14:anchorId="23E9AC87" wp14:editId="568C8531">
            <wp:extent cx="2392045" cy="2392045"/>
            <wp:effectExtent l="0" t="0" r="8255" b="8255"/>
            <wp:docPr id="4" name="Рисунок 4" descr="lab01_constraint_v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01_constraint_v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88" w:rsidRPr="000A578B" w:rsidRDefault="00376188" w:rsidP="009D01E3">
      <w:pPr>
        <w:pStyle w:val="a3"/>
        <w:rPr>
          <w:rFonts w:cstheme="minorHAnsi"/>
          <w:lang w:val="ru-RU"/>
        </w:rPr>
      </w:pPr>
      <w:bookmarkStart w:id="25" w:name="_Toc51803157"/>
      <w:proofErr w:type="spellStart"/>
      <w:r w:rsidRPr="000A578B">
        <w:rPr>
          <w:rFonts w:cstheme="minorHAnsi"/>
        </w:rPr>
        <w:t>Рисунок</w:t>
      </w:r>
      <w:proofErr w:type="spellEnd"/>
      <w:r w:rsidRPr="000A578B">
        <w:rPr>
          <w:rFonts w:cstheme="minorHAnsi"/>
        </w:rPr>
        <w:t xml:space="preserve">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</w:rPr>
        <w:instrText xml:space="preserve"> SEQ Рисунок \* ARABIC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15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</w:rPr>
        <w:t xml:space="preserve">. </w:t>
      </w:r>
      <w:r w:rsidRPr="000A578B">
        <w:rPr>
          <w:rFonts w:cstheme="minorHAnsi"/>
          <w:lang w:val="ru-RU"/>
        </w:rPr>
        <w:t>Макет экрана</w:t>
      </w:r>
      <w:bookmarkEnd w:id="25"/>
    </w:p>
    <w:p w:rsidR="00400FF8" w:rsidRPr="000A578B" w:rsidRDefault="00400FF8" w:rsidP="00400FF8">
      <w:pPr>
        <w:pStyle w:val="3"/>
        <w:rPr>
          <w:rFonts w:cstheme="minorHAnsi"/>
          <w:lang w:val="ru-RU"/>
        </w:rPr>
      </w:pPr>
      <w:bookmarkStart w:id="26" w:name="_Toc51803131"/>
      <w:r w:rsidRPr="000A578B">
        <w:rPr>
          <w:rFonts w:cstheme="minorHAnsi"/>
          <w:lang w:val="ru-RU"/>
        </w:rPr>
        <w:t>Ход работы</w:t>
      </w:r>
      <w:bookmarkEnd w:id="26"/>
    </w:p>
    <w:p w:rsidR="00400FF8" w:rsidRPr="000A578B" w:rsidRDefault="009D01E3" w:rsidP="00400FF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Создаем проект, делим </w:t>
      </w:r>
      <w:r w:rsidRPr="000A578B">
        <w:rPr>
          <w:rFonts w:cstheme="minorHAnsi"/>
        </w:rPr>
        <w:t>XML</w:t>
      </w:r>
      <w:r w:rsidRPr="000A578B">
        <w:rPr>
          <w:rFonts w:cstheme="minorHAnsi"/>
          <w:lang w:val="ru-RU"/>
        </w:rPr>
        <w:t xml:space="preserve">-файл на 25 ячеек с помощью </w:t>
      </w:r>
      <w:r w:rsidRPr="000A578B">
        <w:rPr>
          <w:rFonts w:cstheme="minorHAnsi"/>
        </w:rPr>
        <w:t>Guideline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proofErr w:type="spellEnd"/>
      <w:r w:rsidRPr="000A578B">
        <w:rPr>
          <w:rFonts w:cstheme="minorHAnsi"/>
          <w:lang w:val="ru-RU"/>
        </w:rPr>
        <w:t>, затем начинаем размещать элементы интерфейса в соответствии с заданием.</w:t>
      </w:r>
    </w:p>
    <w:p w:rsidR="009D01E3" w:rsidRPr="000A578B" w:rsidRDefault="009D01E3" w:rsidP="009D01E3">
      <w:pPr>
        <w:keepNext/>
        <w:rPr>
          <w:rFonts w:cstheme="minorHAnsi"/>
        </w:rPr>
      </w:pPr>
      <w:r w:rsidRPr="000A578B">
        <w:rPr>
          <w:rFonts w:cstheme="minorHAnsi"/>
          <w:lang w:val="ru-RU"/>
        </w:rPr>
        <w:drawing>
          <wp:inline distT="0" distB="0" distL="0" distR="0" wp14:anchorId="67DE93F2" wp14:editId="60DEA160">
            <wp:extent cx="5208422" cy="39496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8444" cy="39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D" w:rsidRPr="000A578B" w:rsidRDefault="009D01E3" w:rsidP="00E52FBD">
      <w:pPr>
        <w:pStyle w:val="a3"/>
        <w:rPr>
          <w:rFonts w:cstheme="minorHAnsi"/>
          <w:b w:val="0"/>
          <w:bCs w:val="0"/>
          <w:lang w:val="ru-RU"/>
        </w:rPr>
      </w:pPr>
      <w:bookmarkStart w:id="27" w:name="_Toc51803158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16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 xml:space="preserve">. Привязка интерфейса к  </w:t>
      </w:r>
      <w:proofErr w:type="spellStart"/>
      <w:r w:rsidRPr="000A578B">
        <w:rPr>
          <w:rFonts w:cstheme="minorHAnsi"/>
        </w:rPr>
        <w:t>GuideLine</w:t>
      </w:r>
      <w:proofErr w:type="spellEnd"/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ам</w:t>
      </w:r>
      <w:bookmarkEnd w:id="27"/>
      <w:proofErr w:type="spellEnd"/>
      <w:r w:rsidR="00E52FBD" w:rsidRPr="000A578B">
        <w:rPr>
          <w:rFonts w:cstheme="minorHAnsi"/>
          <w:lang w:val="ru-RU"/>
        </w:rPr>
        <w:br w:type="page"/>
      </w:r>
    </w:p>
    <w:p w:rsidR="009D01E3" w:rsidRPr="000A578B" w:rsidRDefault="00E52FBD" w:rsidP="009D01E3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lastRenderedPageBreak/>
        <w:t>Окончательно доработанная версия имеет следующий вид.</w:t>
      </w:r>
    </w:p>
    <w:p w:rsidR="00E52FBD" w:rsidRPr="000A578B" w:rsidRDefault="00E52FBD" w:rsidP="00E52FBD">
      <w:pPr>
        <w:keepNext/>
        <w:rPr>
          <w:rFonts w:cstheme="minorHAnsi"/>
        </w:rPr>
      </w:pPr>
      <w:r w:rsidRPr="000A578B">
        <w:rPr>
          <w:rFonts w:cstheme="minorHAnsi"/>
          <w:lang w:val="ru-RU"/>
        </w:rPr>
        <w:drawing>
          <wp:inline distT="0" distB="0" distL="0" distR="0" wp14:anchorId="57E1C062" wp14:editId="0A9E47A5">
            <wp:extent cx="5940425" cy="2167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D" w:rsidRPr="000A578B" w:rsidRDefault="00E52FBD" w:rsidP="00E52FBD">
      <w:pPr>
        <w:pStyle w:val="a3"/>
        <w:rPr>
          <w:rFonts w:cstheme="minorHAnsi"/>
          <w:lang w:val="ru-RU"/>
        </w:rPr>
      </w:pPr>
      <w:bookmarkStart w:id="28" w:name="_Toc51803159"/>
      <w:proofErr w:type="spellStart"/>
      <w:r w:rsidRPr="000A578B">
        <w:rPr>
          <w:rFonts w:cstheme="minorHAnsi"/>
        </w:rPr>
        <w:t>Рисунок</w:t>
      </w:r>
      <w:proofErr w:type="spellEnd"/>
      <w:r w:rsidRPr="000A578B">
        <w:rPr>
          <w:rFonts w:cstheme="minorHAnsi"/>
        </w:rPr>
        <w:t xml:space="preserve">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</w:rPr>
        <w:instrText xml:space="preserve"> SEQ Рисунок \* ARABIC </w:instrText>
      </w:r>
      <w:r w:rsidRPr="000A578B">
        <w:rPr>
          <w:rFonts w:cstheme="minorHAnsi"/>
        </w:rPr>
        <w:fldChar w:fldCharType="separate"/>
      </w:r>
      <w:r w:rsidR="000628D2" w:rsidRPr="000A578B">
        <w:rPr>
          <w:rFonts w:cstheme="minorHAnsi"/>
          <w:noProof/>
        </w:rPr>
        <w:t>17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Готовый файл разметки</w:t>
      </w:r>
      <w:bookmarkEnd w:id="28"/>
    </w:p>
    <w:p w:rsidR="00FD2AF7" w:rsidRPr="000A578B" w:rsidRDefault="00FD2AF7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br w:type="page"/>
      </w:r>
    </w:p>
    <w:p w:rsidR="0054632D" w:rsidRPr="000A578B" w:rsidRDefault="0054632D" w:rsidP="0054632D">
      <w:pPr>
        <w:pStyle w:val="2"/>
        <w:rPr>
          <w:rFonts w:cstheme="minorHAnsi"/>
          <w:lang w:val="ru-RU"/>
        </w:rPr>
      </w:pPr>
      <w:bookmarkStart w:id="29" w:name="_Toc51803132"/>
      <w:r w:rsidRPr="000A578B">
        <w:rPr>
          <w:rFonts w:cstheme="minorHAnsi"/>
          <w:lang w:val="ru-RU"/>
        </w:rPr>
        <w:lastRenderedPageBreak/>
        <w:t>Альтернати</w:t>
      </w:r>
      <w:r w:rsidR="000628D2" w:rsidRPr="000A578B">
        <w:rPr>
          <w:rFonts w:cstheme="minorHAnsi"/>
          <w:lang w:val="ru-RU"/>
        </w:rPr>
        <w:t>вный способ выполнения задания 2</w:t>
      </w:r>
      <w:r w:rsidRPr="000A578B">
        <w:rPr>
          <w:rFonts w:cstheme="minorHAnsi"/>
          <w:lang w:val="ru-RU"/>
        </w:rPr>
        <w:t xml:space="preserve"> (</w:t>
      </w:r>
      <w:r w:rsidR="000628D2" w:rsidRPr="000A578B">
        <w:rPr>
          <w:rFonts w:cstheme="minorHAnsi"/>
        </w:rPr>
        <w:t>Constraint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)</w:t>
      </w:r>
      <w:bookmarkEnd w:id="29"/>
    </w:p>
    <w:p w:rsidR="0054632D" w:rsidRPr="000A578B" w:rsidRDefault="0054632D" w:rsidP="0054632D">
      <w:pPr>
        <w:pStyle w:val="3"/>
        <w:rPr>
          <w:rFonts w:cstheme="minorHAnsi"/>
          <w:lang w:val="ru-RU"/>
        </w:rPr>
      </w:pPr>
      <w:bookmarkStart w:id="30" w:name="_Toc51803133"/>
      <w:r w:rsidRPr="000A578B">
        <w:rPr>
          <w:rFonts w:cstheme="minorHAnsi"/>
          <w:lang w:val="ru-RU"/>
        </w:rPr>
        <w:t>Ход работы</w:t>
      </w:r>
      <w:bookmarkEnd w:id="30"/>
    </w:p>
    <w:p w:rsidR="000628D2" w:rsidRPr="000A578B" w:rsidRDefault="000628D2" w:rsidP="000628D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>С целью избежать предупреждения среды о «вложенных весах» (</w:t>
      </w:r>
      <w:r w:rsidRPr="000A578B">
        <w:rPr>
          <w:rFonts w:cstheme="minorHAnsi"/>
        </w:rPr>
        <w:t>nested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weights</w:t>
      </w:r>
      <w:r w:rsidRPr="000A578B">
        <w:rPr>
          <w:rFonts w:cstheme="minorHAnsi"/>
          <w:lang w:val="ru-RU"/>
        </w:rPr>
        <w:t xml:space="preserve">) было решено использовать </w:t>
      </w:r>
      <w:r w:rsidRPr="000A578B">
        <w:rPr>
          <w:rFonts w:cstheme="minorHAnsi"/>
        </w:rPr>
        <w:t>guideline</w:t>
      </w:r>
      <w:r w:rsidRPr="000A578B">
        <w:rPr>
          <w:rFonts w:cstheme="minorHAnsi"/>
          <w:lang w:val="ru-RU"/>
        </w:rPr>
        <w:t xml:space="preserve">-ы для размещения объектов внутри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-а.</w:t>
      </w:r>
    </w:p>
    <w:p w:rsidR="000628D2" w:rsidRPr="000A578B" w:rsidRDefault="00441B16" w:rsidP="000628D2">
      <w:pPr>
        <w:keepNext/>
        <w:rPr>
          <w:rFonts w:cstheme="minorHAnsi"/>
        </w:rPr>
      </w:pPr>
      <w:r w:rsidRPr="000A578B">
        <w:rPr>
          <w:rFonts w:cstheme="minorHAnsi"/>
          <w:lang w:val="ru-RU"/>
        </w:rPr>
        <w:drawing>
          <wp:inline distT="0" distB="0" distL="0" distR="0" wp14:anchorId="752F48D3" wp14:editId="3209B639">
            <wp:extent cx="5632704" cy="3463315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972" cy="34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2D" w:rsidRPr="000A578B" w:rsidRDefault="000628D2" w:rsidP="000628D2">
      <w:pPr>
        <w:pStyle w:val="a3"/>
        <w:rPr>
          <w:rFonts w:cstheme="minorHAnsi"/>
          <w:lang w:val="ru-RU"/>
        </w:rPr>
      </w:pPr>
      <w:bookmarkStart w:id="31" w:name="_Toc51803160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Pr="000A578B">
        <w:rPr>
          <w:rFonts w:cstheme="minorHAnsi"/>
          <w:noProof/>
        </w:rPr>
        <w:t>18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 xml:space="preserve">. Сетка </w:t>
      </w:r>
      <w:r w:rsidRPr="000A578B">
        <w:rPr>
          <w:rFonts w:cstheme="minorHAnsi"/>
        </w:rPr>
        <w:t>guideline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bookmarkEnd w:id="31"/>
      <w:proofErr w:type="spellEnd"/>
    </w:p>
    <w:p w:rsidR="000628D2" w:rsidRPr="000A578B" w:rsidRDefault="000628D2" w:rsidP="000628D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>Окончательный вариант размещения представлен ниже.</w:t>
      </w:r>
    </w:p>
    <w:p w:rsidR="000628D2" w:rsidRPr="000A578B" w:rsidRDefault="000628D2" w:rsidP="000628D2">
      <w:pPr>
        <w:keepNext/>
        <w:rPr>
          <w:rFonts w:cstheme="minorHAnsi"/>
        </w:rPr>
      </w:pPr>
      <w:r w:rsidRPr="000A578B">
        <w:rPr>
          <w:rFonts w:cstheme="minorHAnsi"/>
          <w:lang w:val="ru-RU"/>
        </w:rPr>
        <w:drawing>
          <wp:inline distT="0" distB="0" distL="0" distR="0" wp14:anchorId="39A06E04" wp14:editId="5AA969F7">
            <wp:extent cx="3913632" cy="33427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1387" cy="33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15" w:rsidRPr="000A578B" w:rsidRDefault="000628D2" w:rsidP="00C86BF2">
      <w:pPr>
        <w:pStyle w:val="a3"/>
        <w:rPr>
          <w:rFonts w:cstheme="minorHAnsi"/>
          <w:caps/>
          <w:color w:val="FFFFFF" w:themeColor="background1"/>
          <w:spacing w:val="15"/>
          <w:sz w:val="22"/>
          <w:szCs w:val="22"/>
          <w:lang w:val="ru-RU"/>
        </w:rPr>
      </w:pPr>
      <w:bookmarkStart w:id="32" w:name="_Toc51803161"/>
      <w:r w:rsidRPr="000A578B">
        <w:rPr>
          <w:rFonts w:cstheme="minorHAnsi"/>
          <w:lang w:val="ru-RU"/>
        </w:rPr>
        <w:t xml:space="preserve">Рисунок </w:t>
      </w:r>
      <w:r w:rsidRPr="000A578B">
        <w:rPr>
          <w:rFonts w:cstheme="minorHAnsi"/>
        </w:rPr>
        <w:fldChar w:fldCharType="begin"/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instrText>SEQ</w:instrText>
      </w:r>
      <w:r w:rsidRPr="000A578B">
        <w:rPr>
          <w:rFonts w:cstheme="minorHAnsi"/>
          <w:lang w:val="ru-RU"/>
        </w:rPr>
        <w:instrText xml:space="preserve"> Рисунок \* </w:instrText>
      </w:r>
      <w:r w:rsidRPr="000A578B">
        <w:rPr>
          <w:rFonts w:cstheme="minorHAnsi"/>
        </w:rPr>
        <w:instrText>ARABIC</w:instrText>
      </w:r>
      <w:r w:rsidRPr="000A578B">
        <w:rPr>
          <w:rFonts w:cstheme="minorHAnsi"/>
          <w:lang w:val="ru-RU"/>
        </w:rPr>
        <w:instrText xml:space="preserve"> </w:instrText>
      </w:r>
      <w:r w:rsidRPr="000A578B">
        <w:rPr>
          <w:rFonts w:cstheme="minorHAnsi"/>
        </w:rPr>
        <w:fldChar w:fldCharType="separate"/>
      </w:r>
      <w:r w:rsidRPr="000A578B">
        <w:rPr>
          <w:rFonts w:cstheme="minorHAnsi"/>
          <w:noProof/>
          <w:lang w:val="ru-RU"/>
        </w:rPr>
        <w:t>19</w:t>
      </w:r>
      <w:r w:rsidRPr="000A578B">
        <w:rPr>
          <w:rFonts w:cstheme="minorHAnsi"/>
        </w:rPr>
        <w:fldChar w:fldCharType="end"/>
      </w:r>
      <w:r w:rsidRPr="000A578B">
        <w:rPr>
          <w:rFonts w:cstheme="minorHAnsi"/>
          <w:lang w:val="ru-RU"/>
        </w:rPr>
        <w:t>. Альтернатива ко второму заданию</w:t>
      </w:r>
      <w:bookmarkEnd w:id="32"/>
      <w:r w:rsidR="00384F15" w:rsidRPr="000A578B">
        <w:rPr>
          <w:rFonts w:cstheme="minorHAnsi"/>
          <w:lang w:val="ru-RU"/>
        </w:rPr>
        <w:br w:type="page"/>
      </w:r>
    </w:p>
    <w:p w:rsidR="00FD2AF7" w:rsidRPr="000A578B" w:rsidRDefault="00FD2AF7" w:rsidP="00FD2AF7">
      <w:pPr>
        <w:pStyle w:val="1"/>
        <w:rPr>
          <w:rFonts w:cstheme="minorHAnsi"/>
          <w:lang w:val="ru-RU"/>
        </w:rPr>
      </w:pPr>
      <w:bookmarkStart w:id="33" w:name="_Toc51803134"/>
      <w:r w:rsidRPr="000A578B">
        <w:rPr>
          <w:rFonts w:cstheme="minorHAnsi"/>
          <w:lang w:val="ru-RU"/>
        </w:rPr>
        <w:lastRenderedPageBreak/>
        <w:t>Выводы</w:t>
      </w:r>
      <w:bookmarkEnd w:id="33"/>
    </w:p>
    <w:p w:rsidR="00FE5E98" w:rsidRPr="000A578B" w:rsidRDefault="00C86BF2" w:rsidP="00FE5E98">
      <w:pPr>
        <w:pStyle w:val="2"/>
        <w:rPr>
          <w:rFonts w:cstheme="minorHAnsi"/>
          <w:lang w:val="ru-RU"/>
        </w:rPr>
      </w:pPr>
      <w:bookmarkStart w:id="34" w:name="_Toc51803135"/>
      <w:r w:rsidRPr="000A578B">
        <w:rPr>
          <w:rFonts w:cstheme="minorHAnsi"/>
        </w:rPr>
        <w:t>LinearLayout (</w:t>
      </w:r>
      <w:r w:rsidRPr="000A578B">
        <w:rPr>
          <w:rFonts w:cstheme="minorHAnsi"/>
          <w:lang w:val="ru-RU"/>
        </w:rPr>
        <w:t>Задача 1)</w:t>
      </w:r>
      <w:bookmarkEnd w:id="34"/>
    </w:p>
    <w:p w:rsidR="00FE5E98" w:rsidRPr="000A578B" w:rsidRDefault="00FE5E98" w:rsidP="00FE5E98">
      <w:pPr>
        <w:pStyle w:val="3"/>
        <w:rPr>
          <w:rFonts w:cstheme="minorHAnsi"/>
          <w:lang w:val="ru-RU"/>
        </w:rPr>
      </w:pPr>
      <w:bookmarkStart w:id="35" w:name="_Toc51803136"/>
      <w:r w:rsidRPr="000A578B">
        <w:rPr>
          <w:rFonts w:cstheme="minorHAnsi"/>
          <w:lang w:val="ru-RU"/>
        </w:rPr>
        <w:t>Наблюдения</w:t>
      </w:r>
      <w:bookmarkEnd w:id="35"/>
    </w:p>
    <w:p w:rsidR="00FE5E98" w:rsidRPr="000A578B" w:rsidRDefault="00FE5E98" w:rsidP="00FE5E9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Несмотря на то, что в документации для равномерного распределения элементов в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>-е рекомендуется выставлять каждому из них значение 1, допустимо использовать и другие положительные (в том числе десятичные дробные) значения. Существует предположение, что это отрицательно скажется на производительности.</w:t>
      </w:r>
    </w:p>
    <w:p w:rsidR="00C86BF2" w:rsidRPr="000A578B" w:rsidRDefault="00C86BF2" w:rsidP="00C86BF2">
      <w:pPr>
        <w:pStyle w:val="3"/>
        <w:rPr>
          <w:rFonts w:cstheme="minorHAnsi"/>
          <w:lang w:val="ru-RU"/>
        </w:rPr>
      </w:pPr>
      <w:bookmarkStart w:id="36" w:name="_Toc51803137"/>
      <w:r w:rsidRPr="000A578B">
        <w:rPr>
          <w:rFonts w:cstheme="minorHAnsi"/>
          <w:lang w:val="ru-RU"/>
        </w:rPr>
        <w:t>Атрибуты</w:t>
      </w:r>
      <w:bookmarkEnd w:id="36"/>
    </w:p>
    <w:p w:rsidR="00FE5E98" w:rsidRPr="000A578B" w:rsidRDefault="00FE5E98" w:rsidP="00FE5E98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 w:rsidRPr="000A578B">
        <w:rPr>
          <w:rFonts w:cstheme="minorHAnsi"/>
          <w:color w:val="24292E"/>
          <w:shd w:val="clear" w:color="auto" w:fill="FFFFFF"/>
        </w:rPr>
        <w:t> </w:t>
      </w:r>
      <w:r w:rsidRPr="000A578B">
        <w:rPr>
          <w:rFonts w:cstheme="minorHAnsi"/>
          <w:b/>
          <w:i/>
          <w:color w:val="24292E"/>
          <w:shd w:val="clear" w:color="auto" w:fill="FFFFFF"/>
        </w:rPr>
        <w:t>layout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weight</w:t>
      </w:r>
      <w:r w:rsidRPr="000A578B">
        <w:rPr>
          <w:rFonts w:cstheme="minorHAnsi"/>
          <w:color w:val="24292E"/>
          <w:shd w:val="clear" w:color="auto" w:fill="FFFFFF"/>
          <w:lang w:val="ru-RU"/>
        </w:rPr>
        <w:t xml:space="preserve"> </w:t>
      </w:r>
      <w:r w:rsidR="0008288A" w:rsidRPr="000A578B">
        <w:rPr>
          <w:rFonts w:cstheme="minorHAnsi"/>
          <w:color w:val="24292E"/>
          <w:shd w:val="clear" w:color="auto" w:fill="FFFFFF"/>
          <w:lang w:val="ru-RU"/>
        </w:rPr>
        <w:t xml:space="preserve">– веса потомков (каждой ячейки </w:t>
      </w:r>
      <w:r w:rsidR="0008288A" w:rsidRPr="000A578B">
        <w:rPr>
          <w:rFonts w:cstheme="minorHAnsi"/>
          <w:color w:val="24292E"/>
          <w:shd w:val="clear" w:color="auto" w:fill="FFFFFF"/>
        </w:rPr>
        <w:t>layout</w:t>
      </w:r>
      <w:r w:rsidR="0008288A" w:rsidRPr="000A578B">
        <w:rPr>
          <w:rFonts w:cstheme="minorHAnsi"/>
          <w:color w:val="24292E"/>
          <w:shd w:val="clear" w:color="auto" w:fill="FFFFFF"/>
          <w:lang w:val="ru-RU"/>
        </w:rPr>
        <w:t>-а)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;</w:t>
      </w:r>
      <w:r w:rsidR="0008288A" w:rsidRPr="000A578B">
        <w:rPr>
          <w:rFonts w:cstheme="minorHAnsi"/>
          <w:color w:val="24292E"/>
          <w:shd w:val="clear" w:color="auto" w:fill="FFFFFF"/>
          <w:lang w:val="ru-RU"/>
        </w:rPr>
        <w:t xml:space="preserve"> используются для распределения 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места между ячейками;</w:t>
      </w:r>
    </w:p>
    <w:p w:rsidR="00FE5E98" w:rsidRPr="000A578B" w:rsidRDefault="0008288A" w:rsidP="00FE5E98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g</w:t>
      </w:r>
      <w:r w:rsidR="00FE5E98" w:rsidRPr="000A578B">
        <w:rPr>
          <w:rFonts w:cstheme="minorHAnsi"/>
          <w:b/>
          <w:i/>
          <w:color w:val="24292E"/>
          <w:shd w:val="clear" w:color="auto" w:fill="FFFFFF"/>
        </w:rPr>
        <w:t>ravity</w:t>
      </w:r>
      <w:r w:rsidRPr="000A578B">
        <w:rPr>
          <w:rFonts w:cstheme="minorHAnsi"/>
          <w:color w:val="24292E"/>
          <w:shd w:val="clear" w:color="auto" w:fill="FFFFFF"/>
          <w:lang w:val="ru-RU"/>
        </w:rPr>
        <w:t xml:space="preserve"> 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–</w:t>
      </w:r>
      <w:r w:rsidRPr="000A578B">
        <w:rPr>
          <w:rFonts w:cstheme="minorHAnsi"/>
          <w:color w:val="24292E"/>
          <w:shd w:val="clear" w:color="auto" w:fill="FFFFFF"/>
          <w:lang w:val="ru-RU"/>
        </w:rPr>
        <w:t xml:space="preserve"> 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 xml:space="preserve">вес самого </w:t>
      </w:r>
      <w:r w:rsidR="002A749C" w:rsidRPr="000A578B">
        <w:rPr>
          <w:rFonts w:cstheme="minorHAnsi"/>
          <w:color w:val="24292E"/>
          <w:shd w:val="clear" w:color="auto" w:fill="FFFFFF"/>
        </w:rPr>
        <w:t>layout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 xml:space="preserve">-а (например, для использования вложенных </w:t>
      </w:r>
      <w:r w:rsidR="002A749C" w:rsidRPr="000A578B">
        <w:rPr>
          <w:rFonts w:cstheme="minorHAnsi"/>
          <w:color w:val="24292E"/>
          <w:shd w:val="clear" w:color="auto" w:fill="FFFFFF"/>
        </w:rPr>
        <w:t>layout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-</w:t>
      </w:r>
      <w:proofErr w:type="spellStart"/>
      <w:r w:rsidR="002A749C" w:rsidRPr="000A578B">
        <w:rPr>
          <w:rFonts w:cstheme="minorHAnsi"/>
          <w:color w:val="24292E"/>
          <w:shd w:val="clear" w:color="auto" w:fill="FFFFFF"/>
          <w:lang w:val="ru-RU"/>
        </w:rPr>
        <w:t>ов</w:t>
      </w:r>
      <w:proofErr w:type="spellEnd"/>
      <w:r w:rsidR="002A749C" w:rsidRPr="000A578B">
        <w:rPr>
          <w:rFonts w:cstheme="minorHAnsi"/>
          <w:color w:val="24292E"/>
          <w:shd w:val="clear" w:color="auto" w:fill="FFFFFF"/>
          <w:lang w:val="ru-RU"/>
        </w:rPr>
        <w:t>). А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налогичен весам элементов;</w:t>
      </w:r>
    </w:p>
    <w:p w:rsidR="00FE5E98" w:rsidRPr="000A578B" w:rsidRDefault="00FE5E98" w:rsidP="00FE5E98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gravity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 xml:space="preserve"> – определяет особенности позиционирования элемента в его группе ячеек.</w:t>
      </w:r>
    </w:p>
    <w:p w:rsidR="00FE5E98" w:rsidRPr="000A578B" w:rsidRDefault="002A749C" w:rsidP="00FE5E98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o</w:t>
      </w:r>
      <w:r w:rsidR="00FE5E98" w:rsidRPr="000A578B">
        <w:rPr>
          <w:rFonts w:cstheme="minorHAnsi"/>
          <w:b/>
          <w:i/>
          <w:color w:val="24292E"/>
          <w:shd w:val="clear" w:color="auto" w:fill="FFFFFF"/>
        </w:rPr>
        <w:t>rientation</w:t>
      </w:r>
      <w:r w:rsidRPr="000A578B">
        <w:rPr>
          <w:rFonts w:cstheme="minorHAnsi"/>
          <w:color w:val="24292E"/>
          <w:shd w:val="clear" w:color="auto" w:fill="FFFFFF"/>
          <w:lang w:val="ru-RU"/>
        </w:rPr>
        <w:t xml:space="preserve"> – определяет расположение ячеек (вертикальное/горизонтальное)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;</w:t>
      </w:r>
    </w:p>
    <w:p w:rsidR="00FE5E98" w:rsidRPr="000A578B" w:rsidRDefault="00FE5E98" w:rsidP="002A749C">
      <w:pPr>
        <w:pStyle w:val="a4"/>
        <w:numPr>
          <w:ilvl w:val="0"/>
          <w:numId w:val="8"/>
        </w:numPr>
        <w:rPr>
          <w:rFonts w:cstheme="minorHAnsi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layout_height</w:t>
      </w:r>
      <w:r w:rsidR="002A749C" w:rsidRPr="000A578B">
        <w:rPr>
          <w:rFonts w:cstheme="minorHAnsi"/>
          <w:color w:val="24292E"/>
          <w:shd w:val="clear" w:color="auto" w:fill="FFFFFF"/>
        </w:rPr>
        <w:t xml:space="preserve"> </w:t>
      </w:r>
      <w:r w:rsidR="002A749C" w:rsidRPr="000A578B">
        <w:rPr>
          <w:rFonts w:cstheme="minorHAnsi"/>
          <w:color w:val="24292E"/>
          <w:shd w:val="clear" w:color="auto" w:fill="FFFFFF"/>
        </w:rPr>
        <w:t>–</w:t>
      </w:r>
      <w:r w:rsidR="002A749C" w:rsidRPr="000A578B">
        <w:rPr>
          <w:rFonts w:cstheme="minorHAnsi"/>
          <w:color w:val="24292E"/>
          <w:shd w:val="clear" w:color="auto" w:fill="FFFFFF"/>
        </w:rPr>
        <w:t xml:space="preserve"> 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высота</w:t>
      </w:r>
      <w:r w:rsidR="002A749C" w:rsidRPr="000A578B">
        <w:rPr>
          <w:rFonts w:cstheme="minorHAnsi"/>
          <w:color w:val="24292E"/>
          <w:shd w:val="clear" w:color="auto" w:fill="FFFFFF"/>
        </w:rPr>
        <w:t xml:space="preserve"> layout-a</w:t>
      </w:r>
      <w:r w:rsidR="00E76562" w:rsidRPr="000A578B">
        <w:rPr>
          <w:rFonts w:cstheme="minorHAnsi"/>
          <w:color w:val="24292E"/>
          <w:shd w:val="clear" w:color="auto" w:fill="FFFFFF"/>
        </w:rPr>
        <w:t>;</w:t>
      </w:r>
    </w:p>
    <w:p w:rsidR="00FE5E98" w:rsidRPr="000A578B" w:rsidRDefault="00FE5E98" w:rsidP="00FE5E98">
      <w:pPr>
        <w:pStyle w:val="a4"/>
        <w:numPr>
          <w:ilvl w:val="0"/>
          <w:numId w:val="8"/>
        </w:numPr>
        <w:rPr>
          <w:rFonts w:cstheme="minorHAnsi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layout_width</w:t>
      </w:r>
      <w:r w:rsidR="002A749C" w:rsidRPr="000A578B">
        <w:rPr>
          <w:rFonts w:cstheme="minorHAnsi"/>
          <w:color w:val="24292E"/>
          <w:shd w:val="clear" w:color="auto" w:fill="FFFFFF"/>
        </w:rPr>
        <w:t xml:space="preserve"> – </w:t>
      </w:r>
      <w:r w:rsidR="002A749C" w:rsidRPr="000A578B">
        <w:rPr>
          <w:rFonts w:cstheme="minorHAnsi"/>
          <w:color w:val="24292E"/>
          <w:shd w:val="clear" w:color="auto" w:fill="FFFFFF"/>
          <w:lang w:val="ru-RU"/>
        </w:rPr>
        <w:t>ширина</w:t>
      </w:r>
      <w:r w:rsidR="002A749C" w:rsidRPr="000A578B">
        <w:rPr>
          <w:rFonts w:cstheme="minorHAnsi"/>
          <w:color w:val="24292E"/>
          <w:shd w:val="clear" w:color="auto" w:fill="FFFFFF"/>
        </w:rPr>
        <w:t xml:space="preserve"> layout-a</w:t>
      </w:r>
      <w:r w:rsidR="00E76562" w:rsidRPr="000A578B">
        <w:rPr>
          <w:rFonts w:cstheme="minorHAnsi"/>
          <w:color w:val="24292E"/>
          <w:shd w:val="clear" w:color="auto" w:fill="FFFFFF"/>
        </w:rPr>
        <w:t>.</w:t>
      </w:r>
    </w:p>
    <w:p w:rsidR="00C86BF2" w:rsidRPr="000A578B" w:rsidRDefault="00C86BF2" w:rsidP="00C86BF2">
      <w:pPr>
        <w:pStyle w:val="2"/>
        <w:rPr>
          <w:rFonts w:cstheme="minorHAnsi"/>
          <w:lang w:val="ru-RU"/>
        </w:rPr>
      </w:pPr>
      <w:bookmarkStart w:id="37" w:name="_Toc51803138"/>
      <w:r w:rsidRPr="000A578B">
        <w:rPr>
          <w:rFonts w:cstheme="minorHAnsi"/>
        </w:rPr>
        <w:t>ConstraintLayout (</w:t>
      </w:r>
      <w:r w:rsidRPr="000A578B">
        <w:rPr>
          <w:rFonts w:cstheme="minorHAnsi"/>
          <w:lang w:val="ru-RU"/>
        </w:rPr>
        <w:t>Задачи 2-3)</w:t>
      </w:r>
      <w:bookmarkEnd w:id="37"/>
    </w:p>
    <w:p w:rsidR="00FE5E98" w:rsidRPr="000A578B" w:rsidRDefault="00FE5E98" w:rsidP="00FE5E98">
      <w:pPr>
        <w:pStyle w:val="3"/>
        <w:rPr>
          <w:rFonts w:cstheme="minorHAnsi"/>
          <w:lang w:val="ru-RU"/>
        </w:rPr>
      </w:pPr>
      <w:bookmarkStart w:id="38" w:name="_Toc51803139"/>
      <w:r w:rsidRPr="000A578B">
        <w:rPr>
          <w:rFonts w:cstheme="minorHAnsi"/>
          <w:lang w:val="ru-RU"/>
        </w:rPr>
        <w:t>Наблюдения</w:t>
      </w:r>
      <w:bookmarkEnd w:id="38"/>
    </w:p>
    <w:p w:rsidR="00FE5E98" w:rsidRPr="000A578B" w:rsidRDefault="00FE5E98" w:rsidP="00FE5E98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Наблюдения не претендуют на расширение базы из документации. Можно только </w:t>
      </w:r>
      <w:r w:rsidR="000A456B" w:rsidRPr="000A578B">
        <w:rPr>
          <w:rFonts w:cstheme="minorHAnsi"/>
          <w:lang w:val="ru-RU"/>
        </w:rPr>
        <w:t>от</w:t>
      </w:r>
      <w:r w:rsidRPr="000A578B">
        <w:rPr>
          <w:rFonts w:cstheme="minorHAnsi"/>
          <w:lang w:val="ru-RU"/>
        </w:rPr>
        <w:t>метить, что работ</w:t>
      </w:r>
      <w:r w:rsidR="000A456B" w:rsidRPr="000A578B">
        <w:rPr>
          <w:rFonts w:cstheme="minorHAnsi"/>
          <w:lang w:val="ru-RU"/>
        </w:rPr>
        <w:t>у</w:t>
      </w:r>
      <w:r w:rsidRPr="000A578B">
        <w:rPr>
          <w:rFonts w:cstheme="minorHAnsi"/>
          <w:lang w:val="ru-RU"/>
        </w:rPr>
        <w:t xml:space="preserve"> с данным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-ом </w:t>
      </w:r>
      <w:r w:rsidR="000A456B" w:rsidRPr="000A578B">
        <w:rPr>
          <w:rFonts w:cstheme="minorHAnsi"/>
          <w:lang w:val="ru-RU"/>
        </w:rPr>
        <w:t xml:space="preserve">удобно вести непосредственно через графический интерфейс </w:t>
      </w:r>
      <w:r w:rsidR="000A456B" w:rsidRPr="000A578B">
        <w:rPr>
          <w:rFonts w:cstheme="minorHAnsi"/>
        </w:rPr>
        <w:t>Android</w:t>
      </w:r>
      <w:r w:rsidR="000A456B" w:rsidRPr="000A578B">
        <w:rPr>
          <w:rFonts w:cstheme="minorHAnsi"/>
          <w:lang w:val="ru-RU"/>
        </w:rPr>
        <w:t xml:space="preserve"> </w:t>
      </w:r>
      <w:r w:rsidR="000A456B" w:rsidRPr="000A578B">
        <w:rPr>
          <w:rFonts w:cstheme="minorHAnsi"/>
        </w:rPr>
        <w:t>Studio</w:t>
      </w:r>
      <w:r w:rsidR="000A456B" w:rsidRPr="000A578B">
        <w:rPr>
          <w:rFonts w:cstheme="minorHAnsi"/>
          <w:lang w:val="ru-RU"/>
        </w:rPr>
        <w:t>.</w:t>
      </w:r>
    </w:p>
    <w:p w:rsidR="00C86BF2" w:rsidRPr="000A578B" w:rsidRDefault="00C86BF2" w:rsidP="00C86BF2">
      <w:pPr>
        <w:pStyle w:val="3"/>
        <w:rPr>
          <w:rFonts w:cstheme="minorHAnsi"/>
          <w:lang w:val="ru-RU"/>
        </w:rPr>
      </w:pPr>
      <w:bookmarkStart w:id="39" w:name="_Toc51803140"/>
      <w:r w:rsidRPr="000A578B">
        <w:rPr>
          <w:rFonts w:cstheme="minorHAnsi"/>
          <w:lang w:val="ru-RU"/>
        </w:rPr>
        <w:t>Атрибуты</w:t>
      </w:r>
      <w:bookmarkEnd w:id="39"/>
    </w:p>
    <w:p w:rsidR="00FE5E98" w:rsidRPr="000A578B" w:rsidRDefault="00FE5E98" w:rsidP="00FE5E98">
      <w:pPr>
        <w:pStyle w:val="a4"/>
        <w:numPr>
          <w:ilvl w:val="0"/>
          <w:numId w:val="9"/>
        </w:numPr>
        <w:rPr>
          <w:rFonts w:cstheme="minorHAnsi"/>
          <w:b/>
          <w:i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constraintHorizontal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weight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 xml:space="preserve"> – «вес» содержимого в горизонтальной плоскости, используется для распределения места между элементами </w:t>
      </w:r>
      <w:r w:rsidR="00E76562" w:rsidRPr="000A578B">
        <w:rPr>
          <w:rFonts w:cstheme="minorHAnsi"/>
          <w:color w:val="24292E"/>
          <w:shd w:val="clear" w:color="auto" w:fill="FFFFFF"/>
        </w:rPr>
        <w:t>layout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-</w:t>
      </w:r>
      <w:r w:rsidR="00E76562" w:rsidRPr="000A578B">
        <w:rPr>
          <w:rFonts w:cstheme="minorHAnsi"/>
          <w:color w:val="24292E"/>
          <w:shd w:val="clear" w:color="auto" w:fill="FFFFFF"/>
        </w:rPr>
        <w:t>a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;</w:t>
      </w:r>
    </w:p>
    <w:p w:rsidR="00FE5E98" w:rsidRPr="000A578B" w:rsidRDefault="00FE5E98" w:rsidP="00FE5E98">
      <w:pPr>
        <w:pStyle w:val="a4"/>
        <w:numPr>
          <w:ilvl w:val="0"/>
          <w:numId w:val="9"/>
        </w:numPr>
        <w:rPr>
          <w:rFonts w:cstheme="minorHAnsi"/>
          <w:b/>
          <w:i/>
          <w:lang w:val="ru-RU"/>
        </w:rPr>
      </w:pPr>
      <w:r w:rsidRPr="000A578B">
        <w:rPr>
          <w:rFonts w:cstheme="minorHAnsi"/>
          <w:b/>
          <w:i/>
          <w:color w:val="24292E"/>
          <w:shd w:val="clear" w:color="auto" w:fill="FFFFFF"/>
        </w:rPr>
        <w:t>layout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constraintVertical</w:t>
      </w:r>
      <w:r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>_</w:t>
      </w:r>
      <w:r w:rsidRPr="000A578B">
        <w:rPr>
          <w:rFonts w:cstheme="minorHAnsi"/>
          <w:b/>
          <w:i/>
          <w:color w:val="24292E"/>
          <w:shd w:val="clear" w:color="auto" w:fill="FFFFFF"/>
        </w:rPr>
        <w:t>weight</w:t>
      </w:r>
      <w:r w:rsidR="00E76562" w:rsidRPr="000A578B">
        <w:rPr>
          <w:rFonts w:cstheme="minorHAnsi"/>
          <w:b/>
          <w:i/>
          <w:color w:val="24292E"/>
          <w:shd w:val="clear" w:color="auto" w:fill="FFFFFF"/>
          <w:lang w:val="ru-RU"/>
        </w:rPr>
        <w:t xml:space="preserve"> 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 xml:space="preserve">– «вес» содержимого в 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вертик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альной плоскости</w:t>
      </w:r>
      <w:r w:rsidR="00E76562" w:rsidRPr="000A578B">
        <w:rPr>
          <w:rFonts w:cstheme="minorHAnsi"/>
          <w:color w:val="24292E"/>
          <w:shd w:val="clear" w:color="auto" w:fill="FFFFFF"/>
          <w:lang w:val="ru-RU"/>
        </w:rPr>
        <w:t>.</w:t>
      </w:r>
    </w:p>
    <w:p w:rsidR="00C86BF2" w:rsidRPr="000A578B" w:rsidRDefault="00C86BF2" w:rsidP="00C86BF2">
      <w:pPr>
        <w:pStyle w:val="2"/>
        <w:rPr>
          <w:rFonts w:cstheme="minorHAnsi"/>
          <w:lang w:val="ru-RU"/>
        </w:rPr>
      </w:pPr>
      <w:bookmarkStart w:id="40" w:name="_Toc51803141"/>
      <w:r w:rsidRPr="000A578B">
        <w:rPr>
          <w:rFonts w:cstheme="minorHAnsi"/>
          <w:lang w:val="ru-RU"/>
        </w:rPr>
        <w:t>Целесообразность использования (</w:t>
      </w:r>
      <w:r w:rsidRPr="000A578B">
        <w:rPr>
          <w:rFonts w:cstheme="minorHAnsi"/>
        </w:rPr>
        <w:t>LinearLayout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vs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>)</w:t>
      </w:r>
      <w:bookmarkEnd w:id="40"/>
    </w:p>
    <w:p w:rsidR="000A578B" w:rsidRPr="000A578B" w:rsidRDefault="000A65EA" w:rsidP="00C86BF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На данный момент </w:t>
      </w:r>
      <w:r w:rsidRPr="000A578B">
        <w:rPr>
          <w:rFonts w:cstheme="minorHAnsi"/>
        </w:rPr>
        <w:t>Google</w:t>
      </w:r>
      <w:r w:rsidRPr="000A578B">
        <w:rPr>
          <w:rFonts w:cstheme="minorHAnsi"/>
          <w:lang w:val="ru-RU"/>
        </w:rPr>
        <w:t xml:space="preserve"> ориентируется на у</w:t>
      </w:r>
      <w:r w:rsidR="006F2F8E" w:rsidRPr="000A578B">
        <w:rPr>
          <w:rFonts w:cstheme="minorHAnsi"/>
          <w:lang w:val="ru-RU"/>
        </w:rPr>
        <w:t>прощение разработки, что вылилось в оптимизации “</w:t>
      </w:r>
      <w:r w:rsidR="006F2F8E" w:rsidRPr="000A578B">
        <w:rPr>
          <w:rFonts w:cstheme="minorHAnsi"/>
        </w:rPr>
        <w:t>drag</w:t>
      </w:r>
      <w:r w:rsidR="006F2F8E" w:rsidRPr="000A578B">
        <w:rPr>
          <w:rFonts w:cstheme="minorHAnsi"/>
          <w:lang w:val="ru-RU"/>
        </w:rPr>
        <w:t>&amp;</w:t>
      </w:r>
      <w:r w:rsidR="006F2F8E" w:rsidRPr="000A578B">
        <w:rPr>
          <w:rFonts w:cstheme="minorHAnsi"/>
        </w:rPr>
        <w:t>drop</w:t>
      </w:r>
      <w:r w:rsidR="006F2F8E" w:rsidRPr="000A578B">
        <w:rPr>
          <w:rFonts w:cstheme="minorHAnsi"/>
          <w:lang w:val="ru-RU"/>
        </w:rPr>
        <w:t xml:space="preserve">”-интерфейса и добавлении </w:t>
      </w:r>
      <w:r w:rsidR="006F2F8E" w:rsidRPr="000A578B">
        <w:rPr>
          <w:rFonts w:cstheme="minorHAnsi"/>
          <w:b/>
          <w:i/>
        </w:rPr>
        <w:t>ConstraintLayout</w:t>
      </w:r>
      <w:r w:rsidR="006F2F8E" w:rsidRPr="000A578B">
        <w:rPr>
          <w:rFonts w:cstheme="minorHAnsi"/>
          <w:lang w:val="ru-RU"/>
        </w:rPr>
        <w:t xml:space="preserve">. </w:t>
      </w:r>
      <w:r w:rsidR="000A578B" w:rsidRPr="000A578B">
        <w:rPr>
          <w:rFonts w:cstheme="minorHAnsi"/>
          <w:lang w:val="ru-RU"/>
        </w:rPr>
        <w:t xml:space="preserve">Также </w:t>
      </w:r>
      <w:r w:rsidR="000A578B" w:rsidRPr="000A578B">
        <w:rPr>
          <w:rFonts w:cstheme="minorHAnsi"/>
          <w:b/>
          <w:i/>
        </w:rPr>
        <w:t>ConstraintLayout</w:t>
      </w:r>
      <w:r w:rsidR="000A578B" w:rsidRPr="000A578B">
        <w:rPr>
          <w:rFonts w:cstheme="minorHAnsi"/>
          <w:lang w:val="ru-RU"/>
        </w:rPr>
        <w:t xml:space="preserve"> рекомендуется использовать для лучшей производительности и б</w:t>
      </w:r>
      <w:r w:rsidR="000A578B" w:rsidRPr="000A578B">
        <w:rPr>
          <w:rFonts w:cstheme="minorHAnsi"/>
          <w:i/>
          <w:lang w:val="ru-RU"/>
        </w:rPr>
        <w:t>о</w:t>
      </w:r>
      <w:r w:rsidR="000A578B" w:rsidRPr="000A578B">
        <w:rPr>
          <w:rFonts w:cstheme="minorHAnsi"/>
          <w:lang w:val="ru-RU"/>
        </w:rPr>
        <w:t>льшего количества поддерживаемых инструментов.</w:t>
      </w:r>
    </w:p>
    <w:p w:rsidR="00C86BF2" w:rsidRPr="000A578B" w:rsidRDefault="006F2F8E" w:rsidP="00C86BF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Тем не менее, </w:t>
      </w:r>
      <w:r w:rsidRPr="000A578B">
        <w:rPr>
          <w:rFonts w:cstheme="minorHAnsi"/>
          <w:b/>
          <w:i/>
        </w:rPr>
        <w:t>LinearLayout</w:t>
      </w:r>
      <w:r w:rsidRPr="000A578B">
        <w:rPr>
          <w:rFonts w:cstheme="minorHAnsi"/>
          <w:lang w:val="ru-RU"/>
        </w:rPr>
        <w:t xml:space="preserve"> все еще удобнее применять для создания простых виджетов. При этом не стоит забывать, что большое количество вложенных </w:t>
      </w:r>
      <w:r w:rsidRPr="000A578B">
        <w:rPr>
          <w:rFonts w:cstheme="minorHAnsi"/>
          <w:b/>
          <w:i/>
        </w:rPr>
        <w:t>LinearLayout</w:t>
      </w:r>
      <w:r w:rsidRPr="000A578B">
        <w:rPr>
          <w:rFonts w:cstheme="minorHAnsi"/>
          <w:lang w:val="ru-RU"/>
        </w:rPr>
        <w:t>-</w:t>
      </w:r>
      <w:proofErr w:type="spellStart"/>
      <w:r w:rsidRPr="000A578B">
        <w:rPr>
          <w:rFonts w:cstheme="minorHAnsi"/>
          <w:lang w:val="ru-RU"/>
        </w:rPr>
        <w:t>ов</w:t>
      </w:r>
      <w:proofErr w:type="spellEnd"/>
      <w:r w:rsidRPr="000A578B">
        <w:rPr>
          <w:rFonts w:cstheme="minorHAnsi"/>
          <w:lang w:val="ru-RU"/>
        </w:rPr>
        <w:t xml:space="preserve"> при изменении размера родительского окна вынуждены будут пересчитывать координаты хранимых объектов, что негативно повлияет на скорость работы приложения (</w:t>
      </w:r>
      <w:r w:rsidRPr="000A578B">
        <w:rPr>
          <w:rFonts w:cstheme="minorHAnsi"/>
        </w:rPr>
        <w:t>cascade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resizing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and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re</w:t>
      </w:r>
      <w:r w:rsidRPr="000A578B">
        <w:rPr>
          <w:rFonts w:cstheme="minorHAnsi"/>
          <w:lang w:val="ru-RU"/>
        </w:rPr>
        <w:t>-</w:t>
      </w:r>
      <w:r w:rsidRPr="000A578B">
        <w:rPr>
          <w:rFonts w:cstheme="minorHAnsi"/>
        </w:rPr>
        <w:t>positioning</w:t>
      </w:r>
      <w:r w:rsidRPr="000A578B">
        <w:rPr>
          <w:rFonts w:cstheme="minorHAnsi"/>
          <w:lang w:val="ru-RU"/>
        </w:rPr>
        <w:t>).</w:t>
      </w:r>
    </w:p>
    <w:p w:rsidR="000A578B" w:rsidRPr="000A578B" w:rsidRDefault="000A578B" w:rsidP="000A578B">
      <w:pPr>
        <w:pStyle w:val="2"/>
        <w:rPr>
          <w:rFonts w:cstheme="minorHAnsi"/>
          <w:lang w:val="ru-RU"/>
        </w:rPr>
      </w:pPr>
      <w:bookmarkStart w:id="41" w:name="_Toc51803142"/>
      <w:r w:rsidRPr="000A578B">
        <w:rPr>
          <w:rFonts w:cstheme="minorHAnsi"/>
          <w:lang w:val="ru-RU"/>
        </w:rPr>
        <w:t>Общее</w:t>
      </w:r>
      <w:bookmarkEnd w:id="41"/>
    </w:p>
    <w:p w:rsidR="000A578B" w:rsidRPr="000A578B" w:rsidRDefault="000A578B" w:rsidP="00C86BF2">
      <w:pPr>
        <w:rPr>
          <w:rFonts w:cstheme="minorHAnsi"/>
          <w:lang w:val="ru-RU"/>
        </w:rPr>
      </w:pPr>
      <w:r w:rsidRPr="000A578B">
        <w:rPr>
          <w:rFonts w:cstheme="minorHAnsi"/>
          <w:lang w:val="ru-RU"/>
        </w:rPr>
        <w:t xml:space="preserve">В ходе лабораторной работы получены начальные навыки работы со средой </w:t>
      </w:r>
      <w:r w:rsidRPr="000A578B">
        <w:rPr>
          <w:rFonts w:cstheme="minorHAnsi"/>
        </w:rPr>
        <w:t>Android</w:t>
      </w:r>
      <w:r w:rsidRPr="000A578B">
        <w:rPr>
          <w:rFonts w:cstheme="minorHAnsi"/>
          <w:lang w:val="ru-RU"/>
        </w:rPr>
        <w:t xml:space="preserve"> </w:t>
      </w:r>
      <w:r w:rsidRPr="000A578B">
        <w:rPr>
          <w:rFonts w:cstheme="minorHAnsi"/>
        </w:rPr>
        <w:t>Studio</w:t>
      </w:r>
      <w:r w:rsidRPr="000A578B">
        <w:rPr>
          <w:rFonts w:cstheme="minorHAnsi"/>
          <w:lang w:val="ru-RU"/>
        </w:rPr>
        <w:t xml:space="preserve">; изучены основные принципы верстки </w:t>
      </w:r>
      <w:r w:rsidRPr="000A578B">
        <w:rPr>
          <w:rFonts w:cstheme="minorHAnsi"/>
        </w:rPr>
        <w:t>layout</w:t>
      </w:r>
      <w:r w:rsidRPr="000A578B">
        <w:rPr>
          <w:rFonts w:cstheme="minorHAnsi"/>
          <w:lang w:val="ru-RU"/>
        </w:rPr>
        <w:t xml:space="preserve"> с использованием </w:t>
      </w:r>
      <w:r w:rsidRPr="000A578B">
        <w:rPr>
          <w:rFonts w:cstheme="minorHAnsi"/>
        </w:rPr>
        <w:t>View</w:t>
      </w:r>
      <w:r w:rsidRPr="000A578B">
        <w:rPr>
          <w:rFonts w:cstheme="minorHAnsi"/>
          <w:lang w:val="ru-RU"/>
        </w:rPr>
        <w:t xml:space="preserve"> и </w:t>
      </w:r>
      <w:r w:rsidRPr="000A578B">
        <w:rPr>
          <w:rFonts w:cstheme="minorHAnsi"/>
        </w:rPr>
        <w:t>ViewGroup</w:t>
      </w:r>
      <w:r>
        <w:rPr>
          <w:rFonts w:cstheme="minorHAnsi"/>
          <w:lang w:val="ru-RU"/>
        </w:rPr>
        <w:t xml:space="preserve">; изучены </w:t>
      </w:r>
      <w:r w:rsidRPr="000A578B">
        <w:rPr>
          <w:rFonts w:cstheme="minorHAnsi"/>
          <w:lang w:val="ru-RU"/>
        </w:rPr>
        <w:t xml:space="preserve">основные возможности и свойства </w:t>
      </w:r>
      <w:r w:rsidRPr="000A578B">
        <w:rPr>
          <w:rFonts w:cstheme="minorHAnsi"/>
        </w:rPr>
        <w:t>LinearLayout</w:t>
      </w:r>
      <w:r>
        <w:rPr>
          <w:rFonts w:cstheme="minorHAnsi"/>
          <w:lang w:val="ru-RU"/>
        </w:rPr>
        <w:t xml:space="preserve"> и </w:t>
      </w:r>
      <w:r>
        <w:rPr>
          <w:rFonts w:cstheme="minorHAnsi"/>
        </w:rPr>
        <w:t>ConstraintLayout</w:t>
      </w:r>
      <w:r w:rsidRPr="000A578B">
        <w:rPr>
          <w:rFonts w:cstheme="minorHAnsi"/>
          <w:lang w:val="ru-RU"/>
        </w:rPr>
        <w:t>.</w:t>
      </w:r>
    </w:p>
    <w:sectPr w:rsidR="000A578B" w:rsidRPr="000A578B" w:rsidSect="002E416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8D6" w:rsidRDefault="000C08D6">
      <w:pPr>
        <w:spacing w:after="0" w:line="240" w:lineRule="auto"/>
      </w:pPr>
      <w:r>
        <w:separator/>
      </w:r>
    </w:p>
  </w:endnote>
  <w:endnote w:type="continuationSeparator" w:id="0">
    <w:p w:rsidR="000C08D6" w:rsidRDefault="000C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Content>
      <w:p w:rsidR="00C86BF2" w:rsidRDefault="00C86BF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9F2">
          <w:rPr>
            <w:noProof/>
          </w:rPr>
          <w:t>16</w:t>
        </w:r>
        <w:r>
          <w:fldChar w:fldCharType="end"/>
        </w:r>
      </w:p>
    </w:sdtContent>
  </w:sdt>
  <w:p w:rsidR="00C86BF2" w:rsidRDefault="00C86B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8D6" w:rsidRDefault="000C08D6">
      <w:pPr>
        <w:spacing w:after="0" w:line="240" w:lineRule="auto"/>
      </w:pPr>
      <w:r>
        <w:separator/>
      </w:r>
    </w:p>
  </w:footnote>
  <w:footnote w:type="continuationSeparator" w:id="0">
    <w:p w:rsidR="000C08D6" w:rsidRDefault="000C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E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FEE736C"/>
    <w:multiLevelType w:val="hybridMultilevel"/>
    <w:tmpl w:val="9B44F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C7275"/>
    <w:multiLevelType w:val="hybridMultilevel"/>
    <w:tmpl w:val="E5C09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B6A60"/>
    <w:multiLevelType w:val="hybridMultilevel"/>
    <w:tmpl w:val="6F1AA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44483"/>
    <w:multiLevelType w:val="hybridMultilevel"/>
    <w:tmpl w:val="3F3E7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65F7"/>
    <w:rsid w:val="00007433"/>
    <w:rsid w:val="000150D1"/>
    <w:rsid w:val="00021B3E"/>
    <w:rsid w:val="00022186"/>
    <w:rsid w:val="00022E27"/>
    <w:rsid w:val="000261EF"/>
    <w:rsid w:val="000274F0"/>
    <w:rsid w:val="0003440E"/>
    <w:rsid w:val="00036377"/>
    <w:rsid w:val="00045DE6"/>
    <w:rsid w:val="00050875"/>
    <w:rsid w:val="00052F4D"/>
    <w:rsid w:val="0005333E"/>
    <w:rsid w:val="000622AE"/>
    <w:rsid w:val="0006251B"/>
    <w:rsid w:val="00062597"/>
    <w:rsid w:val="000628D2"/>
    <w:rsid w:val="00063567"/>
    <w:rsid w:val="000651F4"/>
    <w:rsid w:val="00080200"/>
    <w:rsid w:val="0008288A"/>
    <w:rsid w:val="00084E15"/>
    <w:rsid w:val="00091D51"/>
    <w:rsid w:val="000942AE"/>
    <w:rsid w:val="00095215"/>
    <w:rsid w:val="000A456B"/>
    <w:rsid w:val="000A578B"/>
    <w:rsid w:val="000A65EA"/>
    <w:rsid w:val="000A694B"/>
    <w:rsid w:val="000B75AF"/>
    <w:rsid w:val="000C08D6"/>
    <w:rsid w:val="000C0D05"/>
    <w:rsid w:val="000C7EF2"/>
    <w:rsid w:val="000D1F94"/>
    <w:rsid w:val="000D3BC3"/>
    <w:rsid w:val="000D7A56"/>
    <w:rsid w:val="000E06E1"/>
    <w:rsid w:val="000F7539"/>
    <w:rsid w:val="00100156"/>
    <w:rsid w:val="00105A1B"/>
    <w:rsid w:val="00110252"/>
    <w:rsid w:val="001116C5"/>
    <w:rsid w:val="001150D3"/>
    <w:rsid w:val="00116C2C"/>
    <w:rsid w:val="001273FA"/>
    <w:rsid w:val="0012780D"/>
    <w:rsid w:val="00144CA1"/>
    <w:rsid w:val="00150111"/>
    <w:rsid w:val="00164C98"/>
    <w:rsid w:val="00172AEA"/>
    <w:rsid w:val="00182B41"/>
    <w:rsid w:val="00182DBA"/>
    <w:rsid w:val="00195D5B"/>
    <w:rsid w:val="001A1232"/>
    <w:rsid w:val="001A3F90"/>
    <w:rsid w:val="001A44E7"/>
    <w:rsid w:val="001A4958"/>
    <w:rsid w:val="001A5FAC"/>
    <w:rsid w:val="001B16E6"/>
    <w:rsid w:val="001B580F"/>
    <w:rsid w:val="001B735D"/>
    <w:rsid w:val="001C0AF7"/>
    <w:rsid w:val="001C170C"/>
    <w:rsid w:val="001C57BC"/>
    <w:rsid w:val="001E1C44"/>
    <w:rsid w:val="001F4679"/>
    <w:rsid w:val="001F4A7F"/>
    <w:rsid w:val="001F6539"/>
    <w:rsid w:val="002043B3"/>
    <w:rsid w:val="00210D1B"/>
    <w:rsid w:val="002205B0"/>
    <w:rsid w:val="00221804"/>
    <w:rsid w:val="00223CB1"/>
    <w:rsid w:val="00232EDE"/>
    <w:rsid w:val="002340BE"/>
    <w:rsid w:val="00235B50"/>
    <w:rsid w:val="0023643E"/>
    <w:rsid w:val="00237F28"/>
    <w:rsid w:val="00252F4D"/>
    <w:rsid w:val="00257DF1"/>
    <w:rsid w:val="00265129"/>
    <w:rsid w:val="00272562"/>
    <w:rsid w:val="00276888"/>
    <w:rsid w:val="00282B23"/>
    <w:rsid w:val="002834BF"/>
    <w:rsid w:val="00287463"/>
    <w:rsid w:val="00287F31"/>
    <w:rsid w:val="00292167"/>
    <w:rsid w:val="002A749C"/>
    <w:rsid w:val="002C02EA"/>
    <w:rsid w:val="002C20C7"/>
    <w:rsid w:val="002C2EF5"/>
    <w:rsid w:val="002C426C"/>
    <w:rsid w:val="002D1C94"/>
    <w:rsid w:val="002D2045"/>
    <w:rsid w:val="002D2749"/>
    <w:rsid w:val="002E108C"/>
    <w:rsid w:val="002E416D"/>
    <w:rsid w:val="002E4BD6"/>
    <w:rsid w:val="002F3B46"/>
    <w:rsid w:val="002F5F6E"/>
    <w:rsid w:val="00305961"/>
    <w:rsid w:val="00313242"/>
    <w:rsid w:val="00314D07"/>
    <w:rsid w:val="0033072E"/>
    <w:rsid w:val="003330B4"/>
    <w:rsid w:val="00340F87"/>
    <w:rsid w:val="003520A0"/>
    <w:rsid w:val="003759B3"/>
    <w:rsid w:val="00375B58"/>
    <w:rsid w:val="00376188"/>
    <w:rsid w:val="003833C9"/>
    <w:rsid w:val="00384F15"/>
    <w:rsid w:val="003852B9"/>
    <w:rsid w:val="003913D3"/>
    <w:rsid w:val="003A0513"/>
    <w:rsid w:val="003B5567"/>
    <w:rsid w:val="003B66DE"/>
    <w:rsid w:val="003C2012"/>
    <w:rsid w:val="003C3652"/>
    <w:rsid w:val="003D2929"/>
    <w:rsid w:val="003D654C"/>
    <w:rsid w:val="003E17A4"/>
    <w:rsid w:val="003E3B7A"/>
    <w:rsid w:val="00400FF8"/>
    <w:rsid w:val="004122CC"/>
    <w:rsid w:val="00417ACD"/>
    <w:rsid w:val="00417B2D"/>
    <w:rsid w:val="0042221F"/>
    <w:rsid w:val="004227FE"/>
    <w:rsid w:val="00427011"/>
    <w:rsid w:val="00441B16"/>
    <w:rsid w:val="00445D06"/>
    <w:rsid w:val="00457770"/>
    <w:rsid w:val="00462586"/>
    <w:rsid w:val="00474961"/>
    <w:rsid w:val="00477BD7"/>
    <w:rsid w:val="0048013C"/>
    <w:rsid w:val="00490EDB"/>
    <w:rsid w:val="004A414C"/>
    <w:rsid w:val="004A78DB"/>
    <w:rsid w:val="004B0E0E"/>
    <w:rsid w:val="004C2C89"/>
    <w:rsid w:val="004C6EC5"/>
    <w:rsid w:val="004D3C9B"/>
    <w:rsid w:val="004E3B67"/>
    <w:rsid w:val="004E4FFA"/>
    <w:rsid w:val="00503115"/>
    <w:rsid w:val="0050349A"/>
    <w:rsid w:val="00510120"/>
    <w:rsid w:val="00524C0E"/>
    <w:rsid w:val="00527C5D"/>
    <w:rsid w:val="00533440"/>
    <w:rsid w:val="0053418D"/>
    <w:rsid w:val="00535BAB"/>
    <w:rsid w:val="005439AE"/>
    <w:rsid w:val="00545934"/>
    <w:rsid w:val="0054632D"/>
    <w:rsid w:val="00562948"/>
    <w:rsid w:val="0056388A"/>
    <w:rsid w:val="005648B6"/>
    <w:rsid w:val="00567048"/>
    <w:rsid w:val="005677D5"/>
    <w:rsid w:val="00575DE7"/>
    <w:rsid w:val="00577B2B"/>
    <w:rsid w:val="00581629"/>
    <w:rsid w:val="00582F64"/>
    <w:rsid w:val="005935B6"/>
    <w:rsid w:val="005B1A06"/>
    <w:rsid w:val="005B3FB5"/>
    <w:rsid w:val="005B6F7A"/>
    <w:rsid w:val="005C3D9F"/>
    <w:rsid w:val="005C7A42"/>
    <w:rsid w:val="005D4C61"/>
    <w:rsid w:val="005F038A"/>
    <w:rsid w:val="005F049E"/>
    <w:rsid w:val="005F2760"/>
    <w:rsid w:val="00604C16"/>
    <w:rsid w:val="00604F06"/>
    <w:rsid w:val="00615802"/>
    <w:rsid w:val="0062035A"/>
    <w:rsid w:val="00623051"/>
    <w:rsid w:val="00623C9A"/>
    <w:rsid w:val="00662A07"/>
    <w:rsid w:val="00665A02"/>
    <w:rsid w:val="006676C0"/>
    <w:rsid w:val="0067159E"/>
    <w:rsid w:val="00671E63"/>
    <w:rsid w:val="0067233E"/>
    <w:rsid w:val="00673ED7"/>
    <w:rsid w:val="00676B0B"/>
    <w:rsid w:val="00683C69"/>
    <w:rsid w:val="006846A7"/>
    <w:rsid w:val="0068537F"/>
    <w:rsid w:val="006A69F2"/>
    <w:rsid w:val="006B284F"/>
    <w:rsid w:val="006B39B0"/>
    <w:rsid w:val="006D3DDB"/>
    <w:rsid w:val="006D57B0"/>
    <w:rsid w:val="006E5D2F"/>
    <w:rsid w:val="006F2F34"/>
    <w:rsid w:val="006F2F8E"/>
    <w:rsid w:val="006F71FD"/>
    <w:rsid w:val="007029A6"/>
    <w:rsid w:val="00707C62"/>
    <w:rsid w:val="007131EE"/>
    <w:rsid w:val="00715509"/>
    <w:rsid w:val="00732204"/>
    <w:rsid w:val="00736E3D"/>
    <w:rsid w:val="00745B6C"/>
    <w:rsid w:val="00764822"/>
    <w:rsid w:val="00765B5B"/>
    <w:rsid w:val="007735E2"/>
    <w:rsid w:val="007813F0"/>
    <w:rsid w:val="00786211"/>
    <w:rsid w:val="0079235B"/>
    <w:rsid w:val="007A51BC"/>
    <w:rsid w:val="007A5FF1"/>
    <w:rsid w:val="007B21D3"/>
    <w:rsid w:val="007B3502"/>
    <w:rsid w:val="007B770F"/>
    <w:rsid w:val="007E7E96"/>
    <w:rsid w:val="007F1AC3"/>
    <w:rsid w:val="007F66DB"/>
    <w:rsid w:val="00813265"/>
    <w:rsid w:val="008146C9"/>
    <w:rsid w:val="0081767C"/>
    <w:rsid w:val="00822BE7"/>
    <w:rsid w:val="008341B9"/>
    <w:rsid w:val="00840E16"/>
    <w:rsid w:val="00845E3F"/>
    <w:rsid w:val="00854FBC"/>
    <w:rsid w:val="008562A2"/>
    <w:rsid w:val="0086271F"/>
    <w:rsid w:val="00871627"/>
    <w:rsid w:val="008836F5"/>
    <w:rsid w:val="0088469A"/>
    <w:rsid w:val="0088582C"/>
    <w:rsid w:val="00886E40"/>
    <w:rsid w:val="00890AB1"/>
    <w:rsid w:val="00894507"/>
    <w:rsid w:val="00897E32"/>
    <w:rsid w:val="008A1165"/>
    <w:rsid w:val="008A27F0"/>
    <w:rsid w:val="008A54D0"/>
    <w:rsid w:val="008A5E1F"/>
    <w:rsid w:val="008B6A64"/>
    <w:rsid w:val="008B7FF9"/>
    <w:rsid w:val="008C0B04"/>
    <w:rsid w:val="008C1196"/>
    <w:rsid w:val="008D0463"/>
    <w:rsid w:val="008D11C4"/>
    <w:rsid w:val="008D58A2"/>
    <w:rsid w:val="008D771A"/>
    <w:rsid w:val="008E71C6"/>
    <w:rsid w:val="008E7E34"/>
    <w:rsid w:val="008F0D1A"/>
    <w:rsid w:val="008F4DB8"/>
    <w:rsid w:val="00904E90"/>
    <w:rsid w:val="0090517E"/>
    <w:rsid w:val="0090740C"/>
    <w:rsid w:val="00914BF1"/>
    <w:rsid w:val="00916AED"/>
    <w:rsid w:val="00924984"/>
    <w:rsid w:val="009277A7"/>
    <w:rsid w:val="00931316"/>
    <w:rsid w:val="00935609"/>
    <w:rsid w:val="00947951"/>
    <w:rsid w:val="00953BA2"/>
    <w:rsid w:val="00956960"/>
    <w:rsid w:val="00973384"/>
    <w:rsid w:val="00973C76"/>
    <w:rsid w:val="00985F97"/>
    <w:rsid w:val="00990790"/>
    <w:rsid w:val="009A6C51"/>
    <w:rsid w:val="009B42D1"/>
    <w:rsid w:val="009B4BC7"/>
    <w:rsid w:val="009B7BE9"/>
    <w:rsid w:val="009C27C8"/>
    <w:rsid w:val="009C388E"/>
    <w:rsid w:val="009D01E3"/>
    <w:rsid w:val="009D0517"/>
    <w:rsid w:val="009D0AD5"/>
    <w:rsid w:val="009D5F0C"/>
    <w:rsid w:val="009D6EC0"/>
    <w:rsid w:val="009E1E53"/>
    <w:rsid w:val="009E2F06"/>
    <w:rsid w:val="009E3B1B"/>
    <w:rsid w:val="009E5A6F"/>
    <w:rsid w:val="009E6452"/>
    <w:rsid w:val="009F047F"/>
    <w:rsid w:val="009F35BB"/>
    <w:rsid w:val="00A16D86"/>
    <w:rsid w:val="00A17E49"/>
    <w:rsid w:val="00A23724"/>
    <w:rsid w:val="00A31CDF"/>
    <w:rsid w:val="00A33CBB"/>
    <w:rsid w:val="00A442EF"/>
    <w:rsid w:val="00A47FEF"/>
    <w:rsid w:val="00A50F77"/>
    <w:rsid w:val="00A51C61"/>
    <w:rsid w:val="00A5431C"/>
    <w:rsid w:val="00A63B56"/>
    <w:rsid w:val="00A702A1"/>
    <w:rsid w:val="00A753F4"/>
    <w:rsid w:val="00A75D1E"/>
    <w:rsid w:val="00A816FC"/>
    <w:rsid w:val="00A82DCF"/>
    <w:rsid w:val="00AB7417"/>
    <w:rsid w:val="00AB7D90"/>
    <w:rsid w:val="00AC589B"/>
    <w:rsid w:val="00AD1590"/>
    <w:rsid w:val="00AD4F4B"/>
    <w:rsid w:val="00AE2A2D"/>
    <w:rsid w:val="00AF09D6"/>
    <w:rsid w:val="00AF33C6"/>
    <w:rsid w:val="00B004C4"/>
    <w:rsid w:val="00B02A18"/>
    <w:rsid w:val="00B05E20"/>
    <w:rsid w:val="00B10E81"/>
    <w:rsid w:val="00B13911"/>
    <w:rsid w:val="00B14181"/>
    <w:rsid w:val="00B253E6"/>
    <w:rsid w:val="00B26137"/>
    <w:rsid w:val="00B30B76"/>
    <w:rsid w:val="00B40A16"/>
    <w:rsid w:val="00B45580"/>
    <w:rsid w:val="00B6080D"/>
    <w:rsid w:val="00B60E3B"/>
    <w:rsid w:val="00B6204B"/>
    <w:rsid w:val="00B6241C"/>
    <w:rsid w:val="00B6407D"/>
    <w:rsid w:val="00B66685"/>
    <w:rsid w:val="00B6687E"/>
    <w:rsid w:val="00B669DC"/>
    <w:rsid w:val="00B73D93"/>
    <w:rsid w:val="00B80E1C"/>
    <w:rsid w:val="00B854E5"/>
    <w:rsid w:val="00B87C14"/>
    <w:rsid w:val="00B9315E"/>
    <w:rsid w:val="00BC0EC8"/>
    <w:rsid w:val="00BC41C3"/>
    <w:rsid w:val="00BD0930"/>
    <w:rsid w:val="00BE3382"/>
    <w:rsid w:val="00BF1024"/>
    <w:rsid w:val="00BF1B11"/>
    <w:rsid w:val="00BF4DD2"/>
    <w:rsid w:val="00BF52E9"/>
    <w:rsid w:val="00C004F6"/>
    <w:rsid w:val="00C07720"/>
    <w:rsid w:val="00C2214C"/>
    <w:rsid w:val="00C2495C"/>
    <w:rsid w:val="00C26F82"/>
    <w:rsid w:val="00C31FC5"/>
    <w:rsid w:val="00C35A75"/>
    <w:rsid w:val="00C44EBD"/>
    <w:rsid w:val="00C5261D"/>
    <w:rsid w:val="00C578BD"/>
    <w:rsid w:val="00C75019"/>
    <w:rsid w:val="00C767A2"/>
    <w:rsid w:val="00C80BF0"/>
    <w:rsid w:val="00C86BF2"/>
    <w:rsid w:val="00C90597"/>
    <w:rsid w:val="00C91E94"/>
    <w:rsid w:val="00C91F57"/>
    <w:rsid w:val="00C94528"/>
    <w:rsid w:val="00C9522C"/>
    <w:rsid w:val="00CA0B9D"/>
    <w:rsid w:val="00CA2F97"/>
    <w:rsid w:val="00CA4610"/>
    <w:rsid w:val="00CB34FD"/>
    <w:rsid w:val="00CC1A31"/>
    <w:rsid w:val="00CE189F"/>
    <w:rsid w:val="00CE1F4C"/>
    <w:rsid w:val="00CE75DA"/>
    <w:rsid w:val="00CF3D52"/>
    <w:rsid w:val="00D017D1"/>
    <w:rsid w:val="00D0252F"/>
    <w:rsid w:val="00D13CBE"/>
    <w:rsid w:val="00D44461"/>
    <w:rsid w:val="00D47FB3"/>
    <w:rsid w:val="00D5291C"/>
    <w:rsid w:val="00D55168"/>
    <w:rsid w:val="00D56C07"/>
    <w:rsid w:val="00D7403E"/>
    <w:rsid w:val="00D755A0"/>
    <w:rsid w:val="00D92C46"/>
    <w:rsid w:val="00D976D1"/>
    <w:rsid w:val="00DA13D6"/>
    <w:rsid w:val="00DB1378"/>
    <w:rsid w:val="00DB3BE5"/>
    <w:rsid w:val="00DC35BA"/>
    <w:rsid w:val="00DC5384"/>
    <w:rsid w:val="00DC5B56"/>
    <w:rsid w:val="00DE5B66"/>
    <w:rsid w:val="00DE684A"/>
    <w:rsid w:val="00DF7899"/>
    <w:rsid w:val="00E020BA"/>
    <w:rsid w:val="00E05584"/>
    <w:rsid w:val="00E10980"/>
    <w:rsid w:val="00E12EBB"/>
    <w:rsid w:val="00E1479B"/>
    <w:rsid w:val="00E17447"/>
    <w:rsid w:val="00E26E42"/>
    <w:rsid w:val="00E27F2C"/>
    <w:rsid w:val="00E30CCD"/>
    <w:rsid w:val="00E3333B"/>
    <w:rsid w:val="00E40499"/>
    <w:rsid w:val="00E40824"/>
    <w:rsid w:val="00E47FC4"/>
    <w:rsid w:val="00E50291"/>
    <w:rsid w:val="00E50E5C"/>
    <w:rsid w:val="00E52FBD"/>
    <w:rsid w:val="00E5578A"/>
    <w:rsid w:val="00E624A1"/>
    <w:rsid w:val="00E635E0"/>
    <w:rsid w:val="00E6481F"/>
    <w:rsid w:val="00E715B2"/>
    <w:rsid w:val="00E74B7B"/>
    <w:rsid w:val="00E76562"/>
    <w:rsid w:val="00E76BB8"/>
    <w:rsid w:val="00E80D95"/>
    <w:rsid w:val="00E94314"/>
    <w:rsid w:val="00EA00E9"/>
    <w:rsid w:val="00EA6D90"/>
    <w:rsid w:val="00EB21A8"/>
    <w:rsid w:val="00EC52B2"/>
    <w:rsid w:val="00EC71DD"/>
    <w:rsid w:val="00ED09D9"/>
    <w:rsid w:val="00ED3345"/>
    <w:rsid w:val="00ED44B9"/>
    <w:rsid w:val="00ED6690"/>
    <w:rsid w:val="00EE32DB"/>
    <w:rsid w:val="00EE44E8"/>
    <w:rsid w:val="00EE6CC5"/>
    <w:rsid w:val="00EF594A"/>
    <w:rsid w:val="00EF7B45"/>
    <w:rsid w:val="00F03F78"/>
    <w:rsid w:val="00F0510C"/>
    <w:rsid w:val="00F05404"/>
    <w:rsid w:val="00F34EE2"/>
    <w:rsid w:val="00F358D9"/>
    <w:rsid w:val="00F36D70"/>
    <w:rsid w:val="00F43068"/>
    <w:rsid w:val="00F61C30"/>
    <w:rsid w:val="00F62FD9"/>
    <w:rsid w:val="00F732BD"/>
    <w:rsid w:val="00F80EF1"/>
    <w:rsid w:val="00F81848"/>
    <w:rsid w:val="00F84A5F"/>
    <w:rsid w:val="00F856EA"/>
    <w:rsid w:val="00F85930"/>
    <w:rsid w:val="00F97948"/>
    <w:rsid w:val="00FC07F4"/>
    <w:rsid w:val="00FC213B"/>
    <w:rsid w:val="00FD2AF7"/>
    <w:rsid w:val="00FD4ED6"/>
    <w:rsid w:val="00FE25DD"/>
    <w:rsid w:val="00FE2FAC"/>
    <w:rsid w:val="00FE36AD"/>
    <w:rsid w:val="00FE3BFA"/>
    <w:rsid w:val="00FE5E98"/>
    <w:rsid w:val="00FF2046"/>
    <w:rsid w:val="00FF42FF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F363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DE6"/>
  </w:style>
  <w:style w:type="paragraph" w:styleId="1">
    <w:name w:val="heading 1"/>
    <w:basedOn w:val="a"/>
    <w:next w:val="a"/>
    <w:link w:val="10"/>
    <w:uiPriority w:val="9"/>
    <w:qFormat/>
    <w:rsid w:val="00045DE6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45DE6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45DE6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DE6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DE6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DE6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DE6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DE6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DE6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DE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045DE6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045DE6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45DE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45DE6"/>
    <w:rPr>
      <w:i/>
      <w:iCs/>
      <w:caps/>
      <w:spacing w:val="10"/>
      <w:sz w:val="18"/>
      <w:szCs w:val="18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045DE6"/>
    <w:rPr>
      <w:b/>
      <w:bCs/>
      <w:color w:val="2E74B5" w:themeColor="accent1" w:themeShade="BF"/>
      <w:sz w:val="16"/>
      <w:szCs w:val="16"/>
    </w:rPr>
  </w:style>
  <w:style w:type="paragraph" w:styleId="a4">
    <w:name w:val="List Paragraph"/>
    <w:basedOn w:val="a"/>
    <w:uiPriority w:val="34"/>
    <w:qFormat/>
    <w:rsid w:val="002C426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45DE6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4E8"/>
    <w:pPr>
      <w:tabs>
        <w:tab w:val="left" w:pos="400"/>
        <w:tab w:val="right" w:leader="dot" w:pos="9345"/>
      </w:tabs>
      <w:spacing w:before="240" w:after="120"/>
    </w:pPr>
    <w:rPr>
      <w:rFonts w:cs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EE44E8"/>
    <w:pPr>
      <w:tabs>
        <w:tab w:val="left" w:pos="800"/>
        <w:tab w:val="right" w:leader="dot" w:pos="9345"/>
      </w:tabs>
      <w:spacing w:before="120" w:after="0"/>
      <w:ind w:left="198"/>
    </w:pPr>
    <w:rPr>
      <w:rFonts w:cstheme="minorHAnsi"/>
      <w:i/>
      <w:iCs/>
    </w:r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045DE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45DE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5D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0"/>
    <w:link w:val="ac"/>
    <w:uiPriority w:val="11"/>
    <w:rsid w:val="00045DE6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45DE6"/>
    <w:rPr>
      <w:b/>
      <w:bCs/>
    </w:rPr>
  </w:style>
  <w:style w:type="character" w:styleId="af">
    <w:name w:val="Emphasis"/>
    <w:uiPriority w:val="20"/>
    <w:qFormat/>
    <w:rsid w:val="00045DE6"/>
    <w:rPr>
      <w:caps/>
      <w:color w:val="1F4D78" w:themeColor="accent1" w:themeShade="7F"/>
      <w:spacing w:val="5"/>
    </w:rPr>
  </w:style>
  <w:style w:type="paragraph" w:styleId="af0">
    <w:name w:val="No Spacing"/>
    <w:uiPriority w:val="1"/>
    <w:qFormat/>
    <w:rsid w:val="00045DE6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45DE6"/>
    <w:rPr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045DE6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045DE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045DE6"/>
    <w:rPr>
      <w:color w:val="5B9BD5" w:themeColor="accent1"/>
      <w:sz w:val="24"/>
      <w:szCs w:val="24"/>
    </w:rPr>
  </w:style>
  <w:style w:type="character" w:styleId="af3">
    <w:name w:val="Subtle Emphasis"/>
    <w:uiPriority w:val="19"/>
    <w:qFormat/>
    <w:rsid w:val="00045DE6"/>
    <w:rPr>
      <w:i/>
      <w:iCs/>
      <w:color w:val="1F4D78" w:themeColor="accent1" w:themeShade="7F"/>
    </w:rPr>
  </w:style>
  <w:style w:type="character" w:styleId="af4">
    <w:name w:val="Intense Emphasis"/>
    <w:uiPriority w:val="21"/>
    <w:qFormat/>
    <w:rsid w:val="00045DE6"/>
    <w:rPr>
      <w:b/>
      <w:bCs/>
      <w:caps/>
      <w:color w:val="1F4D78" w:themeColor="accent1" w:themeShade="7F"/>
      <w:spacing w:val="10"/>
    </w:rPr>
  </w:style>
  <w:style w:type="character" w:styleId="af5">
    <w:name w:val="Subtle Reference"/>
    <w:uiPriority w:val="31"/>
    <w:qFormat/>
    <w:rsid w:val="00045DE6"/>
    <w:rPr>
      <w:b/>
      <w:bCs/>
      <w:color w:val="5B9BD5" w:themeColor="accent1"/>
    </w:rPr>
  </w:style>
  <w:style w:type="character" w:styleId="af6">
    <w:name w:val="Intense Reference"/>
    <w:uiPriority w:val="32"/>
    <w:qFormat/>
    <w:rsid w:val="00045DE6"/>
    <w:rPr>
      <w:b/>
      <w:bCs/>
      <w:i/>
      <w:iCs/>
      <w:caps/>
      <w:color w:val="5B9BD5" w:themeColor="accent1"/>
    </w:rPr>
  </w:style>
  <w:style w:type="character" w:styleId="af7">
    <w:name w:val="Book Title"/>
    <w:uiPriority w:val="33"/>
    <w:qFormat/>
    <w:rsid w:val="00045DE6"/>
    <w:rPr>
      <w:b/>
      <w:bCs/>
      <w:i/>
      <w:iCs/>
      <w:spacing w:val="0"/>
    </w:rPr>
  </w:style>
  <w:style w:type="paragraph" w:styleId="af8">
    <w:name w:val="header"/>
    <w:basedOn w:val="a"/>
    <w:link w:val="af9"/>
    <w:uiPriority w:val="99"/>
    <w:unhideWhenUsed/>
    <w:rsid w:val="0079235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9235B"/>
  </w:style>
  <w:style w:type="paragraph" w:styleId="31">
    <w:name w:val="toc 3"/>
    <w:basedOn w:val="a"/>
    <w:next w:val="a"/>
    <w:autoRedefine/>
    <w:uiPriority w:val="39"/>
    <w:unhideWhenUsed/>
    <w:rsid w:val="00665A02"/>
    <w:pPr>
      <w:spacing w:before="0" w:after="0"/>
      <w:ind w:left="40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4B0E0E"/>
    <w:pPr>
      <w:spacing w:before="0" w:after="0"/>
      <w:ind w:left="60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4B0E0E"/>
    <w:pPr>
      <w:spacing w:before="0" w:after="0"/>
      <w:ind w:left="80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4B0E0E"/>
    <w:pPr>
      <w:spacing w:before="0" w:after="0"/>
      <w:ind w:left="100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unhideWhenUsed/>
    <w:rsid w:val="004B0E0E"/>
    <w:pPr>
      <w:spacing w:before="0" w:after="0"/>
      <w:ind w:left="120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unhideWhenUsed/>
    <w:rsid w:val="004B0E0E"/>
    <w:pPr>
      <w:spacing w:before="0" w:after="0"/>
      <w:ind w:left="140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unhideWhenUsed/>
    <w:rsid w:val="004B0E0E"/>
    <w:pPr>
      <w:spacing w:before="0" w:after="0"/>
      <w:ind w:left="1600"/>
    </w:pPr>
    <w:rPr>
      <w:rFonts w:cstheme="minorHAnsi"/>
    </w:rPr>
  </w:style>
  <w:style w:type="table" w:styleId="afa">
    <w:name w:val="Table Grid"/>
    <w:basedOn w:val="a1"/>
    <w:uiPriority w:val="39"/>
    <w:rsid w:val="007A5FF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Entity">
    <w:name w:val="CodeEntity"/>
    <w:basedOn w:val="a"/>
    <w:link w:val="CodeEntity0"/>
    <w:qFormat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character" w:customStyle="1" w:styleId="CodeEntity0">
    <w:name w:val="CodeEntity Знак"/>
    <w:basedOn w:val="a0"/>
    <w:link w:val="CodeEntity"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paragraph" w:styleId="HTML">
    <w:name w:val="HTML Preformatted"/>
    <w:basedOn w:val="a"/>
    <w:link w:val="HTML0"/>
    <w:uiPriority w:val="99"/>
    <w:unhideWhenUsed/>
    <w:rsid w:val="002E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416D"/>
    <w:rPr>
      <w:rFonts w:ascii="Courier New" w:eastAsia="Times New Roman" w:hAnsi="Courier New" w:cs="Courier New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D051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164C98"/>
    <w:rPr>
      <w:color w:val="954F72" w:themeColor="followedHyperlink"/>
      <w:u w:val="single"/>
    </w:rPr>
  </w:style>
  <w:style w:type="paragraph" w:customStyle="1" w:styleId="afc">
    <w:name w:val="Рисунок"/>
    <w:basedOn w:val="a"/>
    <w:link w:val="afd"/>
    <w:qFormat/>
    <w:rsid w:val="00973C76"/>
    <w:rPr>
      <w:i/>
      <w:color w:val="767171" w:themeColor="background2" w:themeShade="80"/>
      <w:lang w:val="ru-RU"/>
    </w:rPr>
  </w:style>
  <w:style w:type="character" w:customStyle="1" w:styleId="afd">
    <w:name w:val="Рисунок Знак"/>
    <w:basedOn w:val="a0"/>
    <w:link w:val="afc"/>
    <w:rsid w:val="00973C76"/>
    <w:rPr>
      <w:i/>
      <w:color w:val="767171" w:themeColor="background2" w:themeShade="8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84141-D919-472A-9C48-EF74D991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16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artyom.aleksyuk@gmail.com</Manager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ser154nexus@gmail.com</dc:creator>
  <cp:keywords/>
  <dc:description/>
  <cp:lastModifiedBy>Sergei</cp:lastModifiedBy>
  <cp:revision>11</cp:revision>
  <dcterms:created xsi:type="dcterms:W3CDTF">2020-09-22T21:08:00Z</dcterms:created>
  <dcterms:modified xsi:type="dcterms:W3CDTF">2020-09-23T22:27:00Z</dcterms:modified>
</cp:coreProperties>
</file>