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10: The Rhythm of the Red Stone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moon was a sharp silver sliver above the courtyard, casting long, velvet shadows across the white marble. The air was cool, carrying the scent of the night-blooming jasmine they had uncovered in the garden. For the first time in decades, the Surya-Wada felt completely alive, its stones humming with the warmth of the day’s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stood by the fountain, his bare skin glowing in the moonlight. He had found an old gramophone in the library, and though the needle was scratchy, the heavy vinyl record of a classical </w:t>
      </w:r>
      <w:r>
        <w:rPr>
          <w:rFonts w:eastAsia="Basic Sans" w:cs="Basic Sans"/>
          <w:b w:val="0"/>
          <w:bCs/>
          <w:i/>
          <w:color w:val="000000"/>
          <w:sz w:val="20"/>
          <w:szCs w:val="28"/>
        </w:rPr>
        <w:t>thumri</w:t>
      </w:r>
      <w:r>
        <w:rPr>
          <w:rFonts w:eastAsia="Basic Sans" w:cs="Basic Sans"/>
          <w:b w:val="0"/>
          <w:bCs/>
          <w:color w:val="000000"/>
          <w:sz w:val="20"/>
          <w:szCs w:val="28"/>
        </w:rPr>
        <w:t> began to spin. The music was haunting—a slow, melodic pining of a flute and a tabla that seemed to pulse with the heartbeat of the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Savita emerged from the shadows of the veranda. She had washed her hair in the mountain spring, and it hung loose and damp over her shoulders. Without her heavy sarees and gold armor, she moved with a fluid, silent grace that made Vishwanath’s breath catch in his throat.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"You look like the girl I met at the temple feast," he whispered, his voice thick with a sudden, youthful ache. "Before the world told us how to act."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Savita walked toward him, her bare feet silent on the cool marble. She didn't lower her eyes. In the Surya-Wada, there was no need for the "modest gaze" of a village elder. She looked at him—really looked at him—seeing the strength in his weathered frame and the softness in his eyes.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"And you," she said, reaching out to touch his chest, "look like the man who promised me the world. I didn't realize the world was just these four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took her hand, his rough palm sliding against hers. In the village, a public display of affection was unthinkable; even in their own bedroom, they moved with a quiet, functional haste. But here, under the open sky, the "rules" had dissolved.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began to move. It wasn't a formal dance, but a slow, rhythmic swaying to the scratchy music.</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Touch:</w:t>
      </w:r>
      <w:r>
        <w:rPr>
          <w:rFonts w:eastAsia="Basic Sans" w:cs="Basic Sans"/>
          <w:b w:val="0"/>
          <w:bCs/>
          <w:color w:val="000000"/>
          <w:sz w:val="20"/>
          <w:szCs w:val="28"/>
        </w:rPr>
        <w:t> Without the barrier of silk or cotton, the connection was electric. Every press of a shoulder, every brush of a thigh, felt like a conversation they had been waiting fifty years to have.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Intimacy:</w:t>
      </w:r>
      <w:r>
        <w:rPr>
          <w:rFonts w:eastAsia="Basic Sans" w:cs="Basic Sans"/>
          <w:b w:val="0"/>
          <w:bCs/>
          <w:color w:val="000000"/>
          <w:sz w:val="20"/>
          <w:szCs w:val="28"/>
        </w:rPr>
        <w:t> Vishwanath pulled her closer, his arms wrapping around her waist. He felt the steady beat of her heart against his own. There was no shame, no "looking away." There was only the honest, beautiful reality of two souls who had finally shed their masks.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Memory:</w:t>
      </w:r>
      <w:r>
        <w:rPr>
          <w:rFonts w:eastAsia="Basic Sans" w:cs="Basic Sans"/>
          <w:b w:val="0"/>
          <w:bCs/>
          <w:color w:val="000000"/>
          <w:sz w:val="20"/>
          <w:szCs w:val="28"/>
        </w:rPr>
        <w:t> As they swayed, the portraits of their ancestors seemed to watch from the corridors, their silent approval echoing in the stillness.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forgot," Savita breathed, her head resting on his shoulder, her skin warm against his. "I forgot that I was a woman first, and a mother second. I forgot that we were lovers before we were 'The Sharmas.'"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tilted her chin up. In the moonlight, the wrinkles around her eyes looked like rays of light. He kissed her—a slow, deep kiss that tasted of the mountain air and the freedom they had reclaimed. It wasn't the kiss of an old couple; it was the kiss of two people who had just been reborn.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music eventually faded into the scratchy silence of the record’s end, but they didn't let go. They stood in the center of their ancestral home, bare and unburdened, the masters of their own private universe.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letter was right," Vishwanath whispered into the hollow of her neck. "The sun feels different here. But the moonlight... the moonlight is where the truth lives."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walked together toward the inner chamber, leaving the gramophone and the fountain behind. The heavy teak doors of the bedroom, once a barrier of tradition, now felt like the entrance to a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first part of their journey came to a close, the Surya-Wada held them close. The dust was gone, the secrets were out, and the "First Skin" was all they had left.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0"/>
      <w:tmLastPosIdx w:val="168"/>
    </w:tmLastPosCaret>
    <w:tmLastPosAnchor>
      <w:tmLastPosPgfIdx w:val="0"/>
      <w:tmLastPosIdx w:val="0"/>
    </w:tmLastPosAnchor>
    <w:tmLastPosTblRect w:left="0" w:top="0" w:right="0" w:bottom="0"/>
  </w:tmLastPos>
  <w:tmAppRevision w:date="177434594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2026-03-24T09:52:10Z</dcterms:created>
  <dcterms:modified xsi:type="dcterms:W3CDTF">2026-03-24T09:52:29Z</dcterms:modified>
</cp:coreProperties>
</file>