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1"/>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Chapter 4: The Zero-Friction Zone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By the following Monday, the heat had reached a plateau that felt like a physical siege. The thermometer on the shaded veranda touched 47°C, a number that transformed the outside world into a furnace of white light and shimmering air. Inside, even the stone walls—usually our cool refuge—were warm to the touch. The AC in the living room was beginning to groan under the strain, its low hum sounding more like a desperate plea for mercy as it fought the relentless desert wind.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We had spent the last few days in what I called the "Innerwear Phase." We were comfortable, yes, but a new, nagging physical reality was setting in. In this extreme humidity, even the thinnest cotton becomes a liability. I was in my studio, trying to finalize a web architecture for a client, but I found my focus splintering every few seconds. The elastic waistband of my black briefs was damp with trapped sweat, and a stinging, red prickly heat rash—the dreaded </w:t>
      </w:r>
      <w:r>
        <w:rPr>
          <w:rFonts w:eastAsia="Basic Sans" w:cs="Basic Sans"/>
          <w:b w:val="0"/>
          <w:bCs/>
          <w:i/>
          <w:color w:val="000000"/>
          <w:sz w:val="20"/>
          <w:szCs w:val="36"/>
        </w:rPr>
        <w:t>ghamoriya</w:t>
      </w:r>
      <w:r>
        <w:rPr>
          <w:rFonts w:eastAsia="Basic Sans" w:cs="Basic Sans"/>
          <w:b w:val="0"/>
          <w:bCs/>
          <w:color w:val="000000"/>
          <w:sz w:val="20"/>
          <w:szCs w:val="36"/>
        </w:rPr>
        <w:t>—was beginning to bloom across my hips. Every time I shifted in my ergonomic chair, the fabric pulled against the irritation, making me hiss in frustration.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 looked over at my art desk. My charcoal studies of the human form were pinned there, smooth and uninterrupted. I realized then that while we were 90% of the way to freedom, that final 10% was causing 100% of our physical discomfort.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 stepped out into the hallway to find Dad. He was sitting at the dining table, his laptop open, but his hands were busy adjusting the waistband of his navy briefs. He looked exhausted. His face was a mask of pure, pragmatic irritation that I had seen before when he dealt with incompetent bureaucracy.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"This is an exercise in futility, Kaushal," he said, his voice dropping into that deep, resolute tone he used when he was about to make a executive decision. "I’ve spent half my morning scratching at my waist. I’m forty-one years old. I am in my own house, behind ten-foot stone walls and a locked gate. Why am I suffering because of six inches of elastic? Who am I performing for?"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He stood up, his resolve visible in the way he squared his shoulders. Without a hint of drama, he simply stepped out of his briefs and tossed them toward the laundry basket in the hallway. He grabbed a clean, thin cotton towel from the linen closet, laid it over his chair, and sat back down. I watched as his entire body seemed to deflate with relief. The tension left his jaw. He let out a long, slow exhale that sounded like a man finally stepping out of a cage.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"Finally," he whispered, his fingers flying across the keyboard with a new speed. "I can actually think again."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The logic was as clear as the Rajasthan sky. If we were already in our underwear, we were already "exposed" to each other. The last piece of cloth wasn't providing modesty; it was just providing a friction point. I walked back to my studio, shed my own briefs, and felt the cool air of the AC hit my entire body for the first time in my adult life. The stinging on my hips vanished instantly. I walked back out and sat across from him.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"It’s the only way to survive this," I said, leaning back.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A few minutes later, Mom emerged from the kitchen. She stopped at the threshold, her eyes widening as she took in the scene. She was still in her bra and panties, but she was visibly miserable. She was constantly hooking her finger under the straps of her bra, trying to lift the damp weight from her shoulders. I could see the red, angry lines the elastic had etched into her skin.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"Sanjana, look at yourself," Dad said, his voice gentle but firm. "You’ve been fighting those straps for three hours. You’re getting rashes, you’re sweating under the elastic, and for what? To look 'proper' for the dining table in a house that no one can see into?"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Mom looked down at her waist, then at the red marks on her shoulders. I could see the battle in her eyes—the decades of Indian middle-class conditioning versus the raw, agonizing reality of a 47-degree summer.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"It’s just... it’s a big step," she whispered.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"Mom," I said, choosing my words carefully. "Think about the laundry. Think about how much cooler you'll be in the kitchen without a single layer trapping your body heat. We’ve lived in this house for years. We've seen each other in every state of disarray. This isn't a 'choice' anymore; it's just the most logical way to manage the house."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Dad leaned forward. "The garden is our buffer. The gate is locked. Tiwari-ji is a hundred feet away behind a brick wall. Inside these four walls, we aren't performing. We’re just three people trying to be comfortable. Just try it for an hour. If you feel exposed, the nightie is right there."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Mom stood there for a long minute, the only sound the rhythmic ticking of the wall clock. Then, she looked at the laundry basket—already full of sweaty shirts and innerwear—and she made her choice. She didn't say anything, but she walked to the bedroom.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When she emerged five minutes later, she was completely bare. She held a small towel loosely in front of her at first, her movements stiff with a ghost of hesitation. But as she saw Dad simply continue with his work and me pick up my sketchbook, the tension evaporated. She laid her towel on the sofa and sat down, her eyes fluttering shut as the air finally reached her skin.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"Oh," she said, her voice a soft exhale of wonder. "The air... I can actually feel the AC now."</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The rest of the afternoon was a revelation. The "newness" of it lasted maybe twenty minutes. After that, our brains did what they do best: they normalized. We sat in the living room together, three bare humans in a stone fortress. There was no fidgeting. No scratching. No adjusting. Just the hum of the house and the peace of being unburdened.</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19"/>
      <w:tmLastPosIdx w:val="344"/>
    </w:tmLastPosCaret>
    <w:tmLastPosAnchor>
      <w:tmLastPosPgfIdx w:val="0"/>
      <w:tmLastPosIdx w:val="0"/>
    </w:tmLastPosAnchor>
    <w:tmLastPosTblRect w:left="0" w:top="0" w:right="0" w:bottom="0"/>
  </w:tmLastPos>
  <w:tmAppRevision w:date="1774774718"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2026-03-29T08:58:33Z</dcterms:created>
  <dcterms:modified xsi:type="dcterms:W3CDTF">2026-03-29T08:58:38Z</dcterms:modified>
</cp:coreProperties>
</file>