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3: The Logic of the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heat in Rajasthan is not a passive thing; it is a predator. By Thursday, the mercury had climbed to a staggering 46°C. Inside, the air felt heavy. A brief, humid dust storm had passed through the night before, and now the moisture was trapped inside, making every inch of fabric feel like a damp, clinging weight.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was in my studio, the door closed. On the </w:t>
      </w:r>
      <w:r>
        <w:rPr>
          <w:rFonts w:eastAsia="Basic Sans" w:cs="Basic Sans"/>
          <w:b/>
          <w:bCs/>
          <w:color w:val="000000"/>
          <w:sz w:val="20"/>
          <w:szCs w:val="36"/>
        </w:rPr>
        <w:t>Tech side</w:t>
      </w:r>
      <w:r>
        <w:rPr>
          <w:rFonts w:eastAsia="Basic Sans" w:cs="Basic Sans"/>
          <w:b w:val="0"/>
          <w:bCs/>
          <w:color w:val="000000"/>
          <w:sz w:val="20"/>
          <w:szCs w:val="36"/>
        </w:rPr>
        <w:t>, I was editing a complex video. The monitors themselves were throwing off heat, and my softbox lights added a layer of warmth that the AC couldn't quite neutralize. I had reached a breaking point. The thin gym shorts I had worn yesterday felt like they were made of wool. Without thinking, I stood up, kicked them off, and sat back down in just my black cotton briefs.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relief was instantaneous. For an art student, the sensation was more than just physical; it was a mental clearing. I looked over at the </w:t>
      </w:r>
      <w:r>
        <w:rPr>
          <w:rFonts w:eastAsia="Basic Sans" w:cs="Basic Sans"/>
          <w:b/>
          <w:bCs/>
          <w:color w:val="000000"/>
          <w:sz w:val="20"/>
          <w:szCs w:val="36"/>
        </w:rPr>
        <w:t>Art side</w:t>
      </w:r>
      <w:r>
        <w:rPr>
          <w:rFonts w:eastAsia="Basic Sans" w:cs="Basic Sans"/>
          <w:b w:val="0"/>
          <w:bCs/>
          <w:color w:val="000000"/>
          <w:sz w:val="20"/>
          <w:szCs w:val="36"/>
        </w:rPr>
        <w:t> of my room, where my charcoal sketches of muscular torsos were pinned to the wall. I realized then that my work was often a struggle because I was trying to understand the "truth" of the human body while I myself was hiding behind layers of unnecessary cotton.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stepped out to the kitchen for water, my skin finally breathing. I didn't even pause to look for a shirt. In the hallway, I ran into Dad. He was emerging from the living room, looking equally defeated by the weather. He had already abandoned his boxers; he was now walking around in just his navy-blue briefs. We passed each other with a simple nod—two men in their underwear in a shared sanctuary, the "social mask" of the father-son dynamic slowly dissolving into a peer-like comfort.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We found Mom in the kitchen. She was the only one still "holding the line," wearing a sleeveless cotton nightie that was soaked through at the collar. She was at the stove, her face flushed red from the steam.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"This is unbearable," she muttered. "I feel like I’m wearing a wet towel."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Dad leaned against the marble counter, his bare chest glistening slightly. He watched her for a moment, then spoke up. "Sanjana, why are you doing this to yourself? Look at us. We’re finally comfortable. You should just be in your innerwear too."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Mom paused, her ladle mid-air. She looked at him, then at me. "Rajesh, Kaushal is twenty-two. He’s a grown man. It’s one thing for you two... but for me, it feels... improper."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Dad shook his head. He stepped closer to her. "Improper for whom? The walls? Tiwari-ji at the gate who can't see past the trees? Sanjana, we’ve lived in this house for twenty years. We all sleep naked. How many times have you served Kaushal bed tea while we were both bare under the sheets? He’s our son, not a stranger. He’s an art student—he spends half his life studying anatomy."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decided it was time to speak up. "He's right, Mom. In my studio, I look at the human form as something honest. There’s no 'shame' in being comfortable. If you're staying in that nightie because of me, please don't. I’d rather see you comfortable than heat-stroked."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Mom stood still for a long time. I could see the internal struggle—the decades of Indian middle-class conditioning fighting against the raw heat and the logical arguments of the two men she loved.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"It just feels... strange," she whispered.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"It’s only strange because we haven't done it yet," Dad replied. "Once you do it, it’ll just be another afternoon."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She didn't say anything more. She finished the cooking and walked toward their bedroom. Twenty minutes later, the door opened. Mom was there. She had traded the heavy nightie for a functional set of innerwear—a plain cotton bra and matching panties. She looked tentative at first, but as she saw Dad sitting at the table in his briefs, unbothered, the tension in her shoulders vanished.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w:t>
      </w:r>
      <w:r>
        <w:rPr>
          <w:rFonts w:eastAsia="Basic Sans" w:cs="Basic Sans"/>
          <w:b w:val="0"/>
          <w:bCs/>
          <w:i/>
          <w:color w:val="000000"/>
          <w:sz w:val="20"/>
          <w:szCs w:val="36"/>
        </w:rPr>
        <w:t>dal</w:t>
      </w:r>
      <w:r>
        <w:rPr>
          <w:rFonts w:eastAsia="Basic Sans" w:cs="Basic Sans"/>
          <w:b w:val="0"/>
          <w:bCs/>
          <w:color w:val="000000"/>
          <w:sz w:val="20"/>
          <w:szCs w:val="36"/>
        </w:rPr>
        <w:t> is ready," she said, her voice regaining its usual practical clip. "Kaushal, get the spoons."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We sat down for lunch—three adults in their underwear. There was a brief moment of newness, but it was quickly buried under the mundane talk of the day. As I watched her laugh at one of Dad’s jokes, I realized the "Social Mask" hadn't just slipped; it had been discarded. The house felt lighter. I looked at my parents, and for the first time, I didn't see the "Officer" or the "Housewife." I saw two people who were finally brave enough to be themselves.</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6"/>
      <w:tmLastPosIdx w:val="455"/>
    </w:tmLastPosCaret>
    <w:tmLastPosAnchor>
      <w:tmLastPosPgfIdx w:val="0"/>
      <w:tmLastPosIdx w:val="0"/>
    </w:tmLastPosAnchor>
    <w:tmLastPosTblRect w:left="0" w:top="0" w:right="0" w:bottom="0"/>
  </w:tmLastPos>
  <w:tmAppRevision w:date="177477467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2026-03-29T08:57:50Z</dcterms:created>
  <dcterms:modified xsi:type="dcterms:W3CDTF">2026-03-29T08:57:51Z</dcterms:modified>
</cp:coreProperties>
</file>