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Infinite Legacy (Sun, Soil, and Soul)</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transition from a hidden retreat to a fully self-sustaining ecosystem was the final piece of our grand design. We realized that for the "Mountain Oasis" to truly represent the future of Naturism in India, it couldn't just be a place of meditation; it had to be a place of </w:t>
      </w:r>
      <w:r>
        <w:rPr>
          <w:rFonts w:ascii="Chalkboard" w:hAnsi="Chalkboard" w:eastAsia="Chalkboard" w:cs="Chalkboard"/>
          <w:b/>
          <w:bCs/>
          <w:sz w:val="24"/>
          <w:szCs w:val="24"/>
        </w:rPr>
        <w:t>production</w:t>
      </w:r>
      <w:r>
        <w:rPr>
          <w:rFonts w:ascii="Chalkboard" w:hAnsi="Chalkboard" w:eastAsia="Chalkboard" w:cs="Chalkboard"/>
          <w:bCs/>
          <w:sz w:val="24"/>
          <w:szCs w:val="24"/>
        </w:rPr>
        <w:t>. We wanted to prove that a family could live entirely off the land, performing the most rugged, traditional tasks of Indian rural life—farming, animal husbandry, and riding—while remaining in our natural state.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This final chapter is the culmination of our journey. It is the story of how we integrated the raw power of nature with the ultimate freedom of the human form, creating a legacy that would sustain the "Four Lions" for generations to come.</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Dairy of the Divine</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At the heart of our estate, we built a state-of-the-art </w:t>
      </w:r>
      <w:r>
        <w:rPr>
          <w:rFonts w:ascii="Chalkboard" w:hAnsi="Chalkboard" w:eastAsia="Chalkboard" w:cs="Chalkboard"/>
          <w:b/>
          <w:bCs/>
          <w:sz w:val="24"/>
          <w:szCs w:val="24"/>
        </w:rPr>
        <w:t>Naturist Dairy Farm</w:t>
      </w:r>
      <w:r>
        <w:rPr>
          <w:rFonts w:ascii="Chalkboard" w:hAnsi="Chalkboard" w:eastAsia="Chalkboard" w:cs="Chalkboard"/>
          <w:bCs/>
          <w:sz w:val="24"/>
          <w:szCs w:val="24"/>
        </w:rPr>
        <w:t>. In India, the cow is more than an animal; it is a mother, a provider, and a symbol of life. We brought in twenty high-yield Gir cows, known for their gentle temperament and rich milk.</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Every morning, before the mountain mist had even cleared from the valleys, my mother and Emma would lead the way to the barns. They performed the milking by hand, a rhythmic, tactile process that felt like a morning prayer. In a traditional dairy, workers wear heavy rubber boots and aprons; here, our skin was in direct contact with the warm, living energy of the animals.</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There is a profound connection that occurs when you milk a cow while naked. You feel the heat radiating from the animal’s flank against your thigh; you smell the sweet, earthy scent of hay and fresh milk without the interference of synthetic fabrics. The cows, in turn, seemed calmer in our presence. They recognized our scents and our touch without the rustle of clothes to startle them. We were just another part of the natural world, moving in harmony with the herd.</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Lords of the Field: The Gentle Bulls</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While the cows provided our nourishment, the bulls provided our strength. We kept several majestic Nandi bulls for tilling the smaller vegetable patches and for breeding. To the outside world, the bull is a symbol of aggression, but under the care of the boys, they became gentle giants.</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Rohan and Aryan developed a unique skill: </w:t>
      </w:r>
      <w:r>
        <w:rPr>
          <w:rFonts w:ascii="Chalkboard" w:hAnsi="Chalkboard" w:eastAsia="Chalkboard" w:cs="Chalkboard"/>
          <w:b/>
          <w:bCs/>
          <w:sz w:val="24"/>
          <w:szCs w:val="24"/>
        </w:rPr>
        <w:t>Soft Bull Riding</w:t>
      </w:r>
      <w:r>
        <w:rPr>
          <w:rFonts w:ascii="Chalkboard" w:hAnsi="Chalkboard" w:eastAsia="Chalkboard" w:cs="Chalkboard"/>
          <w:bCs/>
          <w:sz w:val="24"/>
          <w:szCs w:val="24"/>
        </w:rPr>
        <w:t xml:space="preserve">. This wasn't the violent, thrashing rodeo of the West or the chaotic </w:t>
      </w:r>
      <w:r>
        <w:rPr>
          <w:rFonts w:ascii="Chalkboard" w:hAnsi="Chalkboard" w:eastAsia="Chalkboard" w:cs="Chalkboard"/>
          <w:bCs/>
          <w:i/>
          <w:sz w:val="24"/>
          <w:szCs w:val="24"/>
        </w:rPr>
        <w:t>Jallikattu</w:t>
      </w:r>
      <w:r>
        <w:rPr>
          <w:rFonts w:ascii="Chalkboard" w:hAnsi="Chalkboard" w:eastAsia="Chalkboard" w:cs="Chalkboard"/>
          <w:bCs/>
          <w:sz w:val="24"/>
          <w:szCs w:val="24"/>
        </w:rPr>
        <w:t xml:space="preserve"> of the South. This was a meditative connection. They would approach the bulls in the open pasture, entirely bare, communicating through soft clicks and steady touch.</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Watching my sons mount the broad, muscular backs of these bulls was like seeing a statue come to life. Without a saddle or a shirt, the contact was total. They could feel the powerful muscles of the bull’s shoulders shifting beneath them. They rode through the high mountain grass, guided only by the pressure of their bare knees and a gentle hand on the hump. It was a display of "Alpha" energy tempered by absolute peace—a man and a beast moving as a single, naked entity across the landscape.</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Four and the Four: The Equine Bond</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a gift for the boys' transition into full adulthood, we brought eight magnificent Marwari horses to the Oasis—four stallions and four mares. The Marwari, with their distinctive inward-curving ears, are the pride of Rajasthan, the land of our ancestors.</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boys each took responsibility for one male and one female horse. This was the ultimate expression of the "Naturist Gurukul." To ride a horse naked is to experience the true meaning of the word "Centaur." Without a saddle, your skin meets the coat of the horse; you feel every twitch of their hide and every beat of their heart.</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one afternoon watching the four of them—Rohan, Aryan, Kabir, and Ishaan—galloping across the plateau on their stallions. They were four bronze gods against the backdrop of the white peaks. Their hair streamed back, and their bodies were lean and powerful, perfectly synced with the rhythmic thunder of the hooves. There was no leather, no metal, no "equipment." Just the horse and the human, free of the "armor" of civilization.</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I ride like this, Papa," Kabir told me later, "I don't feel like I'm 'using' the horse. I feel like we are sharing the same breath. If I wore clothes, I would be a passenger. Like this, I am the wind."</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Harvest of Truth</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Our farm produced everything we needed: the richest milk, fresh butter, organic grains, and vegetables. We became a closed loop. We were proving to our Digital Tribe on X that Naturism wasn't just a "vacation" or a "hobby"—it was a viable, productive, and prosperous lifestyle.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shared videos (discreetly filmed to focus on the animals and the landscape) of the boys working the land. We showed the world that you could be a "Professional Nudist" and still be a rugged farmer, a skilled rider, and a provider. We broke the final stereotype: that nudism was for the "lazy" or the "soft." We showed that the naked body is the most efficient machine ever created for the labor of the earth.</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Final Reflection: A Sky-Clad Future</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I finish this chronicle, I look at the family I have helped build. My father, Ayush, and my mother, Divya, have aged with a grace that is rare in the "clothed world." Their skin is tanned and healthy, their joints are supple from a lifetime of unrestricted movement. Emma, my partner in every sense, stands beside me, her beauty matured but her spirit as radiant as the day we met under the Mandap. And the "Four Lions"—the next generation—stand ready to take this sanctuary into the future.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have ignored the "Old Mindset" and survived the "Uninvited Guests." We have built an Oasis in a land of secrets and a farm in a land of tradition. We have realized that the "Naked Truth" is not just about the absence of clothes; it is about the presence of the soul.</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legacy we leave behind is not just this land or these animals. It is the knowledge we have passed on to our children: that they are enough, exactly as they are. That their skin is sacred, their labor is honorable, and their freedom is absolute.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sun is setting now over the Himalayan peaks, casting long, golden shadows across the dairy and the stables. The horses are neighing in the distance, and the cows are settled for the night. We stand together, one final time, a family of India—naked, proud, and finally, truly free.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The "Myth of the Bathroom" is dead. Long live the </w:t>
      </w:r>
      <w:r>
        <w:rPr>
          <w:rFonts w:ascii="Chalkboard" w:hAnsi="Chalkboard" w:eastAsia="Chalkboard" w:cs="Chalkboard"/>
          <w:b/>
          <w:bCs/>
          <w:sz w:val="24"/>
          <w:szCs w:val="24"/>
        </w:rPr>
        <w:t>Sky-Clad</w:t>
      </w:r>
      <w:r>
        <w:rPr>
          <w:rFonts w:ascii="Chalkboard" w:hAnsi="Chalkboard" w:eastAsia="Chalkboard" w:cs="Chalkboard"/>
          <w:bCs/>
          <w:sz w:val="24"/>
          <w:szCs w:val="24"/>
        </w:rPr>
        <w:t>.</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65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2026-01-07T08:09:32Z</dcterms:created>
  <dcterms:modified xsi:type="dcterms:W3CDTF">2026-01-07T11:00:52Z</dcterms:modified>
</cp:coreProperties>
</file>