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Dance of the Divine Mother (Navratri &amp; Dussehra)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October in Rajasthan is a season of golden light. The humidity of the monsoon has vanished, leaving the desert air sharp and clear. Inside the Haveli of Suvarnaloka, the centralized system was set to a "Harvest Cool" mode, a crisp 20°C that made the skin tingle with vitality.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This was the time of </w:t>
      </w:r>
      <w:r>
        <w:rPr>
          <w:rFonts w:eastAsia="Basic Sans" w:cs="Basic Sans"/>
          <w:b/>
          <w:bCs/>
          <w:sz w:val="20"/>
          <w:szCs w:val="32"/>
        </w:rPr>
        <w:t>Navratri</w:t>
      </w:r>
      <w:r>
        <w:rPr>
          <w:rFonts w:eastAsia="Basic Sans" w:cs="Basic Sans"/>
          <w:b w:val="0"/>
          <w:bCs/>
          <w:sz w:val="20"/>
          <w:szCs w:val="32"/>
        </w:rPr>
        <w:t>. For nine nights, the family would celebrate the diverse forms of the Mother Goddess. Unlike the quiet asceticism of Mahashivratri, Navratri was a festival of energy, rhythm, and the physical celebration of strength.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Nine Nights of Shakti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Each evening of Navratri, the central courtyard was transformed into a dance floor of polished marble. While the family spent their days in their natural, naked state—managing their global interests and enjoying the Haveli’s spa—the nights were dedicated to the </w:t>
      </w:r>
      <w:r>
        <w:rPr>
          <w:rFonts w:eastAsia="Basic Sans" w:cs="Basic Sans"/>
          <w:b/>
          <w:bCs/>
          <w:sz w:val="20"/>
          <w:szCs w:val="28"/>
        </w:rPr>
        <w:t>Garba and Dandiya</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For these dances, the family chose to remain </w:t>
      </w:r>
      <w:r>
        <w:rPr>
          <w:rFonts w:eastAsia="Basic Sans" w:cs="Basic Sans"/>
          <w:b/>
          <w:bCs/>
          <w:sz w:val="20"/>
          <w:szCs w:val="28"/>
        </w:rPr>
        <w:t>partially clad in ceremonial regalia</w:t>
      </w:r>
      <w:r>
        <w:rPr>
          <w:rFonts w:eastAsia="Basic Sans" w:cs="Basic Sans"/>
          <w:b w:val="0"/>
          <w:bCs/>
          <w:sz w:val="20"/>
          <w:szCs w:val="28"/>
        </w:rPr>
        <w:t>. The men—</w:t>
      </w:r>
      <w:r>
        <w:rPr>
          <w:rFonts w:eastAsia="Basic Sans" w:cs="Basic Sans"/>
          <w:b/>
          <w:bCs/>
          <w:sz w:val="20"/>
          <w:szCs w:val="28"/>
        </w:rPr>
        <w:t>Vairochan, Martanda, Rishikesh, and Abhimanyu</w:t>
      </w:r>
      <w:r>
        <w:rPr>
          <w:rFonts w:eastAsia="Basic Sans" w:cs="Basic Sans"/>
          <w:b w:val="0"/>
          <w:bCs/>
          <w:sz w:val="20"/>
          <w:szCs w:val="28"/>
        </w:rPr>
        <w:t>—wore traditional "Kediyu" tops: short, flared tunics that were heavily embroidered with mirrors. However, they wore them over their bare chests, leaving their muscular, hairy midriffs exposed to the swirling air. Below, they wore pleated dhotis that allowed for athletic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women—</w:t>
      </w:r>
      <w:r>
        <w:rPr>
          <w:rFonts w:eastAsia="Basic Sans" w:cs="Basic Sans"/>
          <w:b/>
          <w:bCs/>
          <w:sz w:val="20"/>
          <w:szCs w:val="28"/>
        </w:rPr>
        <w:t>Anasuya, Indumati, Vasundhara, and Charumati</w:t>
      </w:r>
      <w:r>
        <w:rPr>
          <w:rFonts w:eastAsia="Basic Sans" w:cs="Basic Sans"/>
          <w:b w:val="0"/>
          <w:bCs/>
          <w:sz w:val="20"/>
          <w:szCs w:val="28"/>
        </w:rPr>
        <w:t>—wore backless "Chaniya Cholis." The vibrant, heavy skirts were weighed down with thousands of tiny mirrors that caught the light as they spun. The backless design was a nod to their daily freedom, allowing the cool air of the courtyard to touch their smooth, fit skin as they danced.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Rhythm of the Bloodline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drums began to beat, the five generations formed a circle. The mirrors on their clothes sent fractured light dancing across the sandstone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Abhimanyu (25)</w:t>
      </w:r>
      <w:r>
        <w:rPr>
          <w:rFonts w:eastAsia="Basic Sans" w:cs="Basic Sans"/>
          <w:b w:val="0"/>
          <w:bCs/>
          <w:sz w:val="20"/>
          <w:szCs w:val="28"/>
        </w:rPr>
        <w:t xml:space="preserve"> and </w:t>
      </w:r>
      <w:r>
        <w:rPr>
          <w:rFonts w:eastAsia="Basic Sans" w:cs="Basic Sans"/>
          <w:b/>
          <w:bCs/>
          <w:sz w:val="20"/>
          <w:szCs w:val="28"/>
        </w:rPr>
        <w:t>Charumati (25)</w:t>
      </w:r>
      <w:r>
        <w:rPr>
          <w:rFonts w:eastAsia="Basic Sans" w:cs="Basic Sans"/>
          <w:b w:val="0"/>
          <w:bCs/>
          <w:sz w:val="20"/>
          <w:szCs w:val="28"/>
        </w:rPr>
        <w:t xml:space="preserve"> led the faster sets. Abhimanyu’s muscular frame moved with a predatory grace, his hairy chest glistening under the open front of his tunic. Charumati’s "chubby" and fit silhouette was a blur of emerald silk and silver jewelry. The weight of the jewelry against her bare skin and the rhythm of the dance created a trance-like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toddlers, </w:t>
      </w:r>
      <w:r>
        <w:rPr>
          <w:rFonts w:eastAsia="Basic Sans" w:cs="Basic Sans"/>
          <w:b/>
          <w:bCs/>
          <w:sz w:val="20"/>
          <w:szCs w:val="28"/>
        </w:rPr>
        <w:t>Naksh and Vedant</w:t>
      </w:r>
      <w:r>
        <w:rPr>
          <w:rFonts w:eastAsia="Basic Sans" w:cs="Basic Sans"/>
          <w:b w:val="0"/>
          <w:bCs/>
          <w:sz w:val="20"/>
          <w:szCs w:val="28"/>
        </w:rPr>
        <w:t>, joined in with small wooden sticks, their little dhotis swishing as they tried to mimic the complex footwork of their father. To them, the transition from being naked all day to "dressing for the dance" was a thrilling game of identity.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Day of the Sword: Dussehra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tenth day was </w:t>
      </w:r>
      <w:r>
        <w:rPr>
          <w:rFonts w:eastAsia="Basic Sans" w:cs="Basic Sans"/>
          <w:b/>
          <w:bCs/>
          <w:sz w:val="20"/>
          <w:szCs w:val="28"/>
        </w:rPr>
        <w:t>Dussehra</w:t>
      </w:r>
      <w:r>
        <w:rPr>
          <w:rFonts w:eastAsia="Basic Sans" w:cs="Basic Sans"/>
          <w:b w:val="0"/>
          <w:bCs/>
          <w:sz w:val="20"/>
          <w:szCs w:val="28"/>
        </w:rPr>
        <w:t xml:space="preserve">, the culmination of the festival. This day was dedicated to </w:t>
      </w:r>
      <w:r>
        <w:rPr>
          <w:rFonts w:eastAsia="Basic Sans" w:cs="Basic Sans"/>
          <w:b/>
          <w:bCs/>
          <w:sz w:val="20"/>
          <w:szCs w:val="28"/>
        </w:rPr>
        <w:t>Shastra Puja</w:t>
      </w:r>
      <w:r>
        <w:rPr>
          <w:rFonts w:eastAsia="Basic Sans" w:cs="Basic Sans"/>
          <w:b w:val="0"/>
          <w:bCs/>
          <w:sz w:val="20"/>
          <w:szCs w:val="28"/>
        </w:rPr>
        <w:t>—the worship of tools and weapons.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Great Hall, the family gathered for a ritual that was unique to their warrior-merchant heritage. They laid out the "tools" of their modern empire: encrypted laptops, satellite phones, and the keys to their solar farms. Beside these sat the ancestral swords of the Vairochan 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For this ritual, they returned to their </w:t>
      </w:r>
      <w:r>
        <w:rPr>
          <w:rFonts w:eastAsia="Basic Sans" w:cs="Basic Sans"/>
          <w:b/>
          <w:bCs/>
          <w:sz w:val="20"/>
          <w:szCs w:val="28"/>
        </w:rPr>
        <w:t>most honest state—entirely naked.</w:t>
      </w:r>
      <w:r>
        <w:rPr>
          <w:rFonts w:eastAsia="Basic Sans" w:cs="Basic Sans"/>
          <w:b w:val="0"/>
          <w:bCs/>
          <w:sz w:val="20"/>
          <w:szCs w:val="28"/>
        </w:rPr>
        <w:t xml:space="preserve"> </w:t>
      </w:r>
      <w:r>
        <w:rPr>
          <w:rFonts w:eastAsia="Basic Sans" w:cs="Basic Sans"/>
          <w:b/>
          <w:bCs/>
          <w:sz w:val="20"/>
          <w:szCs w:val="28"/>
        </w:rPr>
        <w:t>Vairochan (86)</w:t>
      </w:r>
      <w:r>
        <w:rPr>
          <w:rFonts w:eastAsia="Basic Sans" w:cs="Basic Sans"/>
          <w:b w:val="0"/>
          <w:bCs/>
          <w:sz w:val="20"/>
          <w:szCs w:val="28"/>
        </w:rPr>
        <w:t xml:space="preserve"> stood at the head of the hall, his silver-haired chest broad and dignified. He held an ancient Rajput </w:t>
      </w:r>
      <w:r>
        <w:rPr>
          <w:rFonts w:eastAsia="Basic Sans" w:cs="Basic Sans"/>
          <w:b w:val="0"/>
          <w:bCs/>
          <w:i/>
          <w:sz w:val="20"/>
          <w:szCs w:val="28"/>
        </w:rPr>
        <w:t>Talwar</w:t>
      </w:r>
      <w:r>
        <w:rPr>
          <w:rFonts w:eastAsia="Basic Sans" w:cs="Basic Sans"/>
          <w:b w:val="0"/>
          <w:bCs/>
          <w:sz w:val="20"/>
          <w:szCs w:val="28"/>
        </w:rPr>
        <w:t xml:space="preserve"> (sword). He applied a tilak of vermillion to the blade and then to the foreheads of his sons.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worship the tool, but we honor the hand," Vairochan declared. "A sword is nothing without the muscle; a computer is nothing without the mind. We stand before our tools as we were born—to remind ourselves that we are the masters, not the clothes we wear or the titles we hold."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Rishikesh (46)</w:t>
      </w:r>
      <w:r>
        <w:rPr>
          <w:rFonts w:eastAsia="Basic Sans" w:cs="Basic Sans"/>
          <w:b w:val="0"/>
          <w:bCs/>
          <w:sz w:val="20"/>
          <w:szCs w:val="28"/>
        </w:rPr>
        <w:t xml:space="preserve"> took the sword from his father. His muscular, hairy arm tensed as he raised the steel. Standing there, completely unclad and powerful, he looked like a king from an epic poem. The "nakedness" here was not about vulnerability; it was about </w:t>
      </w:r>
      <w:r>
        <w:rPr>
          <w:rFonts w:eastAsia="Basic Sans" w:cs="Basic Sans"/>
          <w:b/>
          <w:bCs/>
          <w:sz w:val="20"/>
          <w:szCs w:val="28"/>
        </w:rPr>
        <w:t>absolute transparency and power.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Burning of the Ego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set on Dussehra, a massive effigy of Ravana was prepared in the outer courtyard. But in the Vairochan Haveli, the "burning" was a private family affair.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gathered as the flames consumed the paper giant. As the fire roared, the family felt the familiar heat against their skin—the same heat they had felt during Lohri and Holika Dahan. It was a reminder that all things are temporary, and only the truth of the spirit remains.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Post-Victory Purification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festival concluded, as always, in the </w:t>
      </w:r>
      <w:r>
        <w:rPr>
          <w:rFonts w:eastAsia="Basic Sans" w:cs="Basic Sans"/>
          <w:b/>
          <w:bCs/>
          <w:sz w:val="20"/>
          <w:szCs w:val="28"/>
        </w:rPr>
        <w:t>Hydro-Zone</w:t>
      </w:r>
      <w:r>
        <w:rPr>
          <w:rFonts w:eastAsia="Basic Sans" w:cs="Basic Sans"/>
          <w:b w:val="0"/>
          <w:bCs/>
          <w:sz w:val="20"/>
          <w:szCs w:val="28"/>
        </w:rPr>
        <w:t>. The family shed their heavy, mirror-work clothes and the dust of the dance.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entered the large whirlpool, which had been infused with "Guggal" and "Brahmi" to soothe their aching muscles after nine nights of dancing. </w:t>
      </w:r>
      <w:r>
        <w:rPr>
          <w:rFonts w:eastAsia="Basic Sans" w:cs="Basic Sans"/>
          <w:b/>
          <w:bCs/>
          <w:sz w:val="20"/>
          <w:szCs w:val="28"/>
        </w:rPr>
        <w:t>Vasundhara (46)</w:t>
      </w:r>
      <w:r>
        <w:rPr>
          <w:rFonts w:eastAsia="Basic Sans" w:cs="Basic Sans"/>
          <w:b w:val="0"/>
          <w:bCs/>
          <w:sz w:val="20"/>
          <w:szCs w:val="28"/>
        </w:rPr>
        <w:t xml:space="preserve"> leaned back into the bubbles, her soft, fit frame finally free of the heavy silk skirt.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dance makes you forget your body," she said, her eyes closed in bliss. "But the water brings you back to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Abhimanyu</w:t>
      </w:r>
      <w:r>
        <w:rPr>
          <w:rFonts w:eastAsia="Basic Sans" w:cs="Basic Sans"/>
          <w:b w:val="0"/>
          <w:bCs/>
          <w:sz w:val="20"/>
          <w:szCs w:val="28"/>
        </w:rPr>
        <w:t xml:space="preserve"> massaged the shoulders of his grandfather, </w:t>
      </w:r>
      <w:r>
        <w:rPr>
          <w:rFonts w:eastAsia="Basic Sans" w:cs="Basic Sans"/>
          <w:b/>
          <w:bCs/>
          <w:sz w:val="20"/>
          <w:szCs w:val="28"/>
        </w:rPr>
        <w:t>Martanda</w:t>
      </w:r>
      <w:r>
        <w:rPr>
          <w:rFonts w:eastAsia="Basic Sans" w:cs="Basic Sans"/>
          <w:b w:val="0"/>
          <w:bCs/>
          <w:sz w:val="20"/>
          <w:szCs w:val="28"/>
        </w:rPr>
        <w:t>, their hairy, muscular forms relaxed in the warmth. "The mirrors on the clothes were like the stars," the younger man mused. "But the water is like the soul."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Victory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Haveli returned to its quiet, night-time rhythm. The centralized AC hummed, the mirrors on the discarded costumes sparkled in the dim light of the dressing rooms, and the family lay together on the "Moonlight Terrace."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 once again entirely unclad, the only "adornment" being the faint red tilaks on their foreheads. They had danced as gods and goddesses, they had worshipped their strength, and they had burned their egos. Now, they were simply a family—five generations deep, resting in the safety of their golden fortress.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1,500th word of their autumn journey drew near, </w:t>
      </w:r>
      <w:r>
        <w:rPr>
          <w:rFonts w:eastAsia="Basic Sans" w:cs="Basic Sans"/>
          <w:b/>
          <w:bCs/>
          <w:sz w:val="20"/>
          <w:szCs w:val="28"/>
        </w:rPr>
        <w:t>Vairochan</w:t>
      </w:r>
      <w:r>
        <w:rPr>
          <w:rFonts w:eastAsia="Basic Sans" w:cs="Basic Sans"/>
          <w:b w:val="0"/>
          <w:bCs/>
          <w:sz w:val="20"/>
          <w:szCs w:val="28"/>
        </w:rPr>
        <w:t xml:space="preserve"> looked up at the stars. "Victory isn't about defeating a demon in a story," he whispered to the sleeping toddlers. "It's about having the courage to stand in the world exactly as you are."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253"/>
    </w:tmLastPosCaret>
    <w:tmLastPosAnchor>
      <w:tmLastPosPgfIdx w:val="0"/>
      <w:tmLastPosIdx w:val="0"/>
    </w:tmLastPosAnchor>
    <w:tmLastPosTblRect w:left="0" w:top="0" w:right="0" w:bottom="0"/>
  </w:tmLastPos>
  <w:tmAppRevision w:date="176819387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2026-01-12T04:57:06Z</dcterms:created>
  <dcterms:modified xsi:type="dcterms:W3CDTF">2026-01-12T04:57:53Z</dcterms:modified>
</cp:coreProperties>
</file>