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10: The Fortress of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renovation had been a labor of love and logic. Rahul had purchased the two plots of land flanking the original Haveli, effectively tripling their footprint. This expansion wasn't about status—it was about </w:t>
      </w:r>
      <w:r>
        <w:rPr>
          <w:rFonts w:eastAsia="Basic Sans" w:cs="Basic Sans"/>
          <w:b/>
          <w:bCs/>
          <w:sz w:val="20"/>
          <w:szCs w:val="32"/>
        </w:rPr>
        <w:t>security</w:t>
      </w:r>
      <w:r>
        <w:rPr>
          <w:rFonts w:eastAsia="Basic Sans" w:cs="Basic Sans"/>
          <w:b w:val="0"/>
          <w:bCs/>
          <w:sz w:val="20"/>
          <w:szCs w:val="32"/>
        </w:rPr>
        <w: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Great Outer Wall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first phase of the renovation was the construction of the "Great Wall." Rising six meters high and constructed from the same golden Jodhpur sandstone as the original house, the wall was a masterpiece of privacy. It featured a double-gate system: a service gate for deliveries and a main gate for the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"From the outside, it looks like a traditional fortress," Vikram remarked, walking the perimeter of the new courtyard, his bare feet relishing the smooth, heated stone. "But inside, it is our private universe."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walls were topped with a discreet, high-tech security system—motion sensors and 360° cameras—that fed directly to Rahul’s dual setups. They had reached a point where they never had to worry about a neighbor’s gaze or an unannounced visitor. The gate stayed bolted, and the world stayed out.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Emerald Oasis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Within these massive walls, they had transformed the new land into a sprawling, private garden. They planted ancient neem trees and thick bougainvillea that climbed the inner stones, creating a lush, green canopy that masked the desert heat.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At the center of this garden lay the family’s greatest joy: the </w:t>
      </w:r>
      <w:r>
        <w:rPr>
          <w:rFonts w:eastAsia="Basic Sans" w:cs="Basic Sans"/>
          <w:b/>
          <w:bCs/>
          <w:sz w:val="20"/>
          <w:szCs w:val="28"/>
        </w:rPr>
        <w:t>Open Pool</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 wasn't a standard blue-tiled rectangle. It was designed to look like a natural oasis, with dark slate stones that absorbed the sun and water that was kept at a perfect 26°C year-round by a hidden geothermal pump.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used to fear the sun," Sunita said, standing at the edge of the water, her skin glowing with health and the freedom of two years without fabric. "Now, I wait for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three of them spent their afternoons here—swimming, lounging on the stone ledges, and talking about life. It was a space where the "Parent-Son" dynamic had fully matured into a deep, adult friendship. They were three individuals who shared a home, a history, and a radical commitment to honesty.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Modernized Core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While the exterior kept its 19th-century soul, the interior of the Haveli was now a marvel of the 21st century.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Hall Office:</w:t>
      </w:r>
      <w:r>
        <w:rPr>
          <w:rFonts w:eastAsia="Basic Sans" w:cs="Basic Sans"/>
          <w:b w:val="0"/>
          <w:bCs/>
          <w:sz w:val="20"/>
          <w:szCs w:val="28"/>
        </w:rPr>
        <w:t xml:space="preserve"> Rahul’s engineering station in the hall was now a sleek, integrated part of the architecture, featuring a custom-built desk carved from local wood.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Studio Suite:</w:t>
      </w:r>
      <w:r>
        <w:rPr>
          <w:rFonts w:eastAsia="Basic Sans" w:cs="Basic Sans"/>
          <w:b w:val="0"/>
          <w:bCs/>
          <w:sz w:val="20"/>
          <w:szCs w:val="28"/>
        </w:rPr>
        <w:t xml:space="preserve"> His upper-floor gaming room had expanded into a full "Content Wing," including a soundproofed editing suite and a massive server room.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Climate Control:</w:t>
      </w:r>
      <w:r>
        <w:rPr>
          <w:rFonts w:eastAsia="Basic Sans" w:cs="Basic Sans"/>
          <w:b w:val="0"/>
          <w:bCs/>
          <w:sz w:val="20"/>
          <w:szCs w:val="28"/>
        </w:rPr>
        <w:t xml:space="preserve"> A state-of-the-art, silent HVAC system was hidden behind the original stone vents, keeping the entire house at a crisp 22°C even when the Jodhpur streets were melting at 50°C.</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Evening Ritual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began to set behind the high outer walls, the sky turned a deep, bruised purple. Rahul finished his final stream for the day and walked down to the courtyard. He found his parents already in the pool, their bare shoulders glistening in the twilight.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dived in, the water a cool shock against his skin. He surfaced near his father.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 got an offer today, Papa," Rahul said, wiping water from his eyes. "A tech firm in Singapore wants me to consult. They offered a massive contract."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Vikram smiled, leaning back against the smooth stone edge. "And will you go?"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looked up at the high walls, the green leaves of the garden, and the ancient stone of his home. He felt the absolute peace of a man who had no secrets and no shame.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"Why would I leave?" Rahul laughed. "I have the fastest internet in India, the most private pool in the desert, and the only two people in the world who truly know me. I’m already exactly where I belong."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Vyas family drifted in the water, a tiny, naked civilization of three, protected by stone and silicon, living a life that the world outside could never imagine—and would never be allowed to see.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7"/>
      <w:tmLastPosIdx w:val="198"/>
    </w:tmLastPosCaret>
    <w:tmLastPosAnchor>
      <w:tmLastPosPgfIdx w:val="0"/>
      <w:tmLastPosIdx w:val="0"/>
    </w:tmLastPosAnchor>
    <w:tmLastPosTblRect w:left="0" w:top="0" w:right="0" w:bottom="0"/>
  </w:tmLastPos>
  <w:tmAppRevision w:date="177367474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2026-03-16T15:21:38Z</dcterms:created>
  <dcterms:modified xsi:type="dcterms:W3CDTF">2026-03-16T15:25:41Z</dcterms:modified>
</cp:coreProperties>
</file>