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The Transparent Threshold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Digital Echo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algorithm of </w:t>
      </w:r>
      <w:r>
        <w:rPr>
          <w:rFonts w:eastAsia="Basic Sans" w:cs="Basic Sans"/>
          <w:b/>
          <w:bCs/>
          <w:sz w:val="20"/>
          <w:szCs w:val="28"/>
        </w:rPr>
        <w:t>X</w:t>
      </w:r>
      <w:r>
        <w:rPr>
          <w:rFonts w:eastAsia="Basic Sans" w:cs="Basic Sans"/>
          <w:b w:val="0"/>
          <w:bCs/>
          <w:sz w:val="20"/>
          <w:szCs w:val="28"/>
        </w:rPr>
        <w:t xml:space="preserve"> (formerly Twitter) is a curious beast, but for Rahul, it served as a powerful filter. Within the vast, noisy digital landscape, he carved out a niche for "Aesthetic Naturism"—high-quality, artistic photography that celebrated the human form as a natural, integrated element of the Haveli's stunning architecture. Because X explicitly permitted adult content and valued bodily freedom, he could share his authentic self and his unique family life without the constant, looming fear of censorship or a shadowban.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His profile was a carefully curated gallery. One striking image showed only a muscular back, glistening with a light sheen of sweat in the intense Jodhpur heat, framed perfectly against the rough texture of a golden sandstone pillar in the courtyard. Another, taken during the soft 'blue hour' just after sunset, captured four pairs of bare feet—two large and weathered, two smaller and smoother—resting contentedly on the ancient, polished marble steps, pointing toward the deep, mysterious indigo of the open-air pool. Each caption was thoughtful, blending a profound appreciation for Indian heritage and architecture with the liberating philosophy of naturist living. These images were beautiful, evocative, and crucially, always anonymous, focusing on light, texture, and natural pose over identity.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It was one such image that first caught </w:t>
      </w:r>
      <w:r>
        <w:rPr>
          <w:rFonts w:eastAsia="Basic Sans" w:cs="Basic Sans"/>
          <w:b/>
          <w:bCs/>
          <w:sz w:val="20"/>
          <w:szCs w:val="28"/>
        </w:rPr>
        <w:t>Ananya's</w:t>
      </w:r>
      <w:r>
        <w:rPr>
          <w:rFonts w:eastAsia="Basic Sans" w:cs="Basic Sans"/>
          <w:b w:val="0"/>
          <w:bCs/>
          <w:sz w:val="20"/>
          <w:szCs w:val="28"/>
        </w:rPr>
        <w:t xml:space="preserve"> eye.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Digital Mirror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bCs/>
          <w:sz w:val="20"/>
          <w:szCs w:val="28"/>
        </w:rPr>
        <w:t>@AnanyaDesign:</w:t>
      </w:r>
      <w:r>
        <w:rPr>
          <w:rFonts w:eastAsia="Basic Sans" w:cs="Basic Sans"/>
          <w:b w:val="0"/>
          <w:bCs/>
          <w:sz w:val="20"/>
          <w:szCs w:val="28"/>
        </w:rPr>
        <w:t xml:space="preserve"> </w:t>
      </w:r>
      <w:r>
        <w:rPr>
          <w:rFonts w:eastAsia="Basic Sans" w:cs="Basic Sans"/>
          <w:b w:val="0"/>
          <w:bCs/>
          <w:i/>
          <w:sz w:val="20"/>
          <w:szCs w:val="28"/>
        </w:rPr>
        <w:t>“This is stunning. The interplay of light on skin and stone is pure art. But more than that, I feel the freedom in this shot. It’s making me question why I’m sitting in my apartment wearing three layers in this humidity.”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smiled as he read her public reply. He clicked through to her profile, instantly captivated. Ananya was a UX/UI designer based in Bangalore, with a feed that was a compelling blend of sophisticated design theory and authentic, beautiful snapshots of her own naturist lifestyle. Her photos were equally anonymous, often featuring just a bare, elegant hand holding a pen, or a soft, out-of-focus shot of her back as she worked at her dual-monitor setup, her apartment windows perpetually cloaked in heavy, light-blocking curtains.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Their public banter about the sheer illogicality of clothing in the sweltering Indian summer quickly migrated to private, encrypted DMs, and then to long, late-night video calls. For six months, they were, in effect, "Digital Spouses." They fell in love with each other's minds, humor, and shared vision of a life lived without artifice, long before they had ever shared physical space.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Invitation to the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Rahul finally invited her to Jodhpur, he was offering her not a holiday, but a permanent, unshakeable sanctuary. He laid out the entire reality of his world: the towering, impenetrable "Great Wall" that guarded their privacy, the natural open pool, the geothermal cooling that made clothes feel redundant, and, most importantly, his parents, who had fully embraced this radical path to honest living.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don't just want to 'date' you, Ananya," Rahul had confessed during one memorable call, his face softly illuminated by the pulsating blue and green LEDs of his massive gaming rig, which cast long, dynamic shadows across his bare chest. "I’m not interested in the 'suits' and the 'masks' the world demands. I want to build a life where 'getting dressed' for dinner is a concept we look back on as archaic. I want a marriage that is as transparent and natural as this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who had spent her life hiding her truest self behind closed doors and heavy drapes, felt a profound, exhilarating sense of possibility washed over her. It wasn't just a proposal of love; it was a proposal of freedom.</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2"/>
      <w:tmLastPosIdx w:val="224"/>
    </w:tmLastPosCaret>
    <w:tmLastPosAnchor>
      <w:tmLastPosPgfIdx w:val="0"/>
      <w:tmLastPosIdx w:val="0"/>
    </w:tmLastPosAnchor>
    <w:tmLastPosTblRect w:left="0" w:top="0" w:right="0" w:bottom="0"/>
  </w:tmLastPos>
  <w:tmAppRevision w:date="177372081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2026-03-17T04:13:33Z</dcterms:created>
  <dcterms:modified xsi:type="dcterms:W3CDTF">2026-03-17T04:13:36Z</dcterms:modified>
</cp:coreProperties>
</file>