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2: The Merging of Roots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renovation of the South Wing was nearly complete, the scent of fresh teak oil and polished stone lingering in the air. Rahul and Ananya were in the middle of a livestream for </w:t>
      </w:r>
      <w:r>
        <w:rPr>
          <w:rFonts w:eastAsia="Basic Sans" w:cs="Basic Sans"/>
          <w:b w:val="0"/>
          <w:bCs/>
          <w:i/>
          <w:sz w:val="20"/>
          <w:szCs w:val="32"/>
        </w:rPr>
        <w:t>Vyas Design</w:t>
      </w:r>
      <w:r>
        <w:rPr>
          <w:rFonts w:eastAsia="Basic Sans" w:cs="Basic Sans"/>
          <w:b w:val="0"/>
          <w:bCs/>
          <w:sz w:val="20"/>
          <w:szCs w:val="32"/>
        </w:rPr>
        <w:t xml:space="preserve"> when the doorbell to the outer gate chimed.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wasn't a delivery. It was Ananya’s parents, Ramesh and Sarita.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Surprise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entered the courtyard looking exhausted but glowing with an undeniable excitement. After the initial hugs—the family quickly transitioning into their natural state as the heavy outer doors clicked shut—Ramesh dropped the bombshell.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been transferred," Ramesh said, his voice thick with emotion. "The headquarters moved their operations to the Jodhpur tech corridor, and they’ve granted me a permanent remote-work contract. We’re moving here. For good."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let out a cry of joy, throwing her arms around her father. Sarita smiled, looking at Sunita. "We’ve already started looking at flats in the city center. We just wanted to stay here for a week or two while we finalize the lease. We didn't want to be a burden."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Breaking of the Taboo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courtyard went silent for a moment. In a traditional setting, a daughter’s parents staying permanently with her in-laws is often seen as "improper." But Rahul stepped forward, his bare shoulders squared, a defiant smile on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flat in the city?" Rahul asked, looking from Ramesh to Sarita. "Why would you live in a concrete box in the city when we have an entire wing of the Haveli that was literally built for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hesitated. "Rahul, beta... it’s not the custom. People talk. A son-in-law’s house 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isn't just a 'son-in-law’s house'," Rahul interrupted gently. "This is the Vyas Sanctuary. We’ve spent the last six months hollowing out these old rooms precisely so our family doesn't have to be divided by 'customs.' If Ananya can live here with my parents and treat them as her own, why can’t I do the same for you? Or better yet, why can’t we all just be one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walked over, placing a hand on Ramesh’s bare shoulder. "Ramesh, the Haveli is big enough for all of us. We are already partners in this lifestyle. Why go back to a world where you have to hide who you are the moment you step out of your front door? Stay here. Work from here. Let’s build this empire together."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Normal" Workspace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decision was made. There would be no flat in the city. Ramesh and Sarita moved their belongings into the newly finished South Wing.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twist changed the energy of the house instantly. By Monday morning, the Haveli felt like a high-powered corporate hub. Ramesh, an expert in logistics, set up his remote station in the library. He worked bare, just like the rest of them, finding that the lack of a formal suit actually made him more productive.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spent thirty years in a tie," Ramesh remarked during a coffee break by the pool. "I’m doing the best work of my career because I can finally breathe."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Seven-Channel Synergy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 Ramesh and Sarita now part of the daily household, the YouTube empire scaled even faster.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Sarita</w:t>
      </w:r>
      <w:r>
        <w:rPr>
          <w:rFonts w:eastAsia="Basic Sans" w:cs="Basic Sans"/>
          <w:b w:val="0"/>
          <w:bCs/>
          <w:sz w:val="20"/>
          <w:szCs w:val="28"/>
        </w:rPr>
        <w:t xml:space="preserve"> began helping Ananya with the "Vyas Design" channel, bringing her traditional aesthetic sense to modern UI projects.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Ramesh</w:t>
      </w:r>
      <w:r>
        <w:rPr>
          <w:rFonts w:eastAsia="Basic Sans" w:cs="Basic Sans"/>
          <w:b w:val="0"/>
          <w:bCs/>
          <w:sz w:val="20"/>
          <w:szCs w:val="28"/>
        </w:rPr>
        <w:t xml:space="preserve"> started advising Rahul on the "Giveaway Hub," using his logistics background to streamline the shipping of thousands of tech prizes worldwide.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"Power Couple" had become a </w:t>
      </w:r>
      <w:r>
        <w:rPr>
          <w:rFonts w:eastAsia="Basic Sans" w:cs="Basic Sans"/>
          <w:b/>
          <w:bCs/>
          <w:sz w:val="20"/>
          <w:szCs w:val="28"/>
        </w:rPr>
        <w:t>"Power Quad"</w:t>
      </w:r>
      <w:r>
        <w:rPr>
          <w:rFonts w:eastAsia="Basic Sans" w:cs="Basic Sans"/>
          <w:b w:val="0"/>
          <w:bCs/>
          <w:sz w:val="20"/>
          <w:szCs w:val="28"/>
        </w:rPr>
        <w:t>. Rahul and Ananya, Vikram and Sunita, and now Ramesh and Sarita. Six people, three couples, all living and working in total, bare-skinned harmony.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set over the desert, the six of them gathered for dinner on the terrace. The sight was a complete reversal of Indian tradition, yet it felt more "right" than anything else. They weren't just a family; they were a sovereign unit.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should film a video about this," Ananya suggested, leaning her head on Rahul’s shoulder. "Not about the nudity, but about the 'Modern Joint Family.' About how the old rules don't apply when you build your life on love instead of ego."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nodded, looking at his two fathers—Vikram and Ramesh—sharing a laugh over a blueprint. The Haveli was no longer just expanding its rooms; it was expanding the very definition of what an Indian family could be.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215"/>
    </w:tmLastPosCaret>
    <w:tmLastPosAnchor>
      <w:tmLastPosPgfIdx w:val="0"/>
      <w:tmLastPosIdx w:val="0"/>
    </w:tmLastPosAnchor>
    <w:tmLastPosTblRect w:left="0" w:top="0" w:right="0" w:bottom="0"/>
  </w:tmLastPos>
  <w:tmAppRevision w:date="177372685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2026-03-17T05:47:38Z</dcterms:created>
  <dcterms:modified xsi:type="dcterms:W3CDTF">2026-03-17T05:54:16Z</dcterms:modified>
</cp:coreProperties>
</file>