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4, Chapter 2: The Mediterranean Blueprint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forty-five days in Cap d’Agde were supposed to be a reprieve, but for the </w:t>
      </w:r>
      <w:r>
        <w:rPr>
          <w:rFonts w:eastAsia="Basic Sans" w:cs="Basic Sans"/>
          <w:b/>
          <w:bCs/>
          <w:sz w:val="20"/>
          <w:szCs w:val="32"/>
        </w:rPr>
        <w:t>Sovereign Fourteen</w:t>
      </w:r>
      <w:r>
        <w:rPr>
          <w:rFonts w:eastAsia="Basic Sans" w:cs="Basic Sans"/>
          <w:b w:val="0"/>
          <w:bCs/>
          <w:sz w:val="20"/>
          <w:szCs w:val="32"/>
        </w:rPr>
        <w:t xml:space="preserve">, they became a masterclass in a new way of existing. Living in the </w:t>
      </w:r>
      <w:r>
        <w:rPr>
          <w:rFonts w:eastAsia="Basic Sans" w:cs="Basic Sans"/>
          <w:b w:val="0"/>
          <w:bCs/>
          <w:i/>
          <w:sz w:val="20"/>
          <w:szCs w:val="32"/>
        </w:rPr>
        <w:t>Village Naturiste</w:t>
      </w:r>
      <w:r>
        <w:rPr>
          <w:rFonts w:eastAsia="Basic Sans" w:cs="Basic Sans"/>
          <w:b w:val="0"/>
          <w:bCs/>
          <w:sz w:val="20"/>
          <w:szCs w:val="32"/>
        </w:rPr>
        <w:t xml:space="preserve"> didn't just brown their skin; it clarified their souls. However, as the Mediterranean sun dipped lower each evening, the realization grew: they couldn't just stay as tourists. They had to return to India to dismantle their old lives properly.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Bare Adventures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six-week residency was defined by movement and the absolute absence of "masks."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Coastal Trek:</w:t>
      </w:r>
      <w:r>
        <w:rPr>
          <w:rFonts w:eastAsia="Basic Sans" w:cs="Basic Sans"/>
          <w:b w:val="0"/>
          <w:bCs/>
          <w:sz w:val="20"/>
          <w:szCs w:val="28"/>
        </w:rPr>
        <w:t xml:space="preserve"> The family spent their mornings navigating the volcanic cliffs of the Herault. Walking the rugged paths in nothing but trail sandals, the eight grandparents found a physical stamina they thought they’d lost. In the dry French heat, their bodies regulated perfectly, no longer trapped under the heavy silks and linens of Jodhpur.</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Azure Connection:</w:t>
      </w:r>
      <w:r>
        <w:rPr>
          <w:rFonts w:eastAsia="Basic Sans" w:cs="Basic Sans"/>
          <w:b w:val="0"/>
          <w:bCs/>
          <w:sz w:val="20"/>
          <w:szCs w:val="28"/>
        </w:rPr>
        <w:t xml:space="preserve"> Afternoon swims in the turquoise sea became a ritual. Rahul and Ananya practiced paddleboarding, their bare forms silhouetted against the horizon, while the grandmothers floated in the salty water, laughing like children. They were no longer "The Vyas Elders"; they were simply women enjoying the weightlessness of the sea.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Equestrian Trial:</w:t>
      </w:r>
      <w:r>
        <w:rPr>
          <w:rFonts w:eastAsia="Basic Sans" w:cs="Basic Sans"/>
          <w:b w:val="0"/>
          <w:bCs/>
          <w:sz w:val="20"/>
          <w:szCs w:val="28"/>
        </w:rPr>
        <w:t xml:space="preserve"> On the outskirts of the village, the family engaged in a private naturist trail ride. Feeling the warmth of the horse’s coat against their bare skin, Vikram and Ramesh felt a primal connection to nature that the high walls of their Haveli had always filtered out.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Digital Bridge (The "X" Connection)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While the family explored, Rahul and Ananya were working. Between tech reviews for their YouTube channels, Rahul was frequently on </w:t>
      </w:r>
      <w:r>
        <w:rPr>
          <w:rFonts w:eastAsia="Basic Sans" w:cs="Basic Sans"/>
          <w:b/>
          <w:bCs/>
          <w:sz w:val="20"/>
          <w:szCs w:val="28"/>
        </w:rPr>
        <w:t>X (formerly Twitter)</w:t>
      </w:r>
      <w:r>
        <w:rPr>
          <w:rFonts w:eastAsia="Basic Sans" w:cs="Basic Sans"/>
          <w:b w:val="0"/>
          <w:bCs/>
          <w:sz w:val="20"/>
          <w:szCs w:val="28"/>
        </w:rPr>
        <w:t xml:space="preserve">. It was here that he reconnected with </w:t>
      </w:r>
      <w:r>
        <w:rPr>
          <w:rFonts w:eastAsia="Basic Sans" w:cs="Basic Sans"/>
          <w:b/>
          <w:bCs/>
          <w:sz w:val="20"/>
          <w:szCs w:val="28"/>
        </w:rPr>
        <w:t>Marc</w:t>
      </w:r>
      <w:r>
        <w:rPr>
          <w:rFonts w:eastAsia="Basic Sans" w:cs="Basic Sans"/>
          <w:b w:val="0"/>
          <w:bCs/>
          <w:sz w:val="20"/>
          <w:szCs w:val="28"/>
        </w:rPr>
        <w:t>, a high-end French developer he had followed for years.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Marc was fascinated by the Vyas family’s story—how they had modernized a traditional Indian Haveli. One afternoon, Marc drove down to the villa. Meeting the family in their natural state, he didn't see "eccentrics"; he saw an elite market.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"You have the vision and the capital," Marc told them over a vegetarian barbecue of grilled paneer and Mediterranean vegetables. "But you are tourists here. If you want this life permanently, you don't buy a villa—you build an empire. A joint venture between your media brand and my development firm could secure you the </w:t>
      </w:r>
      <w:r>
        <w:rPr>
          <w:rFonts w:eastAsia="Basic Sans" w:cs="Basic Sans"/>
          <w:b/>
          <w:bCs/>
          <w:sz w:val="20"/>
          <w:szCs w:val="28"/>
        </w:rPr>
        <w:t>Talent Passport</w:t>
      </w:r>
      <w:r>
        <w:rPr>
          <w:rFonts w:eastAsia="Basic Sans" w:cs="Basic Sans"/>
          <w:b w:val="0"/>
          <w:bCs/>
          <w:sz w:val="20"/>
          <w:szCs w:val="28"/>
        </w:rPr>
        <w: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Reality of the Return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1.5 months drew to a close, the "Saffron Sanctuary" resort project was born in secret. But the legalities were clear: they needed to handle their Indian assets, finalize their tax exits, and prepare their social circle for a "long-term relocation."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final night at the villa was bittersweet. The Fourteen sat on the limestone terrace, looking out at the lights of the marina. "We have to go back," Rahul said, his voice heavy. "Not because we want to, but because we need to close the gate properly so we never have to look back once we leave for good."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Dada, the eldest, looked at his hands, now tanned and steady. "Going back to the Kurta and the Dhoti will feel like wearing a suit of lead. But if it is the price for coming back here permanently... I will wear it one last time."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Departure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chapter ends at the Montpellier airport. The "Thirty-Second Drill" was executed with painful precision. One by one, the family members pulled on their traveling clothes. The light, bare freedom of the last six weeks was tucked away into suitcases.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they boarded the private jet, Rahul looked at Ananya. He held a folder containing the preliminary partnership agreement with Marc. "The next time we land here," Rahul whispered, "we won't be visitors. We’ll be home."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jet climbed into the sky, turning East toward the dust and the "Double Life" of Jodhpur. The adventure was over, but the </w:t>
      </w:r>
      <w:r>
        <w:rPr>
          <w:rFonts w:eastAsia="Basic Sans" w:cs="Basic Sans"/>
          <w:b/>
          <w:bCs/>
          <w:sz w:val="20"/>
          <w:szCs w:val="28"/>
        </w:rPr>
        <w:t>Mission of Permanent Exit</w:t>
      </w:r>
      <w:r>
        <w:rPr>
          <w:rFonts w:eastAsia="Basic Sans" w:cs="Basic Sans"/>
          <w:b w:val="0"/>
          <w:bCs/>
          <w:sz w:val="20"/>
          <w:szCs w:val="28"/>
        </w:rPr>
        <w:t xml:space="preserve"> had just begun.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2"/>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1"/>
      <w:tmLastPosIdx w:val="166"/>
    </w:tmLastPosCaret>
    <w:tmLastPosAnchor>
      <w:tmLastPosPgfIdx w:val="0"/>
      <w:tmLastPosIdx w:val="0"/>
    </w:tmLastPosAnchor>
    <w:tmLastPosTblRect w:left="0" w:top="0" w:right="0" w:bottom="0"/>
  </w:tmLastPos>
  <w:tmAppRevision w:date="1773737784"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2026-03-17T08:22:14Z</dcterms:created>
  <dcterms:modified xsi:type="dcterms:W3CDTF">2026-03-17T08:56:24Z</dcterms:modified>
</cp:coreProperties>
</file>