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Part 6, Chapter 4: The Great Return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The decision to return to India was not made lightly. It was a logistical operation that rivaled a small military deployment, coordinated with the precision that only a family of tech-geniuses and sovereign strategists could manage. For </w:t>
      </w:r>
      <w:r>
        <w:rPr>
          <w:rFonts w:eastAsia="Basic Sans" w:cs="Basic Sans"/>
          <w:b/>
          <w:bCs/>
          <w:sz w:val="20"/>
          <w:szCs w:val="32"/>
        </w:rPr>
        <w:t>Rahul and Ananya</w:t>
      </w:r>
      <w:r>
        <w:rPr>
          <w:rFonts w:eastAsia="Basic Sans" w:cs="Basic Sans"/>
          <w:b w:val="0"/>
          <w:bCs/>
          <w:sz w:val="20"/>
          <w:szCs w:val="32"/>
        </w:rPr>
        <w:t xml:space="preserve">, this was a pilgrimage; for their sons and the third generation, it was a journey into a mythic past. The plan was set for a ninety-day "Sovereign Tour," a three-month window where the </w:t>
      </w:r>
      <w:r>
        <w:rPr>
          <w:rFonts w:eastAsia="Basic Sans" w:cs="Basic Sans"/>
          <w:b/>
          <w:bCs/>
          <w:sz w:val="20"/>
          <w:szCs w:val="32"/>
        </w:rPr>
        <w:t>Naked Paradise</w:t>
      </w:r>
      <w:r>
        <w:rPr>
          <w:rFonts w:eastAsia="Basic Sans" w:cs="Basic Sans"/>
          <w:b w:val="0"/>
          <w:bCs/>
          <w:sz w:val="20"/>
          <w:szCs w:val="32"/>
        </w:rPr>
        <w:t xml:space="preserve"> would move its heart from the French coast to the heart of Rajasthan.</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Sovereign Logistics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To maintain their lifestyle, the family could not travel via commercial means. They chartered a private, ultra-secure maritime vessel—a "Mobile Sanctuary"—that allowed the twenty-four members to live in their natural state across the Mediterranean and the Arabian Sea. The ship was equipped with the same climate-controlled glass galleries as the resort, ensuring that the four toddlers—</w:t>
      </w:r>
      <w:r>
        <w:rPr>
          <w:rFonts w:eastAsia="Basic Sans" w:cs="Basic Sans"/>
          <w:b/>
          <w:bCs/>
          <w:sz w:val="20"/>
          <w:szCs w:val="28"/>
        </w:rPr>
        <w:t>Arjun, Mira, Reyansh, and Diya</w:t>
      </w:r>
      <w:r>
        <w:rPr>
          <w:rFonts w:eastAsia="Basic Sans" w:cs="Basic Sans"/>
          <w:b w:val="0"/>
          <w:bCs/>
          <w:sz w:val="20"/>
          <w:szCs w:val="28"/>
        </w:rPr>
        <w:t>—never had to feel the restrictive weight of clothing during the two-week voyage.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 coast of Mumbai appeared on the horizon, the tension in the Command Suite was palpable. Ishan and Aaryav monitored the digital shields. They had negotiated a "Private Transit Protocol" with a high-end Indian security firm, ensuring they would be moved from the docks to a private airfield in tinted, armored transport.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"Remember," Rahul told his four sons as the ship docked. "We are not going back to fit in. We are going back to stand out. We are the owners of the Naked Paradise. We carry our laws with us."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Arrival in Jodhpur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flight from Mumbai to Jodhpur was short, but the emotional distance was vast. When the private jet touched down on the tarmac of the desert city, the heat of India hit them like a physical force. It was a dry, searing heat—different from the humid Mediterranean breeze.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A fleet of five blacked-out SUVs waited on the runway. The family moved quickly. The two sets of parents, the four brothers with their wives, and the four toddlers were whisked away toward the city center. Through the one-way tinted glass, the younger twins, </w:t>
      </w:r>
      <w:r>
        <w:rPr>
          <w:rFonts w:eastAsia="Basic Sans" w:cs="Basic Sans"/>
          <w:b/>
          <w:bCs/>
          <w:sz w:val="20"/>
          <w:szCs w:val="28"/>
        </w:rPr>
        <w:t>Kavir and Vihaan</w:t>
      </w:r>
      <w:r>
        <w:rPr>
          <w:rFonts w:eastAsia="Basic Sans" w:cs="Basic Sans"/>
          <w:b w:val="0"/>
          <w:bCs/>
          <w:sz w:val="20"/>
          <w:szCs w:val="28"/>
        </w:rPr>
        <w:t>, looked out at the world of their ancestors. They saw the chaotic streets, the colorful saris, the crowded markets, and the "masked" faces of a society governed by ancient, invisible rules. To them, it looked like a beautiful, dusty prison.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destination was the </w:t>
      </w:r>
      <w:r>
        <w:rPr>
          <w:rFonts w:eastAsia="Basic Sans" w:cs="Basic Sans"/>
          <w:b/>
          <w:bCs/>
          <w:sz w:val="20"/>
          <w:szCs w:val="28"/>
        </w:rPr>
        <w:t>Vyas Haveli</w:t>
      </w:r>
      <w:r>
        <w:rPr>
          <w:rFonts w:eastAsia="Basic Sans" w:cs="Basic Sans"/>
          <w:b w:val="0"/>
          <w:bCs/>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Rahul had spent years silently buying every property surrounding the original family home. What used to be a cramped neighborhood was now a fortified, three-acre private compound in the middle of Jodhpur. High sandstone walls, topped with the same electronic countermeasures used in France, created a "Naked Zone" in the heart of the conservative city.</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Inside the Ghost House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Stepping into the courtyard of the Haveli was like stepping back in time. The sandstone was cooler here, and the architecture—though similar to the "U-shape" they had built in France—felt heavier, more burdened by history.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As soon as the heavy iron gates clicked shut and the security sweeps were confirmed, the family shed the light linens they had worn for the transit. In the center of the old courtyard, under the same neem tree where Dada had once sat in fear, the </w:t>
      </w:r>
      <w:r>
        <w:rPr>
          <w:rFonts w:eastAsia="Basic Sans" w:cs="Basic Sans"/>
          <w:b/>
          <w:bCs/>
          <w:sz w:val="20"/>
          <w:szCs w:val="28"/>
        </w:rPr>
        <w:t>Sovereign Twenty-Four</w:t>
      </w:r>
      <w:r>
        <w:rPr>
          <w:rFonts w:eastAsia="Basic Sans" w:cs="Basic Sans"/>
          <w:b w:val="0"/>
          <w:bCs/>
          <w:sz w:val="20"/>
          <w:szCs w:val="28"/>
        </w:rPr>
        <w:t xml:space="preserve"> stood in their natural state.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four toddlers were the first to react. They didn't care about the history; they only cared about the new textures. They ran across the ancient Jodhpur stone, their small, golden bodies a stark contrast to the dark, weathered carvings of the Haveli.</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"We're here," Ananya whispered, her voice trembling as she touched the wall of the room where they had once hidden fifteen people in the dark. "We're finally home, and we aren't hiding."</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Transformation: The Museum of Freedom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primary objective of the three-month trip was the inauguration of the </w:t>
      </w:r>
      <w:r>
        <w:rPr>
          <w:rFonts w:eastAsia="Basic Sans" w:cs="Basic Sans"/>
          <w:b/>
          <w:bCs/>
          <w:sz w:val="20"/>
          <w:szCs w:val="28"/>
        </w:rPr>
        <w:t>Vyas Museum of Freedom</w:t>
      </w:r>
      <w:r>
        <w:rPr>
          <w:rFonts w:eastAsia="Basic Sans" w:cs="Basic Sans"/>
          <w:b w:val="0"/>
          <w:bCs/>
          <w:sz w:val="20"/>
          <w:szCs w:val="28"/>
        </w:rPr>
        <w:t>. Rahul had shipped crates of high-tech displays and artifacts from France.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Hall of Secrets:</w:t>
      </w:r>
      <w:r>
        <w:rPr>
          <w:rFonts w:eastAsia="Basic Sans" w:cs="Basic Sans"/>
          <w:b w:val="0"/>
          <w:bCs/>
          <w:sz w:val="20"/>
          <w:szCs w:val="28"/>
        </w:rPr>
        <w:t xml:space="preserve"> A room dedicated to the "Double Life," featuring the very suits and dresses they had used to "mask" themselves decades ago, now displayed behind glass like relics of a primitive era.</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Glass Gallery:</w:t>
      </w:r>
      <w:r>
        <w:rPr>
          <w:rFonts w:eastAsia="Basic Sans" w:cs="Basic Sans"/>
          <w:b w:val="0"/>
          <w:bCs/>
          <w:sz w:val="20"/>
          <w:szCs w:val="28"/>
        </w:rPr>
        <w:t xml:space="preserve"> A new, transparent wing built into the top floor of the Haveli, mimicking the style of the Naked Paradise, where the family could walk and look out over the Blue City of Jodhpur while remaining invisible to the outside world.</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Living Archive:</w:t>
      </w:r>
      <w:r>
        <w:rPr>
          <w:rFonts w:eastAsia="Basic Sans" w:cs="Basic Sans"/>
          <w:b w:val="0"/>
          <w:bCs/>
          <w:sz w:val="20"/>
          <w:szCs w:val="28"/>
        </w:rPr>
        <w:t xml:space="preserve"> Digital screens showing the history of the Saffron Sanctuary and the birth of the third generation, a testament to what happens when a family chooses truth over tradition.</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Shockwaves in the Blue City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News of the "Vyas Return" spread through Jodhpur like wildfire. The local elites, the distant relatives who had whispered about their "shameful" disappearance, and the curious public gathered outside the high sandstone walls. They saw the black SUVs; they heard the hum of the high-tech cooling systems; they saw the occasional glimpse of a golden-haired child on the upper glass balcony.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family began hosting private "Enlightenment Sessions" for selected thinkers and progressive families from across India. They didn't invite everyone—only those who showed the potential to join the Sovereign Network.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During one such evening, a local community leader asked Rahul, "Why have you come back with such... lack of respect for our ways? Why do you flaunt this 'nakedness' behind your walls?"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Rahul stood tall, his skin glowing in the amber light of the Haveli’s torches. "I am not flaunting a lack of respect," he replied calmly. "I am demonstrating a presence of truth. We spent seventy years respecting your 'ways' at the cost of our souls. We have come back to show you that there is another path. My grandchildren are the evidence. Look at them—do they look like they are missing anything?"</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Legacy of the Ninety Days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three months in Jodhpur were a whirlwind of emotion. The family visited the old temples (after hours, in private), they walked the desert dunes under the moonlight, and they spent long nights in the Haveli courtyard telling the toddlers stories of the great-grandparents who had dreamed of this day.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 ninety days drew to a close, the mission was accomplished. The Haveli was no longer a "Ghost House"; it was a beacon. They had established a permanent "Sovereign Outpost" in India, a place where other families could come to learn how to break their own chains.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On their final night, the family gathered on the roof of the Haveli. Below them, the lights of Jodhpur twinkled like a carpet of fallen stars. "We came as sixteen, terrified and silent," Rahul said, looking at the twenty-three faces around him. "We leave as twenty-four, powerful and heard. The cycle is complete."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chapter ends with the family boarding their transport back to the airfield. As the SUVs drove through the gates, a small crowd of young Jodhpur locals stood by the road. They didn't jeer or throw stones. They watched in silence, their eyes filled with a new kind of curiosity. The "Naked Paradise" had left its mark on the desert, and Jodhpur would never be the same again.</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33"/>
      <w:tmLastPosIdx w:val="377"/>
    </w:tmLastPosCaret>
    <w:tmLastPosAnchor>
      <w:tmLastPosPgfIdx w:val="0"/>
      <w:tmLastPosIdx w:val="0"/>
    </w:tmLastPosAnchor>
    <w:tmLastPosTblRect w:left="0" w:top="0" w:right="0" w:bottom="0"/>
  </w:tmLastPos>
  <w:tmAppRevision w:date="1773749055"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2026-03-17T12:03:16Z</dcterms:created>
  <dcterms:modified xsi:type="dcterms:W3CDTF">2026-03-17T12:04:15Z</dcterms:modified>
</cp:coreProperties>
</file>