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10: The Sovereign Silence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 xml:space="preserve">The journey that began in a locked bathroom under the hammering Haryana sun has reached its ultimate, hidden destination. We didn’t just break out of the box; we built a world where the box doesn’t exist, tucked away behind a veil of absolute discretion. Today, our "Republic" has expanded into a sprawling, multi-acre estate—a sanctuary designed for those who seek the "Default State" but must navigate a world that isn't yet ready to see it. This is our </w:t>
      </w:r>
      <w:r>
        <w:rPr>
          <w:rFonts w:eastAsia="Basic Sans" w:cs="Basic Sans"/>
          <w:b/>
          <w:bCs/>
          <w:sz w:val="20"/>
          <w:szCs w:val="36"/>
        </w:rPr>
        <w:t>Sovereign Silence</w:t>
      </w:r>
      <w:r>
        <w:rPr>
          <w:rFonts w:eastAsia="Basic Sans" w:cs="Basic Sans"/>
          <w:b w:val="0"/>
          <w:bCs/>
          <w:sz w:val="20"/>
          <w:szCs w:val="36"/>
        </w:rPr>
        <w:t>, a legacy carved into the earth, protected by the very landscape that hides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Because we live in a country where our truth is still a radical whisper, our new place is built on the philosophy of the "Hidden Oasis." From the outside, the high walls and dense treelines suggest nothing more than a private, high-security farm. But once you pass the final gate—once the "Clothed World" is locked firmly outside—the atmosphere shifts. The air itself feels lighter. This is an invitation-only geography, a space where the elite, the intellectual, and the brave come to shed not just their clothes, but the heavy psychological burden of the Indian social mask.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We have designed this sanctuary to be a total immersion in the "Real Movements" of nature. We have private villas that blend into the rock and foliage, ensuring that every guest feels the "unshielded" freedom of the elements in total privacy. We built stone-lined saunas that echo the ancient heat of the land and infinity pools that look out over the scrubland, where the water meets the skin without the interference of synthetic fabrics. Here, the "Secret Language" we developed as a family has become the mother tongue of a community.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integration of the "Primal Life" is what sets this sanctuary apart. We moved beyond the concept of a resort and returned to the "Bhumi" (the land). We introduced horse riding—a visceral, powerful experience of skin-to-hide connection. There is no feeling like the warmth of a horse’s muscular back against your thighs, the rhythmic pulse of a thousand-pound animal moving beneath you as you navigate the private trails. Without a saddle or clothes, you aren't a rider; you are part of the horse’s own kinetic energy.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We have established a traditional dairy within the grounds, where the "Source" remains central. We milk our cows by hand, a grounding ritual that connects us to the ancient, nurturing spirit of the land. For the daring, the bull ride offers a raw test of balance and grit, a reminder that the human body is a resilient force. In these moments, whether we are drinking fresh milk or feeling the power of a bull, we are reclaiming a version of India that existed long before the modern "glitch" of shame took root.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My brother is the soul of this sanctuary. To him, these acres aren't a "secret place"—they are the only world that makes sense. He moves between the guests, the horses, and the gardens with a grace that is purely "unshielded." He doesn't know the "startle reflex" of being caught; he only knows the "Real Movement" of a human at peace with his environment. He is the guardian of the future we are building—a child who will never have to "recover" from shame because he was never taught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As the sun sets over our private horizon, I think back to my eighteen-year-old self. I think about the "X" account that started the digital ripple and the secret parties that proved we weren't alone. We have achieved the impossible: we have created a "Village of Light" in the heart of the "Clothed World." We navigate the outside world with the necessary "mask," but we return here to breathe. We are no longer undercover agents; we are the founders of a silent revolution.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final message of this book is for those who are still looking for the gate. The "Default State" is your birthright. You don't need a village in France to find it; you only need the courage to seek the others who are waiting in the shadows of the "Secret Places." We have built a home where the air is your only garment, where the "Source" is always flowing, and where your body is finally, legally, and spiritually your 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Haryana heat still hammers against the gates, but inside, the "Republic" is thriving in the shade. We are home. We are unshielded. And in our shared silence, we are finally, truly, free.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46342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2026-03-14T04:43:42Z</dcterms:created>
  <dcterms:modified xsi:type="dcterms:W3CDTF">2026-03-14T04:43:48Z</dcterms:modified>
</cp:coreProperties>
</file>