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28"/>
          <w:szCs w:val="28"/>
        </w:rPr>
        <w:t xml:space="preserve">Návrh odpovědi – Maurice Ward (Andrea Nedvídková)</w:t>
      </w:r>
    </w:p>
    <w:p>
      <w:pPr>
        <w:spacing w:after="60" w:before="0"/>
      </w:pPr>
      <w:r>
        <w:rPr>
          <w:i/>
          <w:iCs/>
          <w:color w:val="595959"/>
          <w:sz w:val="19"/>
          <w:szCs w:val="19"/>
        </w:rPr>
        <w:t xml:space="preserve">Re: OR / Everes Ayurveda / job CZ26011532 / kont 20 July 2026 India // JBA20260707029</w:t>
      </w:r>
    </w:p>
    <w:p>
      <w:pPr>
        <w:spacing w:after="300" w:before="0"/>
      </w:pPr>
      <w:r>
        <w:rPr>
          <w:i/>
          <w:iCs/>
          <w:color w:val="595959"/>
          <w:sz w:val="19"/>
          <w:szCs w:val="19"/>
        </w:rPr>
        <w:t xml:space="preserve">Zásilka: faktura 3/2026-27, kontejner HAMU 1741487</w:t>
      </w:r>
    </w:p>
    <w:p>
      <w:pPr>
        <w:spacing w:after="140" w:before="0"/>
      </w:pPr>
      <w:r>
        <w:t xml:space="preserve">Ahoj Andreo,</w:t>
      </w:r>
    </w:p>
    <w:p>
      <w:pPr>
        <w:spacing w:after="200" w:before="0"/>
      </w:pPr>
      <w:r>
        <w:t xml:space="preserve">prověřila jsem všech 13 CN kódů v TARIC (oblast IN, k 14. 9. 2026).</w:t>
      </w:r>
    </w:p>
    <w:p>
      <w:pPr>
        <w:pStyle w:val="Heading2"/>
        <w:spacing w:after="120" w:before="240"/>
      </w:pPr>
      <w:r>
        <w:t xml:space="preserve">1) Fytokontrola / TRACES – NE</w:t>
      </w:r>
    </w:p>
    <w:p>
      <w:pPr>
        <w:spacing w:after="140" w:before="0"/>
      </w:pPr>
      <w:r>
        <w:t xml:space="preserve">Ani jeden ze 13 kódů nemá v TARIC fytosanitární opatření – není potřeba rostlinolékařské osvědčení, CHED-PP ani TRACES. Veškeré rostlinné zboží je zpracované (sušené, kandované ovoce, džemy, prášek, fermentovaný čaj), tedy mimo přílohu XI nař. (EU) 2019/2072.</w:t>
      </w:r>
    </w:p>
    <w:p>
      <w:pPr>
        <w:spacing w:after="140" w:before="0"/>
      </w:pPr>
      <w:r>
        <w:rPr>
          <w:b/>
          <w:bCs/>
        </w:rPr>
        <w:t xml:space="preserve">Jediné, co je fytosanitárně potřeba ohlídat, není zboží, ale obal: v kontejneru je 11 palet – pokud jsou dřevěné, musí být označené dle ISPM 15.</w:t>
      </w:r>
      <w:r>
        <w:t xml:space="preserve"> Prosím o potvrzení od vývozce.</w:t>
      </w:r>
    </w:p>
    <w:p>
      <w:pPr>
        <w:pStyle w:val="Heading2"/>
        <w:spacing w:after="120" w:before="240"/>
      </w:pPr>
      <w:r>
        <w:t xml:space="preserve">2) SVD / veterinární doklad – NE, ale potřebujeme kód Y930</w:t>
      </w:r>
    </w:p>
    <w:p>
      <w:pPr>
        <w:spacing w:after="140" w:before="0"/>
      </w:pPr>
      <w:r>
        <w:t xml:space="preserve">Žádná položka není produktem živočišného původu, SVD se nevystavuje.</w:t>
      </w:r>
    </w:p>
    <w:p>
      <w:pPr>
        <w:spacing w:after="140" w:before="0"/>
      </w:pPr>
      <w:r>
        <w:t xml:space="preserve">U CN 2008 99 63 90 (sušené ovoce) a 2008 99 67 99 (amla candy) je ale v TARIC podmíněné veterinární opatření dle nař. (EU) 2021/632. U těchto dvou položek musí JSD nést kód </w:t>
      </w:r>
      <w:r>
        <w:rPr>
          <w:b/>
          <w:bCs/>
        </w:rPr>
        <w:t xml:space="preserve">Y930</w:t>
      </w:r>
      <w:r>
        <w:t xml:space="preserve"> („zboží není dotčeno nařízením (EU) 2021/632"). Bez něj prohlášení neprojde.</w:t>
      </w:r>
    </w:p>
    <w:p>
      <w:pPr>
        <w:pStyle w:val="Heading2"/>
        <w:spacing w:after="120" w:before="240"/>
      </w:pPr>
      <w:r>
        <w:t xml:space="preserve">3) Další kódy do JSD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Y929</w:t>
      </w:r>
      <w:r>
        <w:t xml:space="preserve"> (není bio) – u všech 9 potravinových kódů.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Kosmetika: </w:t>
      </w:r>
      <w:r>
        <w:rPr>
          <w:b/>
          <w:bCs/>
        </w:rPr>
        <w:t xml:space="preserve">Y900 + Y113 + Y160</w:t>
      </w:r>
      <w:r>
        <w:t xml:space="preserve">; u 3307 90 00 00 navíc </w:t>
      </w:r>
      <w:r>
        <w:rPr>
          <w:b/>
          <w:bCs/>
        </w:rPr>
        <w:t xml:space="preserve">Y924</w:t>
      </w:r>
      <w:r>
        <w:t xml:space="preserve">. U 3305 90 00 00 se CITES opatření nevyskytuje.</w:t>
      </w:r>
    </w:p>
    <w:p>
      <w:pPr>
        <w:spacing w:after="140" w:before="80"/>
      </w:pPr>
      <w:r>
        <w:t xml:space="preserve">Zvýšené kontroly dle nař. 2019/1793 (CHED-D) ani antidumping se zásilky netýkají.</w:t>
      </w:r>
    </w:p>
    <w:p>
      <w:pPr>
        <w:pStyle w:val="Heading2"/>
        <w:spacing w:after="120" w:before="240"/>
      </w:pPr>
      <w:r>
        <w:t xml:space="preserve">4) Ověřuji u vývozce</w:t>
      </w:r>
    </w:p>
    <w:p>
      <w:pPr>
        <w:spacing w:after="140" w:before="0"/>
      </w:pPr>
      <w:r>
        <w:t xml:space="preserve">Chyawanprash a řada „prash" tradičně obsahují ghí a med. Na kódech 2007 nemá TARIC žádné veterinární opatření, takže tam nic nepotřebujeme – přesto si vyžádám složení, aby byl Y930 u položek 2008 99 jistý.</w:t>
      </w:r>
    </w:p>
    <w:p>
      <w:pPr>
        <w:spacing w:after="140" w:before="140"/>
      </w:pPr>
      <w:r>
        <w:t xml:space="preserve">Detailní přehled po kódech je v příloze.</w:t>
      </w:r>
    </w:p>
    <w:p>
      <w:pPr>
        <w:spacing w:after="200" w:before="0"/>
      </w:pPr>
      <w:r>
        <w:t xml:space="preserve">Dej vědět, kdyby bylo potřeba cokoli doplnit.</w:t>
      </w:r>
    </w:p>
    <w:p>
      <w:pPr>
        <w:spacing w:after="0" w:before="0"/>
      </w:pPr>
      <w:r>
        <w:t xml:space="preserve">S pozdravem</w:t>
      </w:r>
    </w:p>
    <w:p>
      <w:pPr>
        <w:spacing w:after="140" w:before="0"/>
      </w:pPr>
      <w:r>
        <w:rPr>
          <w:b/>
          <w:bCs/>
        </w:rPr>
        <w:t xml:space="preserve">Kseniia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2026-09-14T14:23:35.497Z</dcterms:created>
  <dcterms:modified xsi:type="dcterms:W3CDTF">2026-09-14T14:23:35.521Z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