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Леонтьева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|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языке программирования шифр Цезаря с произвольным ключом k и шифр Атбаш.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 Цезаря (является шифром простой замены) - это моноалфавитная подстановка, т.е. каждой букве открытого текста ставится в соответствие одна буква шифртекста. На практике при создании шифра простой замены в качестве шифроалфавита берется исходный алфавит, но с нарушенным порядком букв (алфавитная перестановка).</w:t>
      </w:r>
    </w:p>
    <w:p>
      <w:pPr>
        <w:pStyle w:val="BodyText"/>
      </w:pPr>
      <w:r>
        <w:t xml:space="preserve">Математически процедуру шифрования можно описать следующим образом: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t>T</m:t>
            </m:r>
          </m:e>
          <m:sup>
            <m:r>
              <m:t>j</m:t>
            </m:r>
          </m:sup>
        </m:sSup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sSup>
          <m:e>
            <m:r>
              <m:t>T</m:t>
            </m:r>
          </m:e>
          <m:sup>
            <m:r>
              <m:t>j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m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, где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j</m:t>
            </m:r>
          </m:e>
        </m:d>
        <m:r>
          <m:t>m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  <w:r>
        <w:t xml:space="preserve"> </w:t>
      </w:r>
      <w:r>
        <w:t xml:space="preserve">- операция нахождения остатка от целочисленного деления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j</m:t>
        </m:r>
      </m:oMath>
      <w:r>
        <w:t xml:space="preserve"> </w:t>
      </w:r>
      <w:r>
        <w:t xml:space="preserve">на</w:t>
      </w:r>
      <w:r>
        <w:t xml:space="preserve"> </w:t>
      </w:r>
      <m:oMath>
        <m:r>
          <m:t>m</m:t>
        </m:r>
      </m:oMath>
      <w:r>
        <w:t xml:space="preserve">, а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- циклическая группа. Обобщение шифра Цезаря на случай произвольного ключа k для латинского алфавита: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+</m:t>
            </m:r>
            <m:r>
              <m:t>k</m:t>
            </m:r>
          </m:e>
        </m:d>
        <m:r>
          <m:t>m</m:t>
        </m:r>
        <m:r>
          <m:t>o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26</m:t>
            </m:r>
          </m:e>
        </m:d>
      </m:oMath>
      <w:r>
        <w:t xml:space="preserve">.</w:t>
      </w:r>
    </w:p>
    <w:p>
      <w:pPr>
        <w:pStyle w:val="BodyText"/>
      </w:pPr>
      <w:r>
        <w:t xml:space="preserve">Шифр Атбаш является шифром сдвига на всю длину алфавита. Для реализации шифра целесообразно пользоваться таблицей ASCII и функциями работы с ней: ord и char.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[1]</w:t>
      </w:r>
      <w:r>
        <w:t xml:space="preserve"> </w:t>
      </w:r>
      <w:r>
        <w:t xml:space="preserve">и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с реализации шифра Цезаря. Переменные phrase и k соответствуют введенным с клавиатуры тексту и ключу, необходимому для шифрования. Переменная alphabet представляет собой список, состоящий из строчных латинских букв. New_alphabet - пустой список, который с помощью цикла мы заполняем, делая сдвиг в исходном алфавите (alphabet) на введенные k букв влево. Затем заполняем пустой список (encrypted_phrase), соответствующий зашифрованному слову. Для этого последовательно, с помощью цикла по переменной j,</w:t>
      </w:r>
      <w:r>
        <w:t xml:space="preserve"> </w:t>
      </w:r>
      <w:r>
        <w:t xml:space="preserve">“</w:t>
      </w:r>
      <w:r>
        <w:t xml:space="preserve">берем</w:t>
      </w:r>
      <w:r>
        <w:t xml:space="preserve">”</w:t>
      </w:r>
      <w:r>
        <w:t xml:space="preserve"> </w:t>
      </w:r>
      <w:r>
        <w:t xml:space="preserve">буквы из исходного текста (phrase), находим индекс j-той буквы из текста в исходном алфавите (alphabet), а далее в новом алфавите (new_alphabet) находим букву с найденным только что индексом. Наконец, выводим полученный зашифрованный текст на экран.</w:t>
      </w:r>
    </w:p>
    <w:p>
      <w:pPr>
        <w:pStyle w:val="BodyText"/>
      </w:pPr>
      <w:r>
        <w:t xml:space="preserve">Код программы (рис. 1).</w:t>
      </w:r>
    </w:p>
    <w:p>
      <w:pPr>
        <w:pStyle w:val="CaptionedFigure"/>
      </w:pPr>
      <w:bookmarkStart w:id="25" w:name="fig:001"/>
      <w:r>
        <w:drawing>
          <wp:inline>
            <wp:extent cx="5334000" cy="4379354"/>
            <wp:effectExtent b="0" l="0" r="0" t="0"/>
            <wp:docPr descr="Рис. 1: Реализация шифра Цезаря" title="" id="23" name="Picture"/>
            <a:graphic>
              <a:graphicData uri="http://schemas.openxmlformats.org/drawingml/2006/picture">
                <pic:pic>
                  <pic:nvPicPr>
                    <pic:cNvPr descr="image/Pic%2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Реализация шифра Цезаря</w:t>
      </w:r>
    </w:p>
    <w:p>
      <w:pPr>
        <w:pStyle w:val="BodyText"/>
      </w:pPr>
      <w:r>
        <w:t xml:space="preserve">Далее реализовываем шифр Атбаш. Аналогично шифру Цезаря вводим текст phrase. Заполняем список alphabet русскими строчными буквами и пробелом с помощью кодов из таблицы ASCII и операции chr. Затем заполняем пустой список (encrypted_phrase), соответствующий зашифрованному слову. Для этого находим в исходном алфавите индекс, соответствующий зашифрованной букве по формуле: длина_алфавита - индекс_буквы_исходного_текста - 1. Наконец, выводим полученный зашифрованный текст на экран.</w:t>
      </w:r>
    </w:p>
    <w:p>
      <w:pPr>
        <w:pStyle w:val="BodyText"/>
      </w:pPr>
      <w:r>
        <w:t xml:space="preserve">Код программы (рис. 2).</w:t>
      </w:r>
    </w:p>
    <w:p>
      <w:pPr>
        <w:pStyle w:val="CaptionedFigure"/>
      </w:pPr>
      <w:bookmarkStart w:id="29" w:name="fig:002"/>
      <w:r>
        <w:drawing>
          <wp:inline>
            <wp:extent cx="5334000" cy="3833090"/>
            <wp:effectExtent b="0" l="0" r="0" t="0"/>
            <wp:docPr descr="Рис. 2: Реализация шифра Атбаш" title="" id="27" name="Picture"/>
            <a:graphic>
              <a:graphicData uri="http://schemas.openxmlformats.org/drawingml/2006/picture">
                <pic:pic>
                  <pic:nvPicPr>
                    <pic:cNvPr descr="image/Pic%2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Реализация шифра Атбаш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реализованы шифры Цезаря и Атбаш на языке программирования Python.</w:t>
      </w:r>
    </w:p>
    <w:bookmarkEnd w:id="31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33" w:name="ref-Caesar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Шифр Цезаря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2">
        <w:r>
          <w:rPr>
            <w:rStyle w:val="Hyperlink"/>
          </w:rPr>
          <w:t xml:space="preserve">https://ru.wikipedia.org/wiki/%D0%A8%D0%B8%D1%84%D1%80_%D0%A6%D0%B5%D0%B7%D0%B0%D1%80%D1%8F</w:t>
        </w:r>
      </w:hyperlink>
      <w:r>
        <w:t xml:space="preserve">.</w:t>
      </w:r>
    </w:p>
    <w:bookmarkEnd w:id="33"/>
    <w:bookmarkStart w:id="35" w:name="ref-Atbash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Шифр Атбаш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https://ru.wikipedia.org/wiki/%D0%90%D1%82%D0%B1%D0%B0%D1%88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hyperlink" Id="rId34" Target="https://ru.wikipedia.org/wiki/%D0%90%D1%82%D0%B1%D0%B0%D1%88" TargetMode="External" /><Relationship Type="http://schemas.openxmlformats.org/officeDocument/2006/relationships/hyperlink" Id="rId32" Target="https://ru.wikipedia.org/wiki/%D0%A8%D0%B8%D1%84%D1%80_%D0%A6%D0%B5%D0%B7%D0%B0%D1%80%D1%8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u.wikipedia.org/wiki/%D0%90%D1%82%D0%B1%D0%B0%D1%88" TargetMode="External" /><Relationship Type="http://schemas.openxmlformats.org/officeDocument/2006/relationships/hyperlink" Id="rId32" Target="https://ru.wikipedia.org/wiki/%D0%A8%D0%B8%D1%84%D1%80_%D0%A6%D0%B5%D0%B7%D0%B0%D1%80%D1%8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Леонтьева Ксения Андреевна | НПМмд-02-23</dc:creator>
  <dc:language>ru-RU</dc:language>
  <cp:keywords/>
  <dcterms:created xsi:type="dcterms:W3CDTF">2023-09-22T20:00:48Z</dcterms:created>
  <dcterms:modified xsi:type="dcterms:W3CDTF">2023-09-22T20:00:48Z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