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46"/>
          <w:szCs w:val="46"/>
        </w:rPr>
      </w:pPr>
      <w:bookmarkStart w:colFirst="0" w:colLast="0" w:name="_5vzwzi95kplp" w:id="0"/>
      <w:bookmarkEnd w:id="0"/>
      <w:r w:rsidDel="00000000" w:rsidR="00000000" w:rsidRPr="00000000">
        <w:rPr>
          <w:sz w:val="46"/>
          <w:szCs w:val="46"/>
          <w:rtl w:val="0"/>
        </w:rPr>
        <w:t xml:space="preserve">Письменные ответы на вопросы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8"/>
          <w:szCs w:val="28"/>
          <w:u w:val="single"/>
        </w:rPr>
      </w:pPr>
      <w:bookmarkStart w:colFirst="0" w:colLast="0" w:name="_g0kww6wah0md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Вопрос 1</w:t>
      </w:r>
    </w:p>
    <w:p w:rsidR="00000000" w:rsidDel="00000000" w:rsidP="00000000" w:rsidRDefault="00000000" w:rsidRPr="00000000" w14:paraId="00000005">
      <w:pPr>
        <w:shd w:fill="ffffff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Какую технику тест-дизайна ты используешь, чтобы составить тест-кейсы для задачи ниже? Обоснуй свой выбор.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сайте застройщика нужно реализовать следующую функциональность: поиск квартиры для покупки по определенным параметрам. Все фильтры — с одиночным выбором. Варианты такие: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Название ЖК: «Золотое сияние», «Небесный полет».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Тип квартиры: студия, 1-комнатная, 2-комнатная, 3-комнатная, 4-комнатная.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Этаж: 1, 2, 3, 4, 5, 6, 7, 8, 9.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Отделка: черновая, чистовая.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Балкон: есть/нет.</w:t>
      </w:r>
    </w:p>
    <w:p w:rsidR="00000000" w:rsidDel="00000000" w:rsidP="00000000" w:rsidRDefault="00000000" w:rsidRPr="00000000" w14:paraId="0000000D">
      <w:pPr>
        <w:spacing w:after="280" w:before="240" w:lineRule="auto"/>
        <w:ind w:left="0" w:firstLine="0"/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F">
      <w:pPr>
        <w:spacing w:after="280" w:before="240" w:lineRule="auto"/>
        <w:ind w:left="0" w:firstLine="0"/>
        <w:rPr>
          <w:color w:val="222222"/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Для этой задачи я использую технику попарного тестирования,она поможет существенно сократить количество комбинаций проверок, и в то же время даст необходимый уровень эффективного тестового покрытия.</w:t>
      </w:r>
      <w:r w:rsidDel="00000000" w:rsidR="00000000" w:rsidRPr="00000000">
        <w:rPr>
          <w:color w:val="222222"/>
          <w:sz w:val="26"/>
          <w:szCs w:val="26"/>
          <w:shd w:fill="d9ead3" w:val="clear"/>
          <w:rtl w:val="0"/>
        </w:rPr>
        <w:t xml:space="preserve">Согласно исследованиям, большинство ошибок в программном обеспечении обычно находятся в пределах взаимодействия двух компонентов,попарное тестирование поможет сэкономить время и ресурсы,без потери качества</w:t>
      </w:r>
    </w:p>
    <w:p w:rsidR="00000000" w:rsidDel="00000000" w:rsidP="00000000" w:rsidRDefault="00000000" w:rsidRPr="00000000" w14:paraId="00000010">
      <w:pPr>
        <w:spacing w:after="280" w:before="240" w:lineRule="auto"/>
        <w:ind w:left="0" w:firstLine="0"/>
        <w:rPr>
          <w:color w:val="222222"/>
          <w:sz w:val="26"/>
          <w:szCs w:val="26"/>
          <w:shd w:fill="d9ead3" w:val="clear"/>
        </w:rPr>
      </w:pPr>
      <w:r w:rsidDel="00000000" w:rsidR="00000000" w:rsidRPr="00000000">
        <w:rPr>
          <w:color w:val="222222"/>
          <w:sz w:val="26"/>
          <w:szCs w:val="26"/>
          <w:shd w:fill="d9ead3" w:val="clear"/>
          <w:rtl w:val="0"/>
        </w:rPr>
        <w:t xml:space="preserve">С использованием метода parwise получится 61 комбинация,вместе 360 всех возможных комбинаций (пример ниже)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233613" cy="6635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663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80" w:lineRule="auto"/>
        <w:rPr>
          <w:b w:val="1"/>
          <w:sz w:val="28"/>
          <w:szCs w:val="28"/>
          <w:u w:val="single"/>
        </w:rPr>
      </w:pPr>
      <w:bookmarkStart w:colFirst="0" w:colLast="0" w:name="_54v76fcg9kwc" w:id="2"/>
      <w:bookmarkEnd w:id="2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Вопрос 2</w:t>
      </w:r>
    </w:p>
    <w:p w:rsidR="00000000" w:rsidDel="00000000" w:rsidP="00000000" w:rsidRDefault="00000000" w:rsidRPr="00000000" w14:paraId="00000014">
      <w:pPr>
        <w:pStyle w:val="Heading1"/>
        <w:shd w:fill="ffffff" w:val="clear"/>
        <w:spacing w:line="240" w:lineRule="auto"/>
        <w:rPr>
          <w:b w:val="1"/>
          <w:sz w:val="26"/>
          <w:szCs w:val="26"/>
          <w:u w:val="single"/>
        </w:rPr>
      </w:pPr>
      <w:bookmarkStart w:colFirst="0" w:colLast="0" w:name="_lubg423bmowe" w:id="3"/>
      <w:bookmarkEnd w:id="3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Посмотри на тест-кейс ниже. Что стоит изменить и почему?</w:t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line="240" w:lineRule="auto"/>
        <w:rPr>
          <w:sz w:val="24"/>
          <w:szCs w:val="24"/>
        </w:rPr>
      </w:pPr>
      <w:bookmarkStart w:colFirst="0" w:colLast="0" w:name="_ukb4j9chyig2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Заголовок: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0" w:line="240" w:lineRule="auto"/>
        <w:rPr>
          <w:sz w:val="24"/>
          <w:szCs w:val="24"/>
        </w:rPr>
      </w:pPr>
      <w:bookmarkStart w:colFirst="0" w:colLast="0" w:name="_lubg423bmowe" w:id="3"/>
      <w:bookmarkEnd w:id="3"/>
      <w:r w:rsidDel="00000000" w:rsidR="00000000" w:rsidRPr="00000000">
        <w:rPr>
          <w:sz w:val="24"/>
          <w:szCs w:val="24"/>
          <w:rtl w:val="0"/>
        </w:rPr>
        <w:t xml:space="preserve">Отображение главной странице Яндекс Практикума для неавторизованного пользователя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>
          <w:sz w:val="24"/>
          <w:szCs w:val="24"/>
        </w:rPr>
      </w:pPr>
      <w:bookmarkStart w:colFirst="0" w:colLast="0" w:name="_lvf1rd4y7mnn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>
          <w:sz w:val="24"/>
          <w:szCs w:val="24"/>
        </w:rPr>
      </w:pPr>
      <w:bookmarkStart w:colFirst="0" w:colLast="0" w:name="_lubg423bmowe" w:id="3"/>
      <w:bookmarkEnd w:id="3"/>
      <w:r w:rsidDel="00000000" w:rsidR="00000000" w:rsidRPr="00000000">
        <w:rPr>
          <w:sz w:val="24"/>
          <w:szCs w:val="24"/>
          <w:rtl w:val="0"/>
        </w:rPr>
        <w:t xml:space="preserve">Пользователь не авторизован в системе Яндекс Практикума</w:t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>
          <w:sz w:val="24"/>
          <w:szCs w:val="24"/>
        </w:rPr>
      </w:pPr>
      <w:bookmarkStart w:colFirst="0" w:colLast="0" w:name="_681c6sdxawbv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Шаги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40" w:lineRule="auto"/>
        <w:rPr>
          <w:sz w:val="24"/>
          <w:szCs w:val="24"/>
          <w:u w:val="single"/>
        </w:rPr>
      </w:pPr>
      <w:bookmarkStart w:colFirst="0" w:colLast="0" w:name="_lubg423bmowe" w:id="3"/>
      <w:bookmarkEnd w:id="3"/>
      <w:r w:rsidDel="00000000" w:rsidR="00000000" w:rsidRPr="00000000">
        <w:rPr>
          <w:sz w:val="24"/>
          <w:szCs w:val="24"/>
          <w:rtl w:val="0"/>
        </w:rPr>
        <w:t xml:space="preserve">Открой главную страницу Яндекс Практикума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https://practicum.yandex.ru/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>
          <w:sz w:val="24"/>
          <w:szCs w:val="24"/>
        </w:rPr>
      </w:pPr>
      <w:bookmarkStart w:colFirst="0" w:colLast="0" w:name="_kab42mdv6p4n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after="0" w:line="240" w:lineRule="auto"/>
        <w:rPr>
          <w:sz w:val="24"/>
          <w:szCs w:val="24"/>
        </w:rPr>
      </w:pPr>
      <w:bookmarkStart w:colFirst="0" w:colLast="0" w:name="_3zt39ose25ql" w:id="8"/>
      <w:bookmarkEnd w:id="8"/>
      <w:r w:rsidDel="00000000" w:rsidR="00000000" w:rsidRPr="00000000">
        <w:rPr>
          <w:sz w:val="24"/>
          <w:szCs w:val="24"/>
          <w:rtl w:val="0"/>
        </w:rPr>
        <w:t xml:space="preserve">Открылась главная страница для неавторизованного пользователя</w:t>
      </w:r>
    </w:p>
    <w:p w:rsidR="00000000" w:rsidDel="00000000" w:rsidP="00000000" w:rsidRDefault="00000000" w:rsidRPr="00000000" w14:paraId="0000001D">
      <w:pPr>
        <w:pStyle w:val="Heading1"/>
        <w:rPr>
          <w:b w:val="1"/>
          <w:sz w:val="28"/>
          <w:szCs w:val="28"/>
          <w:u w:val="single"/>
        </w:rPr>
      </w:pPr>
      <w:bookmarkStart w:colFirst="0" w:colLast="0" w:name="_lubg423bmowe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Тест-кейс в общем написан хорошо. В нем есть все составляющие тест-кейса: предусловие, шаги воспроизведения и ожидаемый результат. Есть несколько моментов, которые можно изменить - использование заголовка "Отображение главной странице Яндекс Практикума для неавторизованного пользователя". Можно упростить его, например, так: "Главная страница Яндекс Практикума для неавторизованного пользователя". Это поможет сделать заголовок более лаконичным, но при этом сохранить его информативность,а также избежать грамматической ошибки(верно “страницы”)Также лучше не использовать повелительное наклонение в шагах,и вместо “открой”,лучше написать “открыть”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d82i8sz8s5g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2c24z1icw9a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1wqr2b1y24k5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Вопрос 3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Ты тестируешь чек-бокс «Заплатить сразу» в форме создания заказа. Ожидаемый результат — чек-бокс отмечен, в базе данных это поле содержит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 Но на самом деле в базе почему-то стоит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 Это ошибка — её нужно локализовать. Тебе известно, что архитектура приложения включает фронтенд, бэкенд и базу данных. Опиши, что нужно сделать в Devtools, чтобы локализовать ошибку.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Для локализации ошибки в данном случае можно выполнить следующие шаги в DevTools: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1. Открыть браузер и перейти на страницу, где расположена форма создания заказа.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2. Открыть DevTools и перейти во вкладку "Network",найти запрос,который отправляется при отметке или снятия чек-бокса “заплатить сразу”,и открыть окно с подробностями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 3.Проанализировать параметры этого запроса и убедиться,что на бэкенд отправляется правильное значение(true), если это так, то проблема связана с обработкой бэкенда или БД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4.Чтобы посмотреть где происходит изменение значения поля и как это исправить, нужно во вкладке "Console" вывести отладочную информацию с помощью команды </w:t>
      </w: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console.log()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ou1aus5x78b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sx82txtet2l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ahsob25l1e1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34"/>
          <w:szCs w:val="34"/>
        </w:rPr>
      </w:pPr>
      <w:bookmarkStart w:colFirst="0" w:colLast="0" w:name="_7mseo8cc7vk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fo7ec7bdepf9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Вопрос 4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Возможна ли такая ситуация: отправленный GET-запрос удаляет всю информацию в базе данных? Обоснуй свой ответ.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b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Такая ситуация возможна лишь в случае неправильной реализации серверной логики и ошибки программиста в настойке обработки GET-запроса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Но в 99% случаев такая ситуация невозможна,GET-запросы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предназначены только для получения данных от сервера, а не для внесения изменений в базу данных. Они используются для получения информации, например, для чтения или просмотра данных, и не выполняют действий, которые могут изменить или удалить информацию.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42v0w2smqkw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zgdpvblyd5d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vi1t3yol1p1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o6fwm8l57uu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j6km1siydmk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x3krg06sgs3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</w:rPr>
      </w:pPr>
      <w:bookmarkStart w:colFirst="0" w:colLast="0" w:name="_jpw78qwyfw98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Вопрос 5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базе данных есть две таблицы. Какие поля стоит сделать первичными ключами, а какие — внешними? Обоснуй своё решение.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сотрудников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employee</w:t>
      </w:r>
      <w:r w:rsidDel="00000000" w:rsidR="00000000" w:rsidRPr="00000000">
        <w:rPr>
          <w:b w:val="1"/>
          <w:sz w:val="24"/>
          <w:szCs w:val="24"/>
          <w:rtl w:val="0"/>
        </w:rPr>
        <w:t xml:space="preserve"> с полями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— идентификатор сотрудника,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fio — ФИО сотрудника,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28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position_id — идентификатор должности.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должностей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position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с полями: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— идентификатор должности,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— название должности,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28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 — зарплата на данной должности.</w:t>
      </w:r>
    </w:p>
    <w:p w:rsidR="00000000" w:rsidDel="00000000" w:rsidP="00000000" w:rsidRDefault="00000000" w:rsidRPr="00000000" w14:paraId="0000004B">
      <w:pPr>
        <w:shd w:fill="ffffff" w:val="clear"/>
        <w:spacing w:after="280" w:before="240" w:line="36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4C">
      <w:pPr>
        <w:shd w:fill="ffffff" w:val="clear"/>
        <w:spacing w:after="280" w:before="240"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В таблице сотрудников (employee):</w:t>
      </w:r>
    </w:p>
    <w:p w:rsidR="00000000" w:rsidDel="00000000" w:rsidP="00000000" w:rsidRDefault="00000000" w:rsidRPr="00000000" w14:paraId="0000004D">
      <w:pPr>
        <w:shd w:fill="ffffff" w:val="clear"/>
        <w:spacing w:after="280" w:before="240"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Первичный ключ: id. Идентификатор сотрудника должен быть уникальным и идентифицировать каждую запись в таблице сотрудников.</w:t>
      </w:r>
    </w:p>
    <w:p w:rsidR="00000000" w:rsidDel="00000000" w:rsidP="00000000" w:rsidRDefault="00000000" w:rsidRPr="00000000" w14:paraId="0000004E">
      <w:pPr>
        <w:shd w:fill="ffffff" w:val="clear"/>
        <w:spacing w:after="280" w:before="240"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Внешний ключ: position_id Поле position_id  связывает запись о сотруднике с записью о его должности в таблице должностей. Оно относится к идентификатору должности (id) в таблице должностей (position). Таким образом, поле position_id будет ссылаться на первичный ключ (id) в таблице должностей.</w:t>
      </w:r>
    </w:p>
    <w:p w:rsidR="00000000" w:rsidDel="00000000" w:rsidP="00000000" w:rsidRDefault="00000000" w:rsidRPr="00000000" w14:paraId="0000004F">
      <w:pPr>
        <w:shd w:fill="ffffff" w:val="clear"/>
        <w:spacing w:after="280" w:before="240"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В таблице должностей (position):</w:t>
      </w:r>
    </w:p>
    <w:p w:rsidR="00000000" w:rsidDel="00000000" w:rsidP="00000000" w:rsidRDefault="00000000" w:rsidRPr="00000000" w14:paraId="00000050">
      <w:pPr>
        <w:shd w:fill="ffffff" w:val="clear"/>
        <w:spacing w:after="280" w:before="240" w:line="36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Первичный ключ: id. Идентификатор должности должен быть уникальным и идентифицировать каждую запись в таблице должностей.</w:t>
      </w:r>
    </w:p>
    <w:p w:rsidR="00000000" w:rsidDel="00000000" w:rsidP="00000000" w:rsidRDefault="00000000" w:rsidRPr="00000000" w14:paraId="00000051">
      <w:pPr>
        <w:shd w:fill="ffffff" w:val="clear"/>
        <w:spacing w:after="28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В данной ситуации можно не использовать внешний ключ, потому что таблица сотрудников (employee) уже содержит поле position_id, которое связывает записи о сотрудниках с записями о должностях в таблице должностей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280" w:before="24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  <w:highlight w:val="white"/>
        </w:rPr>
      </w:pPr>
      <w:bookmarkStart w:colFirst="0" w:colLast="0" w:name="_ac2ic9r9d8x" w:id="24"/>
      <w:bookmarkEnd w:id="24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Вопрос 6</w:t>
      </w:r>
    </w:p>
    <w:p w:rsidR="00000000" w:rsidDel="00000000" w:rsidP="00000000" w:rsidRDefault="00000000" w:rsidRPr="00000000" w14:paraId="00000054">
      <w:pPr>
        <w:shd w:fill="ffffff" w:val="clear"/>
        <w:spacing w:after="280" w:before="24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Посмотри информацию из пятого вопроса и напиши запрос, который выведет данные в таком формате: ФИО сотрудника, название должности и зарплата.</w:t>
      </w:r>
    </w:p>
    <w:p w:rsidR="00000000" w:rsidDel="00000000" w:rsidP="00000000" w:rsidRDefault="00000000" w:rsidRPr="00000000" w14:paraId="00000055">
      <w:pPr>
        <w:shd w:fill="ffffff" w:val="clear"/>
        <w:spacing w:after="280" w:before="240" w:line="360" w:lineRule="auto"/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Ответ</w:t>
      </w:r>
    </w:p>
    <w:p w:rsidR="00000000" w:rsidDel="00000000" w:rsidP="00000000" w:rsidRDefault="00000000" w:rsidRPr="00000000" w14:paraId="00000056">
      <w:pPr>
        <w:shd w:fill="ffffff" w:val="clear"/>
        <w:spacing w:after="280" w:before="240"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SELECT employee.fio,</w:t>
      </w:r>
      <w:hyperlink r:id="rId9">
        <w:r w:rsidDel="00000000" w:rsidR="00000000" w:rsidRPr="00000000">
          <w:rPr>
            <w:sz w:val="26"/>
            <w:szCs w:val="26"/>
            <w:shd w:fill="d9ead3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sz w:val="26"/>
            <w:szCs w:val="26"/>
            <w:shd w:fill="d9ead3" w:val="clear"/>
            <w:rtl w:val="0"/>
          </w:rPr>
          <w:t xml:space="preserve">position.name</w:t>
        </w:r>
      </w:hyperlink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, position.salary</w:t>
      </w:r>
    </w:p>
    <w:p w:rsidR="00000000" w:rsidDel="00000000" w:rsidP="00000000" w:rsidRDefault="00000000" w:rsidRPr="00000000" w14:paraId="00000057">
      <w:pPr>
        <w:shd w:fill="ffffff" w:val="clear"/>
        <w:spacing w:after="280" w:before="240" w:line="360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FROM employee</w:t>
      </w:r>
    </w:p>
    <w:p w:rsidR="00000000" w:rsidDel="00000000" w:rsidP="00000000" w:rsidRDefault="00000000" w:rsidRPr="00000000" w14:paraId="00000058">
      <w:pPr>
        <w:shd w:fill="ffffff" w:val="clear"/>
        <w:spacing w:after="280" w:before="240" w:line="360" w:lineRule="auto"/>
        <w:ind w:left="0" w:firstLine="0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JOIN position ON employee.position_id =</w:t>
      </w:r>
      <w:hyperlink r:id="rId11">
        <w:r w:rsidDel="00000000" w:rsidR="00000000" w:rsidRPr="00000000">
          <w:rPr>
            <w:sz w:val="26"/>
            <w:szCs w:val="26"/>
            <w:shd w:fill="d9ead3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sz w:val="26"/>
            <w:szCs w:val="26"/>
            <w:shd w:fill="d9ead3" w:val="clear"/>
            <w:rtl w:val="0"/>
          </w:rPr>
          <w:t xml:space="preserve">position.id</w:t>
        </w:r>
      </w:hyperlink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  <w:highlight w:val="white"/>
        </w:rPr>
      </w:pPr>
      <w:bookmarkStart w:colFirst="0" w:colLast="0" w:name="_t0g0dtqlslij" w:id="25"/>
      <w:bookmarkEnd w:id="2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Вопрос 7</w:t>
      </w:r>
    </w:p>
    <w:p w:rsidR="00000000" w:rsidDel="00000000" w:rsidP="00000000" w:rsidRDefault="00000000" w:rsidRPr="00000000" w14:paraId="0000005A">
      <w:pPr>
        <w:shd w:fill="ffffff" w:val="clear"/>
        <w:spacing w:after="280" w:before="240"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Код ниже должен проверять, что оператор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действительно выполняет деление на целое число. Чего здесь не хватает и почему?</w:t>
      </w:r>
    </w:p>
    <w:p w:rsidR="00000000" w:rsidDel="00000000" w:rsidP="00000000" w:rsidRDefault="00000000" w:rsidRPr="00000000" w14:paraId="0000005B">
      <w:pPr>
        <w:shd w:fill="ffffff" w:val="clear"/>
        <w:spacing w:after="280"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test_integer_division():</w:t>
      </w:r>
    </w:p>
    <w:p w:rsidR="00000000" w:rsidDel="00000000" w:rsidP="00000000" w:rsidRDefault="00000000" w:rsidRPr="00000000" w14:paraId="0000005C">
      <w:pPr>
        <w:shd w:fill="ffffff" w:val="clear"/>
        <w:spacing w:after="280"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 = 5//2;</w:t>
      </w:r>
    </w:p>
    <w:p w:rsidR="00000000" w:rsidDel="00000000" w:rsidP="00000000" w:rsidRDefault="00000000" w:rsidRPr="00000000" w14:paraId="0000005D">
      <w:pPr>
        <w:shd w:fill="ffffff" w:val="clear"/>
        <w:spacing w:after="280" w:before="240" w:line="36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a == 2</w:t>
      </w:r>
    </w:p>
    <w:p w:rsidR="00000000" w:rsidDel="00000000" w:rsidP="00000000" w:rsidRDefault="00000000" w:rsidRPr="00000000" w14:paraId="0000005E">
      <w:pPr>
        <w:shd w:fill="ffffff" w:val="clear"/>
        <w:spacing w:line="411.4285714285714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test_integer_division();</w:t>
      </w:r>
    </w:p>
    <w:p w:rsidR="00000000" w:rsidDel="00000000" w:rsidP="00000000" w:rsidRDefault="00000000" w:rsidRPr="00000000" w14:paraId="0000005F">
      <w:pPr>
        <w:shd w:fill="ffffff" w:val="clear"/>
        <w:spacing w:line="411.4285714285714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60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Вместо оператора сравнения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==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, нужно использовать функцию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assert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для явной проверки условия.</w:t>
      </w:r>
    </w:p>
    <w:p w:rsidR="00000000" w:rsidDel="00000000" w:rsidP="00000000" w:rsidRDefault="00000000" w:rsidRPr="00000000" w14:paraId="00000061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Верный вариант кода должен выглядеть так:</w:t>
      </w:r>
    </w:p>
    <w:p w:rsidR="00000000" w:rsidDel="00000000" w:rsidP="00000000" w:rsidRDefault="00000000" w:rsidRPr="00000000" w14:paraId="00000062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def test_integer_division():</w:t>
      </w:r>
    </w:p>
    <w:p w:rsidR="00000000" w:rsidDel="00000000" w:rsidP="00000000" w:rsidRDefault="00000000" w:rsidRPr="00000000" w14:paraId="00000063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a = 5 // 2</w:t>
      </w:r>
    </w:p>
    <w:p w:rsidR="00000000" w:rsidDel="00000000" w:rsidP="00000000" w:rsidRDefault="00000000" w:rsidRPr="00000000" w14:paraId="00000064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   assert a == 2  </w:t>
      </w:r>
      <w:r w:rsidDel="00000000" w:rsidR="00000000" w:rsidRPr="00000000">
        <w:rPr>
          <w:i w:val="1"/>
          <w:sz w:val="24"/>
          <w:szCs w:val="24"/>
          <w:shd w:fill="d9ead3" w:val="clear"/>
          <w:rtl w:val="0"/>
        </w:rPr>
        <w:t xml:space="preserve"># Использование функции assert для явной проверки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411.4285714285714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00" w:lineRule="auto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test_integer_division()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  <w:sz w:val="28"/>
          <w:szCs w:val="28"/>
          <w:highlight w:val="white"/>
        </w:rPr>
      </w:pPr>
      <w:bookmarkStart w:colFirst="0" w:colLast="0" w:name="_5fyv4bxy189" w:id="26"/>
      <w:bookmarkEnd w:id="26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Вопрос 8</w:t>
      </w:r>
    </w:p>
    <w:p w:rsidR="00000000" w:rsidDel="00000000" w:rsidP="00000000" w:rsidRDefault="00000000" w:rsidRPr="00000000" w14:paraId="00000068">
      <w:pPr>
        <w:shd w:fill="ffffff" w:val="clear"/>
        <w:spacing w:line="30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 какой ситуации классы эквивалентности и граничные значения могут существовать по отдельности? Аргументируй свой ответ и приведи примеры</w:t>
      </w:r>
    </w:p>
    <w:p w:rsidR="00000000" w:rsidDel="00000000" w:rsidP="00000000" w:rsidRDefault="00000000" w:rsidRPr="00000000" w14:paraId="00000069">
      <w:pPr>
        <w:shd w:fill="ffffff" w:val="clear"/>
        <w:spacing w:line="300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00" w:lineRule="auto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 Ответ: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Классы эквивалентности это множество дающее одно поведение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Если класс это набор где прописаны значения,то у таких классов не бывает границ: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Например у нас есть сайт зоомагазина, где в форме выбора животных у нас представлены птицы,рыбы и грызуны, среди птиц есть название всех птиц (попугай,канарейка,ворона,итд…)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по аналогии в базе перечислены и рыбы и грызуны, и при введении названия например: гуппи, сайт должен перенаправить вас в категорию рыб, это я считаю классами эквивалентности, но граничных значений у этих категорий быть не может (ну только если в зоомагазине не продается рыбаптыц)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ffffff" w:val="clear"/>
        <w:spacing w:after="80" w:line="360" w:lineRule="auto"/>
        <w:rPr>
          <w:b w:val="1"/>
          <w:sz w:val="28"/>
          <w:szCs w:val="28"/>
          <w:highlight w:val="white"/>
        </w:rPr>
      </w:pPr>
      <w:bookmarkStart w:colFirst="0" w:colLast="0" w:name="_ovkjw3whbsmn" w:id="27"/>
      <w:bookmarkEnd w:id="27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Вопрос 9</w:t>
      </w:r>
    </w:p>
    <w:p w:rsidR="00000000" w:rsidDel="00000000" w:rsidP="00000000" w:rsidRDefault="00000000" w:rsidRPr="00000000" w14:paraId="00000070">
      <w:pPr>
        <w:shd w:fill="ffffff" w:val="clear"/>
        <w:spacing w:after="280" w:before="240"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Можно ли исключить проверку в середине диапазона в пользу проверок на границах, входящих в диапазон? Аргументируй свой ответ</w:t>
      </w:r>
    </w:p>
    <w:p w:rsidR="00000000" w:rsidDel="00000000" w:rsidP="00000000" w:rsidRDefault="00000000" w:rsidRPr="00000000" w14:paraId="00000071">
      <w:pPr>
        <w:shd w:fill="ffffff" w:val="clear"/>
        <w:spacing w:after="280" w:before="240" w:line="360" w:lineRule="auto"/>
        <w:ind w:left="0" w:firstLine="0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shd w:fill="ffffff" w:val="clear"/>
        <w:spacing w:after="280" w:before="240" w:line="276" w:lineRule="auto"/>
        <w:ind w:left="0" w:firstLine="0"/>
        <w:rPr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sz w:val="26"/>
          <w:szCs w:val="26"/>
          <w:shd w:fill="d9ead3" w:val="clear"/>
          <w:rtl w:val="0"/>
        </w:rPr>
        <w:t xml:space="preserve">Иногда в зависимости от условий проекта можно исключить проверку в середине диапазона </w:t>
      </w: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Как известно, дефекты, возникающие при проверке диапазона значений, чаще всего находятся вблизи или непосредственно на границах.</w:t>
      </w:r>
    </w:p>
    <w:p w:rsidR="00000000" w:rsidDel="00000000" w:rsidP="00000000" w:rsidRDefault="00000000" w:rsidRPr="00000000" w14:paraId="00000073">
      <w:pPr>
        <w:shd w:fill="ffffff" w:val="clear"/>
        <w:spacing w:after="280" w:before="240" w:line="276" w:lineRule="auto"/>
        <w:rPr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А</w:t>
      </w: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ргументы в пользу исключения проверки в середине диапазона:</w:t>
      </w:r>
    </w:p>
    <w:p w:rsidR="00000000" w:rsidDel="00000000" w:rsidP="00000000" w:rsidRDefault="00000000" w:rsidRPr="00000000" w14:paraId="00000074">
      <w:pPr>
        <w:shd w:fill="ffffff" w:val="clear"/>
        <w:spacing w:after="280" w:before="240" w:line="276" w:lineRule="auto"/>
        <w:rPr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1. Экономия времени выполнения: Проверка только на границах занимает меньше времени, чем проверка в середине диапазона. В середине диапазона проверки выполняются для каждого значения, что может потребовать больше времени, особенно если диапазон достаточно большой.</w:t>
      </w:r>
    </w:p>
    <w:p w:rsidR="00000000" w:rsidDel="00000000" w:rsidP="00000000" w:rsidRDefault="00000000" w:rsidRPr="00000000" w14:paraId="00000075">
      <w:pPr>
        <w:shd w:fill="ffffff" w:val="clear"/>
        <w:spacing w:after="280" w:before="240" w:line="276" w:lineRule="auto"/>
        <w:rPr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2. Упрощение кода: Исключение проверки в середине диапазона позволяет сделать код более читаемым и легким для понимания. Можно использовать простые условия проверки на границах, вместо сложных условий для середины диапазона.</w:t>
      </w:r>
    </w:p>
    <w:p w:rsidR="00000000" w:rsidDel="00000000" w:rsidP="00000000" w:rsidRDefault="00000000" w:rsidRPr="00000000" w14:paraId="00000076">
      <w:pPr>
        <w:shd w:fill="ffffff" w:val="clear"/>
        <w:spacing w:after="280" w:before="240" w:line="276" w:lineRule="auto"/>
        <w:ind w:left="0" w:firstLine="0"/>
        <w:rPr>
          <w:color w:val="2c2d2e"/>
          <w:sz w:val="24"/>
          <w:szCs w:val="24"/>
          <w:shd w:fill="d9ead3" w:val="clear"/>
        </w:rPr>
      </w:pP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3. Повышение надежности: Если известно, что значения будут находиться только на границах, проведение проверок только на границах делает код более надежным. Если значение попадает в середину диапазона, это может указывать на ошибку или неправильное использование кода</w:t>
      </w:r>
      <w:r w:rsidDel="00000000" w:rsidR="00000000" w:rsidRPr="00000000">
        <w:rPr>
          <w:color w:val="2c2d2e"/>
          <w:sz w:val="24"/>
          <w:szCs w:val="24"/>
          <w:shd w:fill="d9ead3" w:val="clear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c2d2e"/>
          <w:sz w:val="28"/>
          <w:szCs w:val="28"/>
          <w:highlight w:val="white"/>
        </w:rPr>
      </w:pPr>
      <w:bookmarkStart w:colFirst="0" w:colLast="0" w:name="_l8dgr6l1yu7h" w:id="28"/>
      <w:bookmarkEnd w:id="28"/>
      <w:r w:rsidDel="00000000" w:rsidR="00000000" w:rsidRPr="00000000">
        <w:rPr>
          <w:b w:val="1"/>
          <w:color w:val="2c2d2e"/>
          <w:sz w:val="28"/>
          <w:szCs w:val="28"/>
          <w:highlight w:val="white"/>
          <w:rtl w:val="0"/>
        </w:rPr>
        <w:t xml:space="preserve">Вопрос 10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color w:val="2c2d2e"/>
          <w:sz w:val="26"/>
          <w:szCs w:val="26"/>
          <w:highlight w:val="white"/>
        </w:rPr>
      </w:pPr>
      <w:r w:rsidDel="00000000" w:rsidR="00000000" w:rsidRPr="00000000">
        <w:rPr>
          <w:color w:val="2c2d2e"/>
          <w:sz w:val="26"/>
          <w:szCs w:val="26"/>
          <w:highlight w:val="white"/>
          <w:rtl w:val="0"/>
        </w:rPr>
        <w:t xml:space="preserve">Ты тестируешь мобильную версию Яндекс Аренды. Там обнаружился баг: при переходе в раздел «Показать на карте» появляется сообщение «Непредвиденная ошибка», и приложение закрывается. Разработчик просит воспроизвести баг и прислать логи. Как это сделать?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b w:val="1"/>
          <w:color w:val="2c2d2e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c2d2e"/>
          <w:sz w:val="28"/>
          <w:szCs w:val="28"/>
          <w:highlight w:val="white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7A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Для воспроизведения и отправки логов по багу в мобильной версии Яндекс Аренды, можно выполнить следующие шаги:</w:t>
      </w:r>
    </w:p>
    <w:p w:rsidR="00000000" w:rsidDel="00000000" w:rsidP="00000000" w:rsidRDefault="00000000" w:rsidRPr="00000000" w14:paraId="0000007B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- Для Android: Включить режим разработчика на своем устройстве. Затем в настройках разработчика включить опцию «USB отладка».</w:t>
      </w:r>
    </w:p>
    <w:p w:rsidR="00000000" w:rsidDel="00000000" w:rsidP="00000000" w:rsidRDefault="00000000" w:rsidRPr="00000000" w14:paraId="0000007C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- Подключить телефон к компьютеру через USB-кабель.</w:t>
      </w:r>
    </w:p>
    <w:p w:rsidR="00000000" w:rsidDel="00000000" w:rsidP="00000000" w:rsidRDefault="00000000" w:rsidRPr="00000000" w14:paraId="0000007D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- Открыть терминал на компьютере.</w:t>
      </w:r>
    </w:p>
    <w:p w:rsidR="00000000" w:rsidDel="00000000" w:rsidP="00000000" w:rsidRDefault="00000000" w:rsidRPr="00000000" w14:paraId="0000007E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 - Ввести команду </w:t>
      </w: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adb devices</w:t>
      </w: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чтобы убедиться, что телефон правильно подключе</w:t>
      </w:r>
    </w:p>
    <w:p w:rsidR="00000000" w:rsidDel="00000000" w:rsidP="00000000" w:rsidRDefault="00000000" w:rsidRPr="00000000" w14:paraId="0000007F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- Запустить запись логов с помощью команды </w:t>
      </w:r>
      <w:r w:rsidDel="00000000" w:rsidR="00000000" w:rsidRPr="00000000">
        <w:rPr>
          <w:color w:val="2c2d2e"/>
          <w:sz w:val="26"/>
          <w:szCs w:val="26"/>
          <w:shd w:fill="d9ead3" w:val="clear"/>
          <w:rtl w:val="0"/>
        </w:rPr>
        <w:t xml:space="preserve">adb logcat &gt; log.txt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40" w:line="276" w:lineRule="auto"/>
        <w:rPr>
          <w:rFonts w:ascii="Roboto" w:cs="Roboto" w:eastAsia="Roboto" w:hAnsi="Roboto"/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  - Пройти по шагам воспроизведения (Открыть приложение,перейти в раздел “Показать на карте”)</w:t>
      </w:r>
    </w:p>
    <w:p w:rsidR="00000000" w:rsidDel="00000000" w:rsidP="00000000" w:rsidRDefault="00000000" w:rsidRPr="00000000" w14:paraId="00000081">
      <w:pPr>
        <w:shd w:fill="ffffff" w:val="clear"/>
        <w:spacing w:after="280" w:before="240" w:line="276" w:lineRule="auto"/>
        <w:ind w:left="0" w:firstLine="0"/>
        <w:rPr>
          <w:color w:val="2c2d2e"/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  - Когда баг воспроизведен и приложение закрыто, остановить запись логов, нажав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d9ead3" w:val="clear"/>
          <w:rtl w:val="0"/>
        </w:rPr>
        <w:t xml:space="preserve">Ctrl+C</w:t>
      </w:r>
      <w:r w:rsidDel="00000000" w:rsidR="00000000" w:rsidRPr="00000000">
        <w:rPr>
          <w:rFonts w:ascii="Roboto" w:cs="Roboto" w:eastAsia="Roboto" w:hAnsi="Roboto"/>
          <w:color w:val="2c2d2e"/>
          <w:sz w:val="26"/>
          <w:szCs w:val="26"/>
          <w:shd w:fill="d9ead3" w:val="clear"/>
          <w:rtl w:val="0"/>
        </w:rPr>
        <w:t xml:space="preserve"> в терминале.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sz w:val="26"/>
          <w:szCs w:val="26"/>
          <w:shd w:fill="d9ead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d9ead3" w:val="clear"/>
          <w:rtl w:val="0"/>
        </w:rPr>
        <w:t xml:space="preserve">Скопировать файл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shd w:fill="d9ead3" w:val="clear"/>
          <w:rtl w:val="0"/>
        </w:rPr>
        <w:t xml:space="preserve">log.txt</w:t>
      </w:r>
      <w:r w:rsidDel="00000000" w:rsidR="00000000" w:rsidRPr="00000000">
        <w:rPr>
          <w:rFonts w:ascii="Roboto" w:cs="Roboto" w:eastAsia="Roboto" w:hAnsi="Roboto"/>
          <w:sz w:val="26"/>
          <w:szCs w:val="26"/>
          <w:shd w:fill="d9ead3" w:val="clear"/>
          <w:rtl w:val="0"/>
        </w:rPr>
        <w:t xml:space="preserve"> с компьютера и отправить его разработчику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sz w:val="46"/>
          <w:szCs w:val="46"/>
        </w:rPr>
      </w:pPr>
      <w:bookmarkStart w:colFirst="0" w:colLast="0" w:name="_vvxxmzkgpk3p" w:id="29"/>
      <w:bookmarkEnd w:id="29"/>
      <w:r w:rsidDel="00000000" w:rsidR="00000000" w:rsidRPr="00000000">
        <w:rPr>
          <w:sz w:val="46"/>
          <w:szCs w:val="46"/>
          <w:rtl w:val="0"/>
        </w:rPr>
        <w:t xml:space="preserve">Отчёт о тестировании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240" w:before="240" w:lineRule="auto"/>
        <w:rPr>
          <w:color w:val="999999"/>
          <w:sz w:val="34"/>
          <w:szCs w:val="34"/>
        </w:rPr>
      </w:pPr>
      <w:bookmarkStart w:colFirst="0" w:colLast="0" w:name="_3wf4ju5geuxh" w:id="30"/>
      <w:bookmarkEnd w:id="30"/>
      <w:r w:rsidDel="00000000" w:rsidR="00000000" w:rsidRPr="00000000">
        <w:rPr>
          <w:sz w:val="34"/>
          <w:szCs w:val="34"/>
          <w:rtl w:val="0"/>
        </w:rPr>
        <w:t xml:space="preserve">Функциональное тестирование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Приложение проверено на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стенде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Все известные требования были покрыты чек-листом:</w:t>
      </w:r>
      <w:r w:rsidDel="00000000" w:rsidR="00000000" w:rsidRPr="00000000">
        <w:rPr>
          <w:color w:val="999999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 веб приложения Яндекс Самокат- функциональность «Сделать заказ»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 веб приложения Яндекс Самокат- функциональность «Сделать заказ»</w:t>
        </w:r>
      </w:hyperlink>
      <w:r w:rsidDel="00000000" w:rsidR="00000000" w:rsidRPr="00000000">
        <w:rPr>
          <w:rtl w:val="0"/>
        </w:rPr>
        <w:t xml:space="preserve">. Из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216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 успешно прошло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187 не прошло — 29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Блокирующие: 1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https://ksuperova.youtrack.cloud/issues?q=tag:%20%7BСамокат%20веб%7D%20priority:%20Блокирующий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2. Критичные:10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https://ksuperova.youtrack.cloud/issues?q=tag:%20%7BСамокат%20веб%7D%20priority:%20Критическая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3. Серьезный приоритет:6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https://ksuperova.youtrack.cloud/issues?q=tag:%20%7BСамокат%20веб%7D%20priority:%20Серьезная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приоритет:4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https://ksuperova.youtrack.cloud/issues?q=tag:%20%7BСамокат%20веб%7D%20priority:%20Низкий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5.Незначительный:1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https://ksuperova.youtrack.cloud/issues?q=tag:%20%7BСамокат%20веб%7D%20priority:%20Незначительная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Самый критичный баг в приложении это невозможность сделать заказ в браузере Google Chrome,так как заказ самоката это основная цель приложения,баг следует исправить в ближайшее время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твой взгляд, какая самая «хитрая» серая зона есть в требованиях?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приложении я нашла несколько хитрых для меня серых зон,перечислю основные из них: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поле выбора цвета самоката требования разрешают нам выбрать сразу два цвета,кто в итоге решит какой именно нужно цвет из двух? или привезут двухцветный самокат? Ведь два самоката сразу заказать нельзя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 приложении совсем нет цен и информации о расчетах,при заказе самоката я бы хотела знать,сколько мне придется заплатить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И самая хитрая зона, при корректном заполнении всех полей,появляется всплывающее окно “Хотите оформить заказ?” оно не описано в требованиях и не отображено на макетах,вместо него должно всплывать окно с оформленным заказом и его номером, по моему мнению это окно можно оставить,но доработать текст на нем,вместо “Хотите оформить заказ?” нужно указать “Вы подтверждаете ваш заказ?”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Проверенная тобой функциональность готова к релизу? Почему?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мой взгляд приложение нуждается в серьезной доработке и фиксе багов,существует очень много критичных багов (возможность сделать заказ без указания адреса,или с указанием некорректного адреса,некорректного номера телефона, сделать заказ на прошедшую дату) также существует критический баг (невозможность сделать заказ через google chrome)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Все эти баги в первую очередь принесут компании финансовые потери ( путаница в заказах с некорректными данными,большая загрузка операторов службы поддержки чтоб разрешить проблемы) также и негативное впечатление пользователей,рекомендую в кратчайшие сроки починить все баги и провести ретест</w:t>
      </w:r>
    </w:p>
    <w:p w:rsidR="00000000" w:rsidDel="00000000" w:rsidP="00000000" w:rsidRDefault="00000000" w:rsidRPr="00000000" w14:paraId="000000A2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szle0eopzcun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iyl7kb13qti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jxl0xod3nvrh" w:id="33"/>
      <w:bookmarkEnd w:id="33"/>
      <w:r w:rsidDel="00000000" w:rsidR="00000000" w:rsidRPr="00000000">
        <w:rPr>
          <w:sz w:val="34"/>
          <w:szCs w:val="34"/>
          <w:rtl w:val="0"/>
        </w:rPr>
        <w:t xml:space="preserve">Ретест багов в мобильном приложении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Был проверен фикс багов. Из них не исправлено </w:t>
      </w:r>
      <w:r w:rsidDel="00000000" w:rsidR="00000000" w:rsidRPr="00000000">
        <w:rPr>
          <w:rtl w:val="0"/>
        </w:rPr>
        <w:t xml:space="preserve">1, исправлено 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Список багов можно посмотреть здесь: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https://ksuperova.youtrack.cloud/issues?q=tag:%20Самокат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tg7uvmfg8cx9" w:id="34"/>
      <w:bookmarkEnd w:id="34"/>
      <w:r w:rsidDel="00000000" w:rsidR="00000000" w:rsidRPr="00000000">
        <w:rPr>
          <w:sz w:val="34"/>
          <w:szCs w:val="34"/>
          <w:rtl w:val="0"/>
        </w:rPr>
        <w:t xml:space="preserve">Регрессионное тестирование мобильного приложения по готовым тест-кейсам 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выполнения регрессионных тестов можно посмотреть здесь: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Ксения Перова, 11-я когорта - регрессионное тестирование Самокат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успешно прошло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2. Критичные:3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https://ksuperova.youtrack.cloud/issues?q=tag:%20%7BРегресс%20самокат%7D%20priority:%20Критическая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3. Средний приоритет:3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https://ksuperova.youtrack.cloud/issues?q=tag:%20%7BРегресс%20самокат%7D%20priority:%20Серьезная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приоритет:2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https://ksuperova.youtrack.cloud/issues?q=tag:%20%7BРегресс%20самокат%7D%20priority:%20Обычная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Заключение: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Самый критичный баг это краш приложения при взятии отмененного заказа,или уже взятого другим курьером,этот баг может принести путаницу в заказах,серьезные финансовые потери и негативное впечатление как работников (курьеров) так и пользователей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Такой продукт можно выпускать в релиз? Почему?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Такой продукт нельзя выпускать в релиз на данном этапе, работа курьеров остановится из за найденных ошибок,путанница и задваивание заказов, некорректное отображение данных заказов,краш нотификации,все это нужно устранять в ближайшее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sz w:val="46"/>
          <w:szCs w:val="46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Как для тебя прошла первая практическая часть проекта? С какими сложностями пришлось столкнуться? Что получилось хорошо, а что не очень? Какие мысли остались?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Мне очень понравилось работать над приложениями Яндекс Самокат, особенно с мобильной версией,я была рада вспомнить Postman,мне очень нравится в нем работать и “Играть” с запросами,иногда при таких исследованиях находятся забавные ошибки.Работа была довольно объемная по размеру,а времени получилось уделить для нее совсем мало,поэтому в тестировании веб-версии пришлось пользоваться более “общими” формулировками пунктов чек-листа,наверное без таких сжатых сроков удалось бы копнуть глубже и найти еще баги,Я считаю у меня получился хороший чек-лист и баг-репорты,и не очень хороши вышли устные ответы,мало времени на “подумать”,в стрессовых ситуациях я всегда начинаю тараторить и язык бежит впереди мозга,но мысли остались только позитивные,все таки это опыт,буду стараться развивать скилл красноречия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superova.youtrack.cloud/issues?q=tag:%20%7B%D0%A1%D0%B0%D0%BC%D0%BE%D0%BA%D0%B0%D1%82%20%D0%B2%D0%B5%D0%B1%7D%20priority:%20%D0%9D%D0%B5%D0%B7%D0%BD%D0%B0%D1%87%D0%B8%D1%82%D0%B5%D0%BB%D1%8C%D0%BD%D0%B0%D1%8F" TargetMode="External"/><Relationship Id="rId22" Type="http://schemas.openxmlformats.org/officeDocument/2006/relationships/hyperlink" Target="https://docs.google.com/spreadsheets/d/1MNiXImd2gCeUoqApo7nCmQ1jYRgfeRjDBXVOdvpEEko/edit?usp=sharing" TargetMode="External"/><Relationship Id="rId21" Type="http://schemas.openxmlformats.org/officeDocument/2006/relationships/hyperlink" Target="https://ksuperova.youtrack.cloud/issues?q=tag:%20%D0%A1%D0%B0%D0%BC%D0%BE%D0%BA%D0%B0%D1%82" TargetMode="External"/><Relationship Id="rId24" Type="http://schemas.openxmlformats.org/officeDocument/2006/relationships/hyperlink" Target="https://ksuperova.youtrack.cloud/issues?q=tag:%20%7B%D0%A0%D0%B5%D0%B3%D1%80%D0%B5%D1%81%D1%81%20%D1%81%D0%B0%D0%BC%D0%BE%D0%BA%D0%B0%D1%82%7D%20priority:%20%D0%A1%D0%B5%D1%80%D1%8C%D0%B5%D0%B7%D0%BD%D0%B0%D1%8F" TargetMode="External"/><Relationship Id="rId23" Type="http://schemas.openxmlformats.org/officeDocument/2006/relationships/hyperlink" Target="https://ksuperova.youtrack.cloud/issues?q=tag:%20%7B%D0%A0%D0%B5%D0%B3%D1%80%D0%B5%D1%81%D1%81%20%D1%81%D0%B0%D0%BC%D0%BE%D0%BA%D0%B0%D1%82%7D%20priority:%20%D0%9A%D1%80%D0%B8%D1%82%D0%B8%D1%87%D0%B5%D1%81%D0%BA%D0%B0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sition.name/" TargetMode="External"/><Relationship Id="rId25" Type="http://schemas.openxmlformats.org/officeDocument/2006/relationships/hyperlink" Target="https://ksuperova.youtrack.cloud/issues?q=tag:%20%7B%D0%A0%D0%B5%D0%B3%D1%80%D0%B5%D1%81%D1%81%20%D1%81%D0%B0%D0%BC%D0%BE%D0%BA%D0%B0%D1%82%7D%20priority:%20%D0%9E%D0%B1%D1%8B%D1%87%D0%BD%D0%B0%D1%8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acticum.yandex.ru/" TargetMode="External"/><Relationship Id="rId8" Type="http://schemas.openxmlformats.org/officeDocument/2006/relationships/hyperlink" Target="https://practicum.yandex.ru/" TargetMode="External"/><Relationship Id="rId11" Type="http://schemas.openxmlformats.org/officeDocument/2006/relationships/hyperlink" Target="https://position.id/" TargetMode="External"/><Relationship Id="rId10" Type="http://schemas.openxmlformats.org/officeDocument/2006/relationships/hyperlink" Target="https://position.name/" TargetMode="External"/><Relationship Id="rId13" Type="http://schemas.openxmlformats.org/officeDocument/2006/relationships/hyperlink" Target="https://96839e47-d276-40c8-9347-f08043c83660.serverhub.praktikum-services.ru/" TargetMode="External"/><Relationship Id="rId12" Type="http://schemas.openxmlformats.org/officeDocument/2006/relationships/hyperlink" Target="https://position.id/" TargetMode="External"/><Relationship Id="rId15" Type="http://schemas.openxmlformats.org/officeDocument/2006/relationships/hyperlink" Target="https://docs.google.com/spreadsheets/d/13yqYXO3RGgbjizrNH53WUbK1tetSEUrk71XSl_ocupU/edit?usp=sharing" TargetMode="External"/><Relationship Id="rId14" Type="http://schemas.openxmlformats.org/officeDocument/2006/relationships/hyperlink" Target="https://docs.google.com/spreadsheets/d/13yqYXO3RGgbjizrNH53WUbK1tetSEUrk71XSl_ocupU/edit?usp=sharing" TargetMode="External"/><Relationship Id="rId17" Type="http://schemas.openxmlformats.org/officeDocument/2006/relationships/hyperlink" Target="https://ksuperova.youtrack.cloud/issues?q=tag:%20%7B%D0%A1%D0%B0%D0%BC%D0%BE%D0%BA%D0%B0%D1%82%20%D0%B2%D0%B5%D0%B1%7D%20priority:%20%D0%9A%D1%80%D0%B8%D1%82%D0%B8%D1%87%D0%B5%D1%81%D0%BA%D0%B0%D1%8F" TargetMode="External"/><Relationship Id="rId16" Type="http://schemas.openxmlformats.org/officeDocument/2006/relationships/hyperlink" Target="https://ksuperova.youtrack.cloud/issues?q=tag:%20%7B%D0%A1%D0%B0%D0%BC%D0%BE%D0%BA%D0%B0%D1%82%20%D0%B2%D0%B5%D0%B1%7D%20priority:%20%D0%91%D0%BB%D0%BE%D0%BA%D0%B8%D1%80%D1%83%D1%8E%D1%89%D0%B8%D0%B9" TargetMode="External"/><Relationship Id="rId19" Type="http://schemas.openxmlformats.org/officeDocument/2006/relationships/hyperlink" Target="https://ksuperova.youtrack.cloud/issues?q=tag:%20%7B%D0%A1%D0%B0%D0%BC%D0%BE%D0%BA%D0%B0%D1%82%20%D0%B2%D0%B5%D0%B1%7D%20priority:%20%D0%9D%D0%B8%D0%B7%D0%BA%D0%B8%D0%B9" TargetMode="External"/><Relationship Id="rId18" Type="http://schemas.openxmlformats.org/officeDocument/2006/relationships/hyperlink" Target="https://ksuperova.youtrack.cloud/issues?q=tag:%20%7B%D0%A1%D0%B0%D0%BC%D0%BE%D0%BA%D0%B0%D1%82%20%D0%B2%D0%B5%D0%B1%7D%20priority:%20%D0%A1%D0%B5%D1%80%D1%8C%D0%B5%D0%B7%D0%BD%D0%B0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