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  <w:t>Министерство образования и наук РФ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  <w:t>Федеральное государственное образовательное учреждение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  <w:t>Высшего образования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  <w:t>Рязанский государственный радиотехнический университет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  <w:t>Кафедра ЭВМ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sz w:val="32"/>
        </w:rPr>
      </w:pPr>
      <w:r>
        <w:rPr>
          <w:rFonts w:cs="Droid Sans" w:ascii="Droid Sans" w:hAnsi="Droid Sans"/>
          <w:b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/>
      </w:pPr>
      <w:r>
        <w:rPr>
          <w:rFonts w:cs="Droid Sans" w:ascii="Droid Sans" w:hAnsi="Droid Sans"/>
          <w:sz w:val="32"/>
        </w:rPr>
        <w:t>Отчет по лабораторной работе №</w:t>
      </w:r>
      <w:r>
        <w:rPr>
          <w:rFonts w:cs="Droid Sans" w:ascii="Droid Sans" w:hAnsi="Droid Sans"/>
          <w:sz w:val="32"/>
        </w:rPr>
        <w:t>2</w:t>
      </w:r>
      <w:r>
        <w:rPr>
          <w:rFonts w:cs="Droid Sans" w:ascii="Droid Sans" w:hAnsi="Droid Sans"/>
          <w:sz w:val="32"/>
        </w:rPr>
        <w:t>:</w:t>
      </w:r>
    </w:p>
    <w:p>
      <w:pPr>
        <w:pStyle w:val="Normal"/>
        <w:spacing w:lineRule="auto" w:line="240"/>
        <w:ind w:firstLine="709"/>
        <w:jc w:val="center"/>
        <w:rPr/>
      </w:pPr>
      <w:r>
        <w:rPr>
          <w:rFonts w:cs="Droid Sans" w:ascii="Droid Sans" w:hAnsi="Droid Sans"/>
          <w:sz w:val="32"/>
        </w:rPr>
        <w:t>“</w:t>
      </w:r>
      <w:r>
        <w:rPr>
          <w:rFonts w:cs="Droid Sans" w:ascii="Droid Sans" w:hAnsi="Droid Sans"/>
          <w:sz w:val="32"/>
        </w:rPr>
        <w:t>Разветвляющиеся вычислительные процессы</w:t>
      </w:r>
      <w:r>
        <w:rPr>
          <w:rFonts w:cs="Droid Sans" w:ascii="Droid Sans" w:hAnsi="Droid Sans"/>
          <w:sz w:val="32"/>
        </w:rPr>
        <w:t>”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  <w:t>Вариант 11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  <w:t xml:space="preserve">   </w:t>
      </w:r>
      <w:r>
        <w:rPr>
          <w:rFonts w:cs="Droid Sans" w:ascii="Droid Sans" w:hAnsi="Droid Sans"/>
          <w:sz w:val="32"/>
        </w:rPr>
        <w:tab/>
        <w:t xml:space="preserve">       Выполнила: ст. гр 640</w:t>
      </w:r>
    </w:p>
    <w:p>
      <w:pPr>
        <w:pStyle w:val="Normal"/>
        <w:spacing w:lineRule="auto" w:line="240"/>
        <w:ind w:firstLine="709"/>
        <w:jc w:val="right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  <w:t>Тограева К. О.</w:t>
      </w:r>
    </w:p>
    <w:p>
      <w:pPr>
        <w:pStyle w:val="Normal"/>
        <w:spacing w:lineRule="auto" w:line="240"/>
        <w:ind w:firstLine="709"/>
        <w:jc w:val="right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  <w:t>Проверила:</w:t>
      </w:r>
    </w:p>
    <w:p>
      <w:pPr>
        <w:pStyle w:val="Normal"/>
        <w:spacing w:lineRule="auto" w:line="240"/>
        <w:ind w:firstLine="709"/>
        <w:jc w:val="right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  <w:t>Доц. к.т.н. Елесина С.И.</w:t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sz w:val="32"/>
        </w:rPr>
      </w:pPr>
      <w:r>
        <w:rPr>
          <w:rFonts w:cs="Droid Sans" w:ascii="Droid Sans" w:hAnsi="Droid Sans"/>
          <w:sz w:val="32"/>
        </w:rPr>
      </w:r>
    </w:p>
    <w:p>
      <w:pPr>
        <w:pStyle w:val="Normal"/>
        <w:spacing w:lineRule="auto" w:line="240"/>
        <w:ind w:firstLine="709"/>
        <w:jc w:val="center"/>
        <w:rPr>
          <w:rFonts w:ascii="Droid Sans" w:hAnsi="Droid Sans" w:cs="Droid Sans"/>
          <w:b/>
          <w:b/>
          <w:color w:val="000000" w:themeColor="text1"/>
          <w:sz w:val="32"/>
        </w:rPr>
      </w:pPr>
      <w:r>
        <w:rPr>
          <w:rFonts w:cs="Droid Sans" w:ascii="Droid Sans" w:hAnsi="Droid Sans"/>
          <w:sz w:val="32"/>
        </w:rPr>
        <w:t>Рязань 2017</w:t>
      </w:r>
      <w:r>
        <w:br w:type="page"/>
      </w:r>
    </w:p>
    <w:p>
      <w:pPr>
        <w:pStyle w:val="Normal"/>
        <w:ind w:firstLine="709"/>
        <w:rPr/>
      </w:pPr>
      <w:r>
        <w:rPr>
          <w:rFonts w:cs="Droid Sans" w:ascii="Droid Sans" w:hAnsi="Droid Sans"/>
          <w:b/>
          <w:color w:val="000000" w:themeColor="text1"/>
          <w:sz w:val="32"/>
          <w:szCs w:val="32"/>
        </w:rPr>
        <w:t>Цель работы:</w:t>
      </w:r>
      <w:r>
        <w:rPr>
          <w:rFonts w:cs="Droid Sans" w:ascii="Droid Sans" w:hAnsi="Droid Sans"/>
          <w:color w:val="000000" w:themeColor="text1"/>
          <w:sz w:val="24"/>
        </w:rPr>
        <w:br/>
      </w:r>
      <w:r>
        <w:rPr>
          <w:rFonts w:cs="Droid Sans" w:ascii="Droid Sans" w:hAnsi="Droid Sans"/>
          <w:color w:val="000000" w:themeColor="text1"/>
          <w:sz w:val="32"/>
          <w:szCs w:val="32"/>
        </w:rPr>
        <w:tab/>
      </w:r>
      <w:r>
        <w:rPr>
          <w:rFonts w:cs="Droid Sans" w:ascii="sans-serif" w:hAnsi="sans-serif"/>
          <w:color w:val="000000" w:themeColor="text1"/>
          <w:sz w:val="30"/>
          <w:szCs w:val="32"/>
        </w:rPr>
        <w:t xml:space="preserve">получение навыков написания програм </w:t>
      </w:r>
      <w:r>
        <w:rPr>
          <w:rFonts w:ascii="sans-serif" w:hAnsi="sans-serif"/>
          <w:sz w:val="30"/>
        </w:rPr>
        <w:t>м с разветвляющимися  алгоритмами на языке Си.</w:t>
      </w:r>
    </w:p>
    <w:p>
      <w:pPr>
        <w:pStyle w:val="Normal"/>
        <w:ind w:firstLine="709"/>
        <w:rPr>
          <w:rFonts w:ascii="sans-serif" w:hAnsi="sans-serif" w:cs="Droid Sans"/>
          <w:color w:val="000000" w:themeColor="text1"/>
          <w:sz w:val="30"/>
          <w:szCs w:val="32"/>
        </w:rPr>
      </w:pPr>
      <w:r>
        <w:rPr/>
      </w:r>
    </w:p>
    <w:p>
      <w:pPr>
        <w:pStyle w:val="Normal"/>
        <w:ind w:firstLine="709"/>
        <w:rPr>
          <w:rFonts w:ascii="Droid Sans" w:hAnsi="Droid Sans" w:cs="Droid Sans"/>
          <w:color w:val="000000" w:themeColor="text1"/>
          <w:sz w:val="32"/>
          <w:szCs w:val="32"/>
        </w:rPr>
      </w:pPr>
      <w:r>
        <w:rPr>
          <w:rFonts w:cs="Droid Sans" w:ascii="Droid Sans" w:hAnsi="Droid Sans"/>
          <w:color w:val="000000" w:themeColor="text1"/>
          <w:sz w:val="32"/>
          <w:szCs w:val="32"/>
        </w:rPr>
      </w:r>
    </w:p>
    <w:p>
      <w:pPr>
        <w:pStyle w:val="Normal"/>
        <w:ind w:firstLine="709"/>
        <w:rPr/>
      </w:pPr>
      <w:r>
        <w:rPr>
          <w:rFonts w:cs="Droid Sans" w:ascii="Droid Sans" w:hAnsi="Droid Sans"/>
          <w:b/>
          <w:color w:val="000000" w:themeColor="text1"/>
          <w:sz w:val="32"/>
          <w:szCs w:val="32"/>
        </w:rPr>
        <w:t>Вариант №12</w:t>
      </w:r>
      <w:r>
        <w:rPr>
          <w:rFonts w:cs="Droid Sans" w:ascii="Droid Sans" w:hAnsi="Droid Sans"/>
          <w:b/>
          <w:color w:val="000000" w:themeColor="text1"/>
          <w:sz w:val="24"/>
          <w:szCs w:val="24"/>
        </w:rPr>
        <w:t>:</w:t>
      </w:r>
      <w:r>
        <w:rPr>
          <w:rFonts w:cs="Droid Sans" w:ascii="Droid Sans" w:hAnsi="Droid Sans"/>
          <w:b/>
          <w:color w:val="000000" w:themeColor="text1"/>
          <w:sz w:val="24"/>
        </w:rPr>
        <w:br/>
      </w:r>
      <w:r>
        <w:rPr>
          <w:rFonts w:cs="Droid Sans" w:ascii="Droid Sans" w:hAnsi="Droid Sans"/>
          <w:b/>
          <w:color w:val="000000" w:themeColor="text1"/>
          <w:sz w:val="32"/>
          <w:szCs w:val="32"/>
        </w:rPr>
        <w:tab/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Написат</w:t>
      </w:r>
      <w:r>
        <w:rPr>
          <w:rFonts w:ascii="sans-serif" w:hAnsi="sans-serif"/>
          <w:sz w:val="30"/>
        </w:rPr>
        <w:t xml:space="preserve">ь программу, которая определяет, попадает ли точка с заданными </w:t>
      </w:r>
    </w:p>
    <w:p>
      <w:pPr>
        <w:pStyle w:val="Normal"/>
        <w:spacing w:before="0" w:after="0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координатами в область, закрашенную на рисунке серым цветом. Результат работы </w:t>
      </w:r>
    </w:p>
    <w:p>
      <w:pPr>
        <w:pStyle w:val="Normal"/>
        <w:spacing w:before="0" w:after="0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программы вывести в виде текстового сообщения</w:t>
      </w:r>
    </w:p>
    <w:p>
      <w:pPr>
        <w:pStyle w:val="Normal"/>
        <w:ind w:firstLine="709"/>
        <w:rPr>
          <w:rFonts w:ascii="Droid Sans" w:hAnsi="Droid Sans" w:cs="Droid Sans"/>
          <w:b w:val="false"/>
          <w:b w:val="false"/>
          <w:bCs w:val="false"/>
          <w:color w:val="000000" w:themeColor="text1"/>
          <w:sz w:val="22"/>
          <w:szCs w:val="22"/>
        </w:rPr>
      </w:pPr>
      <w:r>
        <w:rPr/>
      </w:r>
    </w:p>
    <w:p>
      <w:pPr>
        <w:pStyle w:val="Normal"/>
        <w:ind w:firstLine="709"/>
        <w:rPr>
          <w:rFonts w:ascii="Droid Sans" w:hAnsi="Droid Sans" w:cs="Droid Sans"/>
          <w:b w:val="false"/>
          <w:b w:val="false"/>
          <w:bCs w:val="false"/>
          <w:color w:val="000000" w:themeColor="text1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2038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Математическая модель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2)2. Из четырех однобайтовых переменных собрать значение для 4-байтовой переменной целого типа. Сборку выполнить так: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б) чтобы значение первой переменной попало в старший (4-й) байт, значение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второй переменной - в 2-й байт, третьей - во третий и четвертой переменной — в младший (1-й) байт переменной целого типа (4 байта).</w:t>
      </w:r>
    </w:p>
    <w:p>
      <w:pPr>
        <w:pStyle w:val="Normal"/>
        <w:ind w:firstLine="709"/>
        <w:rPr>
          <w:rFonts w:ascii="Droid Sans" w:hAnsi="Droid Sans" w:cs="Droid Sans"/>
          <w:color w:val="000000" w:themeColor="text1"/>
        </w:rPr>
      </w:pPr>
      <w:r>
        <w:rPr>
          <w:rFonts w:cs="Droid Sans" w:ascii="Droid Sans" w:hAnsi="Droid Sans"/>
          <w:color w:val="000000" w:themeColor="text1"/>
        </w:rPr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для сборки четырёхбайтовой переменной взяли ещё дополнительные четырёхабйтовые переменные. В них воодятся значения, и затем они сдвигаются на 28, 20 и 12 байт соотвественно. Затем все эти значения прибавляются к результату (логичиское или).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5)*5*. В двухбайтовом числе *(unsigned short, например) все нули в старшей тетраде поменять на единицы, а в младшей тетраде поменять все единицы на нули.</w:t>
      </w:r>
    </w:p>
    <w:p>
      <w:pPr>
        <w:pStyle w:val="Normal"/>
        <w:ind w:firstLine="709"/>
        <w:rPr>
          <w:rFonts w:ascii="Droid Sans" w:hAnsi="Droid Sans" w:cs="Droid Sans"/>
          <w:color w:val="000000" w:themeColor="text1"/>
        </w:rPr>
      </w:pPr>
      <w:r>
        <w:rPr>
          <w:rFonts w:cs="Droid Sans" w:ascii="Droid Sans" w:hAnsi="Droid Sans"/>
          <w:color w:val="000000" w:themeColor="text1"/>
        </w:rPr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Выделяем младшую тетраду и делаем сложение по модулю 2. Выделяем старшую тетраду и прибавляем (логическое или) единицы.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6) В младшей тетраде двухбайтового числа побитно поменять все нули на единицы, а единицы - на нули.</w:t>
      </w:r>
    </w:p>
    <w:p>
      <w:pPr>
        <w:pStyle w:val="Normal"/>
        <w:ind w:firstLine="709"/>
        <w:rPr>
          <w:rFonts w:ascii="Droid Sans" w:hAnsi="Droid Sans" w:cs="Droid Sans"/>
          <w:color w:val="000000" w:themeColor="text1"/>
        </w:rPr>
      </w:pPr>
      <w:r>
        <w:rPr>
          <w:rFonts w:cs="Droid Sans" w:ascii="Droid Sans" w:hAnsi="Droid Sans"/>
          <w:color w:val="000000" w:themeColor="text1"/>
        </w:rPr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Выделяем младшую тетраду и меняем в ней единицы на нули, применяя маску со всеми единицами и используя сложение по модулю два.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7) Обычно при циклическом сдвиге «выдвигаемые» (за границу числа) разряды «задвигаются» в сдвигаемое значение со стороны, противоположной направлению сдвига: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е) реализовать циклический сдвиг двухбайтового числа влево на 5 разрядов.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С помощью масок выделяются первые пять символов и заносятся в переменные. Делается реальный сдвиг на 5 разрядов, затем запомненные разряды прибавляются в конце.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8)В двухбайтовом числе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32"/>
          <w:szCs w:val="32"/>
        </w:rPr>
        <w:t xml:space="preserve">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 xml:space="preserve">      </w:t>
      </w: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а) в 1-ю тетраду записать код, равный сумме значений 1-й и 2-й тетрад;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Выделяются первая и вторая тетрады, сдвигаются так, чтобы их можно было сложить и выполняется сложение. Заностися в первую тетраду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9) Подсчитать число единиц в однобайтовом числе.</w:t>
      </w:r>
    </w:p>
    <w:p>
      <w:pPr>
        <w:pStyle w:val="Normal"/>
        <w:ind w:firstLine="709"/>
        <w:rPr>
          <w:b w:val="false"/>
          <w:b w:val="false"/>
          <w:bCs w:val="false"/>
          <w:sz w:val="22"/>
          <w:szCs w:val="22"/>
        </w:rPr>
      </w:pPr>
      <w:r>
        <w:rPr>
          <w:rFonts w:cs="Droid Sans" w:ascii="Droid Sans" w:hAnsi="Droid Sans"/>
          <w:b w:val="false"/>
          <w:bCs w:val="false"/>
          <w:color w:val="000000" w:themeColor="text1"/>
          <w:sz w:val="22"/>
          <w:szCs w:val="22"/>
        </w:rPr>
        <w:t>Из введённой двухбайтовой переменной в начале делается однобайтовая. Заводится переменная counter для подсчёта. Из введённого числа берётся первая цифра, сдвигается вправо и прибавляется к counter. Если там стояла 1, то она прибавляется. Елси 0, то количество единиц не увеличивается.</w:t>
      </w:r>
      <w:r>
        <w:br w:type="page"/>
      </w:r>
    </w:p>
    <w:p>
      <w:pPr>
        <w:pStyle w:val="Normal"/>
        <w:spacing w:lineRule="auto" w:line="240" w:before="0" w:after="0"/>
        <w:ind w:firstLine="709"/>
        <w:jc w:val="center"/>
        <w:rPr>
          <w:rFonts w:ascii="Droid Sans" w:hAnsi="Droid Sans" w:cs="Droid Sans"/>
          <w:b/>
          <w:b/>
          <w:color w:val="000000" w:themeColor="text1"/>
          <w:sz w:val="24"/>
        </w:rPr>
      </w:pPr>
      <w:r>
        <w:rPr>
          <w:rFonts w:cs="Droid Sans" w:ascii="Droid Sans" w:hAnsi="Droid Sans"/>
          <w:b/>
          <w:color w:val="000000" w:themeColor="text1"/>
          <w:sz w:val="24"/>
        </w:rPr>
        <w:t>Программирование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int main2()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int r1 = 2, r2 = 10;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int x, y;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printf("Введите координаты x, y точки: 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scanf("%d", &amp;x);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scanf("%d", &amp;y);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printf("Координаты равны \n x = %d, \n y = %d", x, y);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if (((x &gt;= 0 &amp;&amp; y &gt;= 0) || (x &lt;= 0 &amp;&amp; y &lt;= 0)) &amp;&amp;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(x * x + y * y &gt;= r1*r1 &amp;&amp; // не внутри первого круга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x * x + y * y &lt;= r2*r2) // но внутри второго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printf("\n входит");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} else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printf("\n не входит");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 xml:space="preserve">    </w:t>
      </w:r>
      <w:r>
        <w:rPr>
          <w:rFonts w:cs="Courier New" w:ascii="Courier New" w:hAnsi="Courier New"/>
          <w:b/>
          <w:bCs/>
          <w:color w:val="000000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</w:rPr>
        <w:t>}</w:t>
      </w:r>
      <w:r>
        <w:br w:type="page"/>
      </w:r>
    </w:p>
    <w:p>
      <w:pPr>
        <w:pStyle w:val="Normal"/>
        <w:spacing w:lineRule="atLeast" w:line="14" w:before="0" w:after="0"/>
        <w:ind w:firstLine="709"/>
        <w:rPr>
          <w:rFonts w:ascii="Droid Sans" w:hAnsi="Droid Sans" w:cs="Droid Sans"/>
          <w:b/>
          <w:b/>
          <w:color w:val="000000" w:themeColor="text1"/>
          <w:sz w:val="30"/>
          <w:szCs w:val="30"/>
        </w:rPr>
      </w:pPr>
      <w:r>
        <w:rPr>
          <w:rFonts w:cs="Droid Sans" w:ascii="Droid Sans" w:hAnsi="Droid Sans"/>
          <w:b/>
          <w:color w:val="000000" w:themeColor="text1"/>
          <w:sz w:val="30"/>
          <w:szCs w:val="30"/>
        </w:rPr>
        <w:t>Тестовый пример:</w:t>
      </w:r>
    </w:p>
    <w:p>
      <w:pPr>
        <w:pStyle w:val="Normal"/>
        <w:spacing w:lineRule="atLeast" w:line="14" w:before="0" w:after="0"/>
        <w:ind w:firstLine="709"/>
        <w:rPr>
          <w:rFonts w:ascii="Droid Sans" w:hAnsi="Droid Sans" w:cs="Droid Sans"/>
          <w:b/>
          <w:b/>
          <w:color w:val="000000" w:themeColor="text1"/>
          <w:sz w:val="30"/>
          <w:szCs w:val="30"/>
        </w:rPr>
      </w:pPr>
      <w:r>
        <w:rPr>
          <w:rFonts w:cs="Droid Sans" w:ascii="Droid Sans" w:hAnsi="Droid Sans"/>
          <w:b/>
          <w:color w:val="000000" w:themeColor="text1"/>
          <w:sz w:val="30"/>
          <w:szCs w:val="30"/>
        </w:rPr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b/>
          <w:b/>
          <w:sz w:val="30"/>
          <w:szCs w:val="30"/>
        </w:rPr>
      </w:pPr>
      <w:bookmarkStart w:id="0" w:name="__DdeLink__1190_3481910915"/>
      <w:bookmarkEnd w:id="0"/>
      <w:r>
        <w:rPr>
          <w:rFonts w:cs="Courier New CYR" w:ascii="Courier New CYR" w:hAnsi="Courier New CYR"/>
          <w:b/>
          <w:sz w:val="30"/>
          <w:szCs w:val="30"/>
        </w:rPr>
        <w:t>Пример 1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>Введите координаты x, y точки: 4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>5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 xml:space="preserve">Координаты равны 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 xml:space="preserve"> </w:t>
      </w:r>
      <w:r>
        <w:rPr>
          <w:rFonts w:cs="Courier New CYR" w:ascii="Courier New CYR" w:hAnsi="Courier New CYR"/>
          <w:sz w:val="30"/>
          <w:szCs w:val="30"/>
        </w:rPr>
        <w:t xml:space="preserve">x = 4, 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 xml:space="preserve"> </w:t>
      </w:r>
      <w:r>
        <w:rPr>
          <w:rFonts w:cs="Courier New CYR" w:ascii="Courier New CYR" w:hAnsi="Courier New CYR"/>
          <w:sz w:val="30"/>
          <w:szCs w:val="30"/>
        </w:rPr>
        <w:t>y = 5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 xml:space="preserve"> </w:t>
      </w:r>
      <w:r>
        <w:rPr>
          <w:rFonts w:cs="Courier New CYR" w:ascii="Courier New CYR" w:hAnsi="Courier New CYR"/>
          <w:sz w:val="30"/>
          <w:szCs w:val="30"/>
        </w:rPr>
        <w:t>входит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sz w:val="30"/>
          <w:szCs w:val="3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b/>
          <w:sz w:val="30"/>
          <w:szCs w:val="30"/>
        </w:rPr>
        <w:t>Пример 2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>Введите координаты x, y точки: 55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>5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 xml:space="preserve">Координаты равны 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 xml:space="preserve"> </w:t>
      </w:r>
      <w:r>
        <w:rPr>
          <w:rFonts w:cs="Courier New CYR" w:ascii="Courier New CYR" w:hAnsi="Courier New CYR"/>
          <w:sz w:val="30"/>
          <w:szCs w:val="30"/>
        </w:rPr>
        <w:t xml:space="preserve">x = 55, 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 xml:space="preserve"> </w:t>
      </w:r>
      <w:r>
        <w:rPr>
          <w:rFonts w:cs="Courier New CYR" w:ascii="Courier New CYR" w:hAnsi="Courier New CYR"/>
          <w:sz w:val="30"/>
          <w:szCs w:val="30"/>
        </w:rPr>
        <w:t>y = 5</w:t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30"/>
          <w:szCs w:val="30"/>
        </w:rPr>
        <w:t xml:space="preserve"> </w:t>
      </w:r>
      <w:r>
        <w:rPr>
          <w:rFonts w:cs="Courier New CYR" w:ascii="Courier New CYR" w:hAnsi="Courier New CYR"/>
          <w:sz w:val="30"/>
          <w:szCs w:val="30"/>
        </w:rPr>
        <w:t>не входит</w:t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b/>
          <w:b/>
          <w:sz w:val="30"/>
          <w:szCs w:val="3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 CYR" w:hAnsi="Courier New CYR" w:cs="Courier New CYR"/>
          <w:b/>
          <w:b/>
          <w:sz w:val="30"/>
          <w:szCs w:val="3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b/>
          <w:sz w:val="30"/>
          <w:szCs w:val="30"/>
        </w:rPr>
        <w:t>В</w:t>
      </w:r>
      <w:r>
        <w:rPr>
          <w:rFonts w:cs="Droid Sans" w:ascii="Droid Sans" w:hAnsi="Droid Sans"/>
          <w:b/>
          <w:color w:val="000000" w:themeColor="text1"/>
          <w:sz w:val="30"/>
          <w:szCs w:val="30"/>
        </w:rPr>
        <w:t>ывод:</w:t>
      </w:r>
    </w:p>
    <w:p>
      <w:pPr>
        <w:pStyle w:val="Normal"/>
        <w:spacing w:lineRule="auto" w:line="240" w:before="0" w:after="0"/>
        <w:rPr/>
      </w:pPr>
      <w:r>
        <w:rPr>
          <w:rFonts w:cs="Droid Sans" w:ascii="Droid Sans" w:hAnsi="Droid Sans"/>
          <w:color w:val="000000" w:themeColor="text1"/>
          <w:sz w:val="30"/>
          <w:szCs w:val="30"/>
        </w:rPr>
        <w:tab/>
        <w:t xml:space="preserve">Мы научились работать </w:t>
      </w:r>
      <w:r>
        <w:rPr>
          <w:rFonts w:cs="Droid Sans" w:ascii="Droid Sans" w:hAnsi="Droid Sans"/>
          <w:color w:val="000000" w:themeColor="text1"/>
          <w:sz w:val="30"/>
          <w:szCs w:val="30"/>
        </w:rPr>
        <w:t>с разветвляющимися алгоритмами.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Courier New">
    <w:charset w:val="01"/>
    <w:family w:val="roman"/>
    <w:pitch w:val="variable"/>
  </w:font>
  <w:font w:name="Courier New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056e1"/>
    <w:rPr>
      <w:color w:val="808080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1a7f06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a7f0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d19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Application>LibreOffice/5.3.4.1$Linux_X86_64 LibreOffice_project/30$Build-1</Application>
  <Pages>5</Pages>
  <Words>519</Words>
  <Characters>2849</Characters>
  <CharactersWithSpaces>3448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2017-05-28T16:40:00Z</dcterms:created>
  <dc:creator>piwen</dc:creator>
  <dc:description/>
  <dc:language>en-US</dc:language>
  <cp:lastModifiedBy/>
  <cp:lastPrinted>2017-11-15T19:22:00Z</cp:lastPrinted>
  <dcterms:modified xsi:type="dcterms:W3CDTF">2018-02-15T20:15:13Z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