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DA7" w:rsidRPr="00284DA7" w:rsidRDefault="00284DA7" w:rsidP="00284DA7">
      <w:pPr>
        <w:numPr>
          <w:ilvl w:val="0"/>
          <w:numId w:val="1"/>
        </w:numPr>
      </w:pPr>
      <w:r w:rsidRPr="00284DA7">
        <w:rPr>
          <w:b/>
          <w:bCs/>
        </w:rPr>
        <w:t>Структурирование функциональных сегментов и рабочих процессов: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rPr>
          <w:b/>
          <w:bCs/>
        </w:rPr>
        <w:t>Регистрационные операции: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Ввод данных новых пациентов в базу.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Проверка деталей страховки и сведений о страховщике.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Поиск информации о ранее зарегистрированных пациентах.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rPr>
          <w:b/>
          <w:bCs/>
        </w:rPr>
        <w:t>Управление заказами на анализы: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Выбор и заказ необходимых анализов.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Создание детальных планов для проведения анализов.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Назначение временных рамок для выполнения заказов.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rPr>
          <w:b/>
          <w:bCs/>
        </w:rPr>
        <w:t>Выполнение лабораторных работ: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Распределение задач между лаборантами и оборудованием.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Внесение результатов анализов в базу данных.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Обеспечение контроля за качеством проведенных исследований.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rPr>
          <w:b/>
          <w:bCs/>
        </w:rPr>
        <w:t>Составление отчетности: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Подготовка отчетов с результатами для пациентов и врачей.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Формирование бухгалтерских отчетов.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Анализ загруженности лаборатории и оборудования.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rPr>
          <w:b/>
          <w:bCs/>
        </w:rPr>
        <w:t>Администрирование системы: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Управление учетными записями и доступом.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Ведение баз данных услуг, материалов и оборудования.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Мониторинг работы системы и ее архивация.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rPr>
          <w:b/>
          <w:bCs/>
        </w:rPr>
        <w:t>Взаимодействие с клиентами: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Предоставление доступа к результатам через приложение.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Возможность онлайн записи и оплаты услуг.</w:t>
      </w:r>
    </w:p>
    <w:p w:rsidR="00284DA7" w:rsidRPr="00284DA7" w:rsidRDefault="00284DA7" w:rsidP="00284DA7">
      <w:pPr>
        <w:numPr>
          <w:ilvl w:val="0"/>
          <w:numId w:val="1"/>
        </w:numPr>
      </w:pPr>
      <w:r w:rsidRPr="00284DA7">
        <w:rPr>
          <w:b/>
          <w:bCs/>
        </w:rPr>
        <w:t>Динамика процессов и участники: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t>Пример: Процесс заказа анализов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rPr>
          <w:b/>
          <w:bCs/>
        </w:rPr>
        <w:t>Участники:</w:t>
      </w:r>
      <w:r w:rsidRPr="00284DA7">
        <w:t> Пациент, лаборант, информационная система.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rPr>
          <w:b/>
          <w:bCs/>
        </w:rPr>
        <w:t>Информация:</w:t>
      </w:r>
      <w:r w:rsidRPr="00284DA7">
        <w:t> Личные данные пациента, перечень и стоимость услуг, сроки выполнения.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rPr>
          <w:b/>
          <w:bCs/>
        </w:rPr>
        <w:t>Документы:</w:t>
      </w:r>
      <w:r w:rsidRPr="00284DA7">
        <w:t> Заказ на анализы, спецификация.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rPr>
          <w:b/>
          <w:bCs/>
        </w:rPr>
        <w:t>Этапы действий:</w:t>
      </w:r>
    </w:p>
    <w:p w:rsidR="00284DA7" w:rsidRPr="00284DA7" w:rsidRDefault="00284DA7" w:rsidP="00284DA7">
      <w:pPr>
        <w:numPr>
          <w:ilvl w:val="3"/>
          <w:numId w:val="1"/>
        </w:numPr>
      </w:pPr>
      <w:r w:rsidRPr="00284DA7">
        <w:t>Пациент определяет необходимые анализы.</w:t>
      </w:r>
    </w:p>
    <w:p w:rsidR="00284DA7" w:rsidRPr="00284DA7" w:rsidRDefault="00284DA7" w:rsidP="00284DA7">
      <w:pPr>
        <w:numPr>
          <w:ilvl w:val="3"/>
          <w:numId w:val="1"/>
        </w:numPr>
      </w:pPr>
      <w:r w:rsidRPr="00284DA7">
        <w:t>Лаборант вносит выбор пациента в систему.</w:t>
      </w:r>
    </w:p>
    <w:p w:rsidR="00284DA7" w:rsidRPr="00284DA7" w:rsidRDefault="00284DA7" w:rsidP="00284DA7">
      <w:pPr>
        <w:numPr>
          <w:ilvl w:val="3"/>
          <w:numId w:val="1"/>
        </w:numPr>
      </w:pPr>
      <w:r w:rsidRPr="00284DA7">
        <w:lastRenderedPageBreak/>
        <w:t>Система генерирует заказ и спецификацию.</w:t>
      </w:r>
    </w:p>
    <w:p w:rsidR="00284DA7" w:rsidRPr="00284DA7" w:rsidRDefault="00284DA7" w:rsidP="00284DA7">
      <w:pPr>
        <w:numPr>
          <w:ilvl w:val="3"/>
          <w:numId w:val="1"/>
        </w:numPr>
      </w:pPr>
      <w:r w:rsidRPr="00284DA7">
        <w:t>Лаборант печатает и выдает документы пациенту.</w:t>
      </w:r>
    </w:p>
    <w:p w:rsidR="00284DA7" w:rsidRPr="00284DA7" w:rsidRDefault="00284DA7" w:rsidP="00284DA7">
      <w:pPr>
        <w:numPr>
          <w:ilvl w:val="0"/>
          <w:numId w:val="1"/>
        </w:numPr>
      </w:pPr>
      <w:r w:rsidRPr="00284DA7">
        <w:rPr>
          <w:b/>
          <w:bCs/>
        </w:rPr>
        <w:t>Необходимые данные для процессов: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rPr>
          <w:b/>
          <w:bCs/>
        </w:rPr>
        <w:t>О пациентах:</w:t>
      </w:r>
      <w:r w:rsidRPr="00284DA7">
        <w:t> ФИО, дата рождения, паспортные данные, контакты, сведения о страховке.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rPr>
          <w:b/>
          <w:bCs/>
        </w:rPr>
        <w:t>Об услугах:</w:t>
      </w:r>
      <w:r w:rsidRPr="00284DA7">
        <w:t> Название, код, цена, сроки и стандартные отклонения.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rPr>
          <w:b/>
          <w:bCs/>
        </w:rPr>
        <w:t>О заказах:</w:t>
      </w:r>
      <w:r w:rsidRPr="00284DA7">
        <w:t> Дата оформления, список услуг, статус, сроки выполнения.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rPr>
          <w:b/>
          <w:bCs/>
        </w:rPr>
        <w:t>О результатах:</w:t>
      </w:r>
      <w:r w:rsidRPr="00284DA7">
        <w:t> Дата анализа, показатели, лаборант, оборудование.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rPr>
          <w:b/>
          <w:bCs/>
        </w:rPr>
        <w:t>О расходных материалах:</w:t>
      </w:r>
      <w:r w:rsidRPr="00284DA7">
        <w:t> Название, количество, поставщик, цена.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rPr>
          <w:b/>
          <w:bCs/>
        </w:rPr>
        <w:t>О пользователях:</w:t>
      </w:r>
      <w:r w:rsidRPr="00284DA7">
        <w:t> Логин, пароль, ФИО, роль, активность в системе.</w:t>
      </w:r>
    </w:p>
    <w:p w:rsidR="00284DA7" w:rsidRPr="00284DA7" w:rsidRDefault="00284DA7" w:rsidP="00284DA7">
      <w:pPr>
        <w:numPr>
          <w:ilvl w:val="0"/>
          <w:numId w:val="1"/>
        </w:numPr>
      </w:pPr>
      <w:r w:rsidRPr="00284DA7">
        <w:rPr>
          <w:b/>
          <w:bCs/>
        </w:rPr>
        <w:t>Документация, создаваемая системой: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t>Заказы на анализы.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t>Спецификации для исследований.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t>Отчеты с результатами.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t>Финансовая отчетность.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t>Аналитика работы лаборатории.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t>Счета для страховых компаний.</w:t>
      </w:r>
    </w:p>
    <w:p w:rsidR="00284DA7" w:rsidRPr="00284DA7" w:rsidRDefault="00284DA7" w:rsidP="00284DA7">
      <w:pPr>
        <w:numPr>
          <w:ilvl w:val="0"/>
          <w:numId w:val="1"/>
        </w:numPr>
      </w:pPr>
      <w:r w:rsidRPr="00284DA7">
        <w:rPr>
          <w:b/>
          <w:bCs/>
        </w:rPr>
        <w:t>Критерии эффективности процессов: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rPr>
          <w:b/>
          <w:bCs/>
        </w:rPr>
        <w:t>Метрики успешности: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Быстрота обслуживания.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Точность результатов анализов.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Снижение числа ошибок.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Рациональное использование времени сотрудников.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Улучшение качества отчетов.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rPr>
          <w:b/>
          <w:bCs/>
        </w:rPr>
        <w:t>Прогнозы изменений: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Расширение списка услуг.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Интеграция с другими медицинскими системами.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Применение новых методов исследований.</w:t>
      </w:r>
    </w:p>
    <w:p w:rsidR="00284DA7" w:rsidRPr="00284DA7" w:rsidRDefault="00284DA7" w:rsidP="00284DA7">
      <w:pPr>
        <w:numPr>
          <w:ilvl w:val="0"/>
          <w:numId w:val="1"/>
        </w:numPr>
      </w:pPr>
      <w:r w:rsidRPr="00284DA7">
        <w:rPr>
          <w:b/>
          <w:bCs/>
        </w:rPr>
        <w:t>Автоматизация процессов:</w:t>
      </w:r>
    </w:p>
    <w:p w:rsidR="00284DA7" w:rsidRPr="00284DA7" w:rsidRDefault="00284DA7" w:rsidP="00284DA7">
      <w:pPr>
        <w:numPr>
          <w:ilvl w:val="1"/>
          <w:numId w:val="1"/>
        </w:numPr>
      </w:pPr>
      <w:r w:rsidRPr="00284DA7">
        <w:t>Многие операции подлежат автоматизации, включая: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Регистрацию пациентов и оформление заказов.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Создание спецификаций и отчетов.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Учет материалов и взаимодействие с поставщиками.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lastRenderedPageBreak/>
        <w:t>Контроль доступа и мониторинг активности.</w:t>
      </w:r>
    </w:p>
    <w:p w:rsidR="00284DA7" w:rsidRPr="00284DA7" w:rsidRDefault="00284DA7" w:rsidP="00284DA7">
      <w:pPr>
        <w:numPr>
          <w:ilvl w:val="2"/>
          <w:numId w:val="1"/>
        </w:numPr>
      </w:pPr>
      <w:r w:rsidRPr="00284DA7">
        <w:t>Общение с клиентами через приложение.</w:t>
      </w:r>
    </w:p>
    <w:p w:rsidR="00A827EA" w:rsidRDefault="00A827EA">
      <w:bookmarkStart w:id="0" w:name="_GoBack"/>
      <w:bookmarkEnd w:id="0"/>
    </w:p>
    <w:sectPr w:rsidR="00A82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44B7A"/>
    <w:multiLevelType w:val="multilevel"/>
    <w:tmpl w:val="B256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B8"/>
    <w:rsid w:val="00284DA7"/>
    <w:rsid w:val="009419B8"/>
    <w:rsid w:val="00A8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5A1C0-333E-4117-B82B-C1A037C1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2024-05-15T02:27:00Z</dcterms:created>
  <dcterms:modified xsi:type="dcterms:W3CDTF">2024-05-15T02:29:00Z</dcterms:modified>
</cp:coreProperties>
</file>