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6D" w:rsidRDefault="003C25BE" w:rsidP="003C25BE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478423846"/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1 </w:t>
      </w:r>
      <w:r w:rsidR="009E5E6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</w:t>
      </w:r>
      <w:r w:rsidR="00523E8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ОМПЬЮТЕРИЗИРОВАННЫЕ МЕТОДИКИ ИНЖЕНЕРНО-ПСИХОЛОГИЧЕСКИХ ИССЛЕДОВАВНИЙ</w:t>
      </w:r>
      <w:r w:rsidR="00523E8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ab/>
      </w:r>
    </w:p>
    <w:bookmarkEnd w:id="0"/>
    <w:p w:rsidR="00FD1B6D" w:rsidRPr="00FA2A56" w:rsidRDefault="00FD1B6D" w:rsidP="00CF32FE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1.1 </w:t>
      </w:r>
      <w:r w:rsidR="00CF32F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Особенности использования к</w:t>
      </w:r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омпьютеризированны</w:t>
      </w:r>
      <w:r w:rsidR="00CF32F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х</w:t>
      </w:r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методик инженерно- психологических исследований</w:t>
      </w:r>
    </w:p>
    <w:p w:rsidR="003C25BE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Компьютерные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психодиагностические методики – это методики, разработанные и адаптированные с учетом специфики и возможностей компьютера, предусматривающих постановку задачи тестов на экране компьютера и запись ответов, вводимых испытуемым.</w:t>
      </w:r>
    </w:p>
    <w:p w:rsidR="008A3089" w:rsidRDefault="007A10B9" w:rsidP="008A30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7E7">
        <w:rPr>
          <w:rFonts w:ascii="Times New Roman" w:hAnsi="Times New Roman" w:cs="Times New Roman"/>
          <w:sz w:val="28"/>
          <w:szCs w:val="28"/>
          <w:lang w:val="ru-RU"/>
        </w:rPr>
        <w:t>Большое значение в развитии методологии психологической диагностики имеют технические средства стимуляции, регистрации и обработки психодиагностической информации. Эти технические средства нашли свое наиболее полное воплощение в современных высокопроизводительных компьютерах с их мощными операцио</w:t>
      </w:r>
      <w:r w:rsidR="00894B7A">
        <w:rPr>
          <w:rFonts w:ascii="Times New Roman" w:hAnsi="Times New Roman" w:cs="Times New Roman"/>
          <w:sz w:val="28"/>
          <w:szCs w:val="28"/>
          <w:lang w:val="ru-RU"/>
        </w:rPr>
        <w:t>нными</w:t>
      </w:r>
      <w:r w:rsidRPr="007707E7">
        <w:rPr>
          <w:rFonts w:ascii="Times New Roman" w:hAnsi="Times New Roman" w:cs="Times New Roman"/>
          <w:sz w:val="28"/>
          <w:szCs w:val="28"/>
          <w:lang w:val="ru-RU"/>
        </w:rPr>
        <w:t xml:space="preserve"> и изобразительными возможностями.</w:t>
      </w:r>
      <w:r w:rsidR="00E112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089">
        <w:rPr>
          <w:rFonts w:ascii="Times New Roman" w:hAnsi="Times New Roman" w:cs="Times New Roman"/>
          <w:sz w:val="28"/>
          <w:szCs w:val="28"/>
          <w:lang w:val="ru-RU"/>
        </w:rPr>
        <w:t>Эксплуатация</w:t>
      </w:r>
      <w:r w:rsidR="008A3089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компьютерной техники дает потен</w:t>
      </w:r>
      <w:r w:rsidR="008A3089">
        <w:rPr>
          <w:rFonts w:ascii="Times New Roman" w:hAnsi="Times New Roman" w:cs="Times New Roman"/>
          <w:sz w:val="28"/>
          <w:szCs w:val="28"/>
          <w:lang w:val="ru-RU"/>
        </w:rPr>
        <w:t>циальную возможность не только протестировать</w:t>
      </w:r>
      <w:r w:rsidR="008A3089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участника, но и соотнести полученные результаты с несколькими выборками стандартизации теста.</w:t>
      </w:r>
      <w:r w:rsidR="008A3089" w:rsidRPr="008A30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089" w:rsidRPr="007707E7">
        <w:rPr>
          <w:rFonts w:ascii="Times New Roman" w:hAnsi="Times New Roman" w:cs="Times New Roman"/>
          <w:sz w:val="28"/>
          <w:szCs w:val="28"/>
          <w:lang w:val="ru-RU"/>
        </w:rPr>
        <w:t>Использование в психодиагностике возможностей современных компьютеров компактно хранить, быстро извлекать и наглядно отображать информацию влечет за собой определенные количественные и качественные эффекты</w:t>
      </w:r>
      <w:r w:rsidR="008A3089">
        <w:rPr>
          <w:rFonts w:ascii="Times New Roman" w:hAnsi="Times New Roman" w:cs="Times New Roman"/>
          <w:sz w:val="28"/>
          <w:szCs w:val="28"/>
          <w:lang w:val="ru-RU"/>
        </w:rPr>
        <w:t xml:space="preserve"> [3</w:t>
      </w:r>
      <w:r w:rsidR="008A3089" w:rsidRPr="00590D1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A3089" w:rsidRPr="007707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10B9" w:rsidRPr="007707E7" w:rsidRDefault="007A10B9" w:rsidP="007A10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7E7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Количественные эффекты связаны, главным образом, с автоматизацией рутинных операций традиционного психодиагностического эксперимента, таких как инструктаж испытуемого, предъявление стимулов и регистрация ответов испытуемого, ведение протокола, расчет и выдача результатов и т.д. За счет такой автоматизации повышаются уровень стандартизации, точность и скорость получения выходных диагностических данных, что бывает важно при решении вопросов психологического консультирования, профориентации и </w:t>
      </w:r>
      <w:proofErr w:type="spellStart"/>
      <w:r w:rsidRPr="007707E7">
        <w:rPr>
          <w:rFonts w:ascii="Times New Roman" w:hAnsi="Times New Roman" w:cs="Times New Roman"/>
          <w:sz w:val="28"/>
          <w:szCs w:val="28"/>
          <w:lang w:val="ru-RU"/>
        </w:rPr>
        <w:t>т.п</w:t>
      </w:r>
      <w:proofErr w:type="spellEnd"/>
      <w:r w:rsidR="00A43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38CA" w:rsidRPr="00A438CA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Pr="007707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10B9" w:rsidRPr="00C07E9A" w:rsidRDefault="007A10B9" w:rsidP="007A10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7E7">
        <w:rPr>
          <w:rFonts w:ascii="Times New Roman" w:hAnsi="Times New Roman" w:cs="Times New Roman"/>
          <w:sz w:val="28"/>
          <w:szCs w:val="28"/>
          <w:lang w:val="ru-RU"/>
        </w:rPr>
        <w:t xml:space="preserve">Качественные эффекты можно разделить на две категории. Первую категорию составляют эффекты, обеспечиваемые возможностями современных компьютеров реализовывать новые виды диагностических экспериментов. Сюда относятся возможности генерировать новые виды стимулов (динамические и полимодальные), по-новому организовывать стимульную последовательность, регистрировать ранее не доступные параметры реакций испытуемых, оформлять психодиагностические методики в виде компьютерных игр и т.п. Вторая категория качественных эффектов связана с применением в психодиагностике последних достижений в области информационных технологий. Эти достижения касаются способов создания и </w:t>
      </w:r>
      <w:r w:rsidRPr="007707E7">
        <w:rPr>
          <w:rFonts w:ascii="Times New Roman" w:hAnsi="Times New Roman" w:cs="Times New Roman"/>
          <w:sz w:val="28"/>
          <w:szCs w:val="28"/>
          <w:lang w:val="ru-RU"/>
        </w:rPr>
        <w:lastRenderedPageBreak/>
        <w:t>ведения компьютерных баз данных, алгоритмов распознавания образов в психодиагностике и методов искусственного интеллекта, основанных на манипулировании знаниями в рассматриваемой предметной области</w:t>
      </w:r>
      <w:r w:rsidR="00C07E9A" w:rsidRPr="00C07E9A">
        <w:rPr>
          <w:rFonts w:ascii="Times New Roman" w:hAnsi="Times New Roman" w:cs="Times New Roman"/>
          <w:sz w:val="28"/>
          <w:szCs w:val="28"/>
          <w:lang w:val="ru-RU"/>
        </w:rPr>
        <w:t xml:space="preserve"> [5].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Компьютерные версии психодиагностических методик приобретают все большее значение, становятся важным инструментарием психологов в самых различных областях. При их разработке создаются системы, с помощью которых делают диагностический вывод по результатам исследования конкретного человека в виде связного и непротиворечивого текста отражает измеряемые психологические параметры</w:t>
      </w:r>
      <w:r w:rsidR="008E3C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1CCD">
        <w:rPr>
          <w:rFonts w:ascii="Times New Roman" w:hAnsi="Times New Roman" w:cs="Times New Roman"/>
          <w:sz w:val="28"/>
          <w:szCs w:val="28"/>
          <w:lang w:val="ru-RU"/>
        </w:rPr>
        <w:t>[6</w:t>
      </w:r>
      <w:r w:rsidRPr="008E5FF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В психодиагностических исследованиях интерпретация результатов и написание психодиагностического заключения является творческим процессом, который выполняют психологи после обработки полученных данных. Точность и адекватность этого заключения о личности исследуемого обеспечивает опыт исследователя. Разработка автоматизированного психодиагностического заключения предусматривает моделирование рассуждений психолога при интерпретации результатов тестирования и переноса его знаний и опыта в структуры, которые воспринимаются компьютером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91CCD" w:rsidRPr="00291CC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5F07B5" w:rsidRPr="005F07B5" w:rsidRDefault="005F07B5" w:rsidP="005F07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07B5">
        <w:rPr>
          <w:rFonts w:ascii="Times New Roman" w:hAnsi="Times New Roman" w:cs="Times New Roman"/>
          <w:sz w:val="28"/>
          <w:szCs w:val="28"/>
          <w:lang w:val="ru-RU"/>
        </w:rPr>
        <w:t>Если представить схематичн</w:t>
      </w:r>
      <w:r>
        <w:rPr>
          <w:rFonts w:ascii="Times New Roman" w:hAnsi="Times New Roman" w:cs="Times New Roman"/>
          <w:sz w:val="28"/>
          <w:szCs w:val="28"/>
          <w:lang w:val="ru-RU"/>
        </w:rPr>
        <w:t>о концепцию автоматизации психо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логических исследований, то обн</w:t>
      </w:r>
      <w:r>
        <w:rPr>
          <w:rFonts w:ascii="Times New Roman" w:hAnsi="Times New Roman" w:cs="Times New Roman"/>
          <w:sz w:val="28"/>
          <w:szCs w:val="28"/>
          <w:lang w:val="ru-RU"/>
        </w:rPr>
        <w:t>аружатся две основные линии (го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ризонты). Это, во-первых, горизонт «движения научных психоло­гических знаний» и, во-вторых, линия конкретизации применения автоматизированных средств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0F23" w:rsidRPr="005F0F23">
        <w:rPr>
          <w:rFonts w:ascii="Times New Roman" w:hAnsi="Times New Roman" w:cs="Times New Roman"/>
          <w:sz w:val="28"/>
          <w:szCs w:val="28"/>
          <w:lang w:val="ru-RU"/>
        </w:rPr>
        <w:t xml:space="preserve"> [8]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7B5" w:rsidRDefault="005F07B5" w:rsidP="005F07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07B5" w:rsidRDefault="005F07B5" w:rsidP="005F07B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869484" cy="39528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88" cy="39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B5" w:rsidRDefault="005F07B5" w:rsidP="005F07B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07B5" w:rsidRPr="005F07B5" w:rsidRDefault="005F07B5" w:rsidP="005F07B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1.1 - </w:t>
      </w:r>
      <w:r w:rsidR="00D6629F" w:rsidRPr="00D6629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Концепция автоматизации психологических исследований</w:t>
      </w:r>
    </w:p>
    <w:p w:rsidR="005F07B5" w:rsidRPr="005F07B5" w:rsidRDefault="005F07B5" w:rsidP="005F07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07B5" w:rsidRPr="005F07B5" w:rsidRDefault="005F07B5" w:rsidP="005F07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07B5">
        <w:rPr>
          <w:rFonts w:ascii="Times New Roman" w:hAnsi="Times New Roman" w:cs="Times New Roman"/>
          <w:sz w:val="28"/>
          <w:szCs w:val="28"/>
          <w:lang w:val="ru-RU"/>
        </w:rPr>
        <w:t>На первом горизонте открывае</w:t>
      </w:r>
      <w:r w:rsidR="00937472">
        <w:rPr>
          <w:rFonts w:ascii="Times New Roman" w:hAnsi="Times New Roman" w:cs="Times New Roman"/>
          <w:sz w:val="28"/>
          <w:szCs w:val="28"/>
          <w:lang w:val="ru-RU"/>
        </w:rPr>
        <w:t>тся развитие полученных психоло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гией теоретических знаний, котор</w:t>
      </w:r>
      <w:r w:rsidR="00937472">
        <w:rPr>
          <w:rFonts w:ascii="Times New Roman" w:hAnsi="Times New Roman" w:cs="Times New Roman"/>
          <w:sz w:val="28"/>
          <w:szCs w:val="28"/>
          <w:lang w:val="ru-RU"/>
        </w:rPr>
        <w:t>ые на этапе внедрения преобразу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ются в научную, а затем управленческую информацию</w:t>
      </w:r>
      <w:r w:rsidR="00937472" w:rsidRPr="00937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640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1C640F" w:rsidRPr="001C640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5F0F23" w:rsidRPr="005F0F2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7B5" w:rsidRPr="00590D15" w:rsidRDefault="005F07B5" w:rsidP="005F07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07B5">
        <w:rPr>
          <w:rFonts w:ascii="Times New Roman" w:hAnsi="Times New Roman" w:cs="Times New Roman"/>
          <w:sz w:val="28"/>
          <w:szCs w:val="28"/>
          <w:lang w:val="ru-RU"/>
        </w:rPr>
        <w:t>Второй горизонт характеризуется основными направлениями применения компьютеров в научно-исследовательской практике. И реализуется в ходе научно-иссл</w:t>
      </w:r>
      <w:r w:rsidR="00937472">
        <w:rPr>
          <w:rFonts w:ascii="Times New Roman" w:hAnsi="Times New Roman" w:cs="Times New Roman"/>
          <w:sz w:val="28"/>
          <w:szCs w:val="28"/>
          <w:lang w:val="ru-RU"/>
        </w:rPr>
        <w:t>едовательских работ в виде авто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матизации научно-информационной и практической прикладной деятельности психологов</w:t>
      </w:r>
      <w:r w:rsidR="00937472" w:rsidRPr="00937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640F" w:rsidRPr="006A0FBA">
        <w:rPr>
          <w:rFonts w:ascii="Times New Roman" w:hAnsi="Times New Roman" w:cs="Times New Roman"/>
          <w:sz w:val="28"/>
          <w:szCs w:val="28"/>
          <w:lang w:val="ru-RU"/>
        </w:rPr>
        <w:t>[9]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Компьютерные версии психодиагностических методик повышают эффективность работы психолога за счет быстрого обработки данных и полученных результатов тестирования, освобождение от трудоемких рутинных операций, улучшения четкости и тщательности психологического исследования вследствие точности регистрации результатов и исключения ошибок при обработке исходных данных. Появилась возможность в сжатые сроки осуществлять массовые психодиагностические исследования путем одновременного тестирования многих испытуемых; повысился уровень стандартизации условий психодиагностического исследования за счет обеспечения одинаковых для всех исследуемых условий. Исследуемые стали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откровеннее во время эксперимента благодаря конфиденциальности автоматизированного тестирования. Исследователь с помощью компьютера может не только устанавливать необходимый темп психодиагностического тестирования, но и отслеживать время как диагностический параметр; накапливаются и хранятся данные о испытуемых, результаты тестирования, базы данных испытуемых</w:t>
      </w:r>
      <w:r w:rsidR="005F0F23">
        <w:rPr>
          <w:rFonts w:ascii="Times New Roman" w:hAnsi="Times New Roman" w:cs="Times New Roman"/>
          <w:sz w:val="28"/>
          <w:szCs w:val="28"/>
          <w:lang w:val="ru-RU"/>
        </w:rPr>
        <w:t>[10</w:t>
      </w:r>
      <w:r w:rsidRPr="0040759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основными преимуществами современных компьютеризированных методик психодиагностики являются: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неизменность реализованной программы, постоянство условий тестирования, точность и однозначность регистрации;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возможность восстановить и проследить последовательность действий испытуемого;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единых баз психодиагностических данных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автоматизированное конструирование тестов, отсутствие рутинной, трудоемкой работы при их конструировании;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возможности расширения практики группового тестирования и тиражирования методик применения математически-статистического аппарата анализа данных, упрощения разработки новых процедур анализа;</w:t>
      </w:r>
    </w:p>
    <w:p w:rsidR="003C25BE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конфиденциальности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результатов тестирования; 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хранение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диагностических данных на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переносных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носителях, снижение себестоимости обследования;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применение экспресс-методик, которые позволяют быстро получить результаты;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минимизация негативных воздействий, возникающих в ситуации межличностного взаимодействия между экспериментатором и испытуемым;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актуализация игровой мотивации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исследуемых, что повышает достоверность результатов;</w:t>
      </w:r>
    </w:p>
    <w:p w:rsidR="003C25BE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анализ поведения испытуемого в процессе обследования с учетом многих п</w:t>
      </w:r>
      <w:r>
        <w:rPr>
          <w:rFonts w:ascii="Times New Roman" w:hAnsi="Times New Roman" w:cs="Times New Roman"/>
          <w:sz w:val="28"/>
          <w:szCs w:val="28"/>
          <w:lang w:val="ru-RU"/>
        </w:rPr>
        <w:t>араметров, влияющих на ситуацию;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организация диалога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испытуемым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в режиме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реального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времени</w:t>
      </w:r>
      <w:r w:rsidR="006A0FBA" w:rsidRPr="006A0F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0F23">
        <w:rPr>
          <w:rFonts w:ascii="Times New Roman" w:hAnsi="Times New Roman" w:cs="Times New Roman"/>
          <w:sz w:val="28"/>
          <w:szCs w:val="28"/>
          <w:lang w:val="ru-RU"/>
        </w:rPr>
        <w:t>[11</w:t>
      </w:r>
      <w:r w:rsidRPr="00184B2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BD479F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Программно-аппаратный комплекс (ПАК) — это набор технических и программных средств, работающих совместно для выполнения одной или нескольких сходных задач. 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Состоит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соответственно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двух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основных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частей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>:</w:t>
      </w:r>
    </w:p>
    <w:p w:rsidR="003C25BE" w:rsidRPr="00590D15" w:rsidRDefault="003C25BE" w:rsidP="003C25BE">
      <w:pPr>
        <w:pStyle w:val="a3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аппаратная часть (</w:t>
      </w:r>
      <w:r w:rsidRPr="00BD479F">
        <w:rPr>
          <w:rFonts w:ascii="Times New Roman" w:hAnsi="Times New Roman" w:cs="Times New Roman"/>
          <w:sz w:val="28"/>
          <w:szCs w:val="28"/>
        </w:rPr>
        <w:t>Hardware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) — устройство сбора и/или обработки информации, </w:t>
      </w:r>
      <w:proofErr w:type="gramStart"/>
      <w:r w:rsidRPr="00590D15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компьютер, биометрический детектор, калибратор и т. д;</w:t>
      </w:r>
    </w:p>
    <w:p w:rsidR="003C25BE" w:rsidRPr="00590D15" w:rsidRDefault="003C25BE" w:rsidP="003C25BE">
      <w:pPr>
        <w:pStyle w:val="a3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программная часть (</w:t>
      </w:r>
      <w:r w:rsidRPr="00BD479F">
        <w:rPr>
          <w:rFonts w:ascii="Times New Roman" w:hAnsi="Times New Roman" w:cs="Times New Roman"/>
          <w:sz w:val="28"/>
          <w:szCs w:val="28"/>
        </w:rPr>
        <w:t>Software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) — специализированное ПО (как правило, написано компанией — производителем аппаратной части),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обрабатывающее и интерпретирующее данн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F0F23">
        <w:rPr>
          <w:rFonts w:ascii="Times New Roman" w:hAnsi="Times New Roman" w:cs="Times New Roman"/>
          <w:sz w:val="28"/>
          <w:szCs w:val="28"/>
          <w:lang w:val="ru-RU"/>
        </w:rPr>
        <w:t xml:space="preserve">е, собранные аппаратной </w:t>
      </w:r>
      <w:proofErr w:type="gramStart"/>
      <w:r w:rsidR="005F0F23">
        <w:rPr>
          <w:rFonts w:ascii="Times New Roman" w:hAnsi="Times New Roman" w:cs="Times New Roman"/>
          <w:sz w:val="28"/>
          <w:szCs w:val="28"/>
          <w:lang w:val="ru-RU"/>
        </w:rPr>
        <w:t>частью</w:t>
      </w:r>
      <w:r w:rsidR="00FA2A56" w:rsidRPr="00FA2A5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F0F2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5F0F23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5F29F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Современная методология системного проектирования требует, чтобы создаваемые программно-технические средства были не только надежными и эффективными, но и эргономичными, т.е. удобными в использовании и освоении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253279" w:rsidP="003C25BE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478423847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1.2</w:t>
      </w:r>
      <w:r w:rsidR="003C25BE"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25327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Анализ существующих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</w:t>
      </w:r>
      <w:r w:rsidR="003C25BE"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омпьютеризированны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х</w:t>
      </w:r>
      <w:r w:rsidR="003C25BE"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методик инженерно- психологических исследований</w:t>
      </w:r>
      <w:bookmarkEnd w:id="1"/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подразделе п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роизведен обзор аналогов компьютеризированных методик инженерно-психологических исследований.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Одним из примеров автоматизированной методологии исследования является веб-приложение для оценки кратковременной зрительной памяти </w:t>
      </w:r>
      <w:r w:rsidR="005F0F23">
        <w:rPr>
          <w:rFonts w:ascii="Times New Roman" w:hAnsi="Times New Roman" w:cs="Times New Roman"/>
          <w:sz w:val="28"/>
          <w:szCs w:val="28"/>
          <w:lang w:val="ru-RU"/>
        </w:rPr>
        <w:t>[13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Методика исследования кратковременной памяти заключается в следующем: испытуемому необходимо за определенный промежуток времени запомнить максимальное количество числовых значений, а затем воспроизвести их.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На рисунке 1.</w:t>
      </w:r>
      <w:r w:rsidR="00FA2A56" w:rsidRPr="00FA2A5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 первый этап опыта – испытуемому демонстрируется инструкция проведения эксперимента, таймер, показывающий время до окончания первой части эксперимента, а также числовой ряд, который необходимо запомнить.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853ABF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090CDB" wp14:editId="033F2094">
            <wp:extent cx="4453247" cy="2603438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0" cy="26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Pr="00DF3258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Default="00FA2A56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C25BE">
        <w:rPr>
          <w:rFonts w:ascii="Times New Roman" w:hAnsi="Times New Roman" w:cs="Times New Roman"/>
          <w:sz w:val="28"/>
          <w:szCs w:val="28"/>
          <w:lang w:val="ru-RU"/>
        </w:rPr>
        <w:t>Демонстрация стимульного ряда</w:t>
      </w: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После истечения 20 секунд, испытуемому демонстрируется текстовое поле, в которое необходимо ввести 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запомнившиеся числа (рисунок 1.3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C25BE" w:rsidRPr="00DE4498" w:rsidRDefault="003C25BE" w:rsidP="003C25BE">
      <w:pPr>
        <w:spacing w:after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7D17A5A" wp14:editId="2A4F8519">
            <wp:extent cx="4495437" cy="264819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72" cy="26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Ввод запомнившегося материала</w:t>
      </w:r>
    </w:p>
    <w:p w:rsidR="003C25BE" w:rsidRPr="00590D15" w:rsidRDefault="003C25BE" w:rsidP="003C25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После ввода испытуемым числового ряда и нажатия кнопки «Результат теста», на экране монитора демонстрируется надпись, указывающая ниже, выше, либо равно значение объема и точности кратковременной зрительной памяти поль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зователя норме (рисунок 1.4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C25BE" w:rsidRPr="00590D15" w:rsidRDefault="003C25BE" w:rsidP="003C25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Default="003C25BE" w:rsidP="003C25BE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B1D59E" wp14:editId="0C5CD775">
            <wp:extent cx="4467295" cy="262444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90" cy="26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FA2A56" w:rsidP="003C25BE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C25BE">
        <w:rPr>
          <w:rFonts w:ascii="Times New Roman" w:hAnsi="Times New Roman" w:cs="Times New Roman"/>
          <w:sz w:val="28"/>
          <w:szCs w:val="28"/>
          <w:lang w:val="ru-RU"/>
        </w:rPr>
        <w:t>Отображение результатов опыта</w:t>
      </w:r>
    </w:p>
    <w:p w:rsidR="003C25BE" w:rsidRPr="00590D15" w:rsidRDefault="003C25BE" w:rsidP="003C25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Преимуществами использования данного веб ресурса является доступный и понятный пользователю интерфейс, простота исследования.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присутствует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ряд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недостатков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C25BE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отсутствие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регистрации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C25BE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недостаточная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формулировки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C25BE" w:rsidRPr="00590D15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отсутствие идентификации пользователя в качестве испытуемого либо экспериментатора;</w:t>
      </w:r>
    </w:p>
    <w:p w:rsidR="003C25BE" w:rsidRPr="00590D15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отсутствие возможности сохранения, либо повторного просмотра результатов;</w:t>
      </w:r>
    </w:p>
    <w:p w:rsidR="003C25BE" w:rsidRPr="00590D15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обязательное наличие соединения с интернетом;</w:t>
      </w:r>
    </w:p>
    <w:p w:rsidR="003C25BE" w:rsidRPr="00590D15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база данных не обновляется, следовательно, испытуемый может пройти эксперимент только один раз.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Другим аналогом является программно-аппаратный комплекс «Исследование восприятия текстовой информации». Комплекс предназначен для проведения экспериментального исследования одного из основных свойств восприятия – избирательности. В данном программно-аппаратном комплексе подобными особенностями является способ подачи текстовой информации на экран монитора. Такими способами являются все основные возможности выделения фрагментов текста, предоставляемые опцией «форматирование», а именно: 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2072">
        <w:rPr>
          <w:rFonts w:ascii="Times New Roman" w:hAnsi="Times New Roman" w:cs="Times New Roman"/>
          <w:sz w:val="28"/>
          <w:szCs w:val="28"/>
        </w:rPr>
        <w:t>выделение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размером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шрифта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>;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2072">
        <w:rPr>
          <w:rFonts w:ascii="Times New Roman" w:hAnsi="Times New Roman" w:cs="Times New Roman"/>
          <w:sz w:val="28"/>
          <w:szCs w:val="28"/>
        </w:rPr>
        <w:t>выделение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цветом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шрифта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2072">
        <w:rPr>
          <w:rFonts w:ascii="Times New Roman" w:hAnsi="Times New Roman" w:cs="Times New Roman"/>
          <w:sz w:val="28"/>
          <w:szCs w:val="28"/>
        </w:rPr>
        <w:t>выделение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жирностью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шрифта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2072">
        <w:rPr>
          <w:rFonts w:ascii="Times New Roman" w:hAnsi="Times New Roman" w:cs="Times New Roman"/>
          <w:sz w:val="28"/>
          <w:szCs w:val="28"/>
        </w:rPr>
        <w:t>выделение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типом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шрифта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2072">
        <w:rPr>
          <w:rFonts w:ascii="Times New Roman" w:hAnsi="Times New Roman" w:cs="Times New Roman"/>
          <w:sz w:val="28"/>
          <w:szCs w:val="28"/>
        </w:rPr>
        <w:t>выделение</w:t>
      </w:r>
      <w:proofErr w:type="spellEnd"/>
      <w:proofErr w:type="gram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курсивом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Процедура проведения экспериментального исследования заключается в следующем:</w:t>
      </w:r>
    </w:p>
    <w:p w:rsidR="003C25BE" w:rsidRPr="00590D15" w:rsidRDefault="003C25BE" w:rsidP="003C25BE">
      <w:pPr>
        <w:pStyle w:val="a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испытуемый заполняет регистрационную форму, знакомится с инструкцией по проведению эксперимента и выполняет несколько тр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енировочных заданий (рисунок 1.5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0C25ACD" wp14:editId="1B224643">
            <wp:extent cx="4886325" cy="31527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FA2A56" w:rsidRDefault="00FA2A56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2A56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5</w:t>
      </w:r>
      <w:r w:rsidR="003C25BE" w:rsidRPr="00FA2A56">
        <w:rPr>
          <w:rFonts w:ascii="Times New Roman" w:hAnsi="Times New Roman" w:cs="Times New Roman"/>
          <w:sz w:val="28"/>
          <w:szCs w:val="28"/>
          <w:lang w:val="ru-RU"/>
        </w:rPr>
        <w:t xml:space="preserve"> – Регистрация испытуемого</w:t>
      </w:r>
    </w:p>
    <w:p w:rsidR="003C25BE" w:rsidRPr="00FA2A56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в каждом опыте на экране дисплея предъявляется стимул – набор слов, время экспозиции которого фиксировано и ограничено</w:t>
      </w:r>
      <w:r w:rsidR="004A50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После прекращения экспозиции испытуемый вводит слова, которые он успел считать, используя клавиатуру компьютера (рисунок 1.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C25BE" w:rsidRPr="004A50A3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4A50A3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6E73670" wp14:editId="6F20239A">
            <wp:extent cx="4886325" cy="315277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BE" w:rsidRPr="004A50A3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4A50A3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50A3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FA2A56">
        <w:rPr>
          <w:rFonts w:ascii="Times New Roman" w:hAnsi="Times New Roman" w:cs="Times New Roman"/>
          <w:sz w:val="28"/>
          <w:szCs w:val="28"/>
        </w:rPr>
        <w:t>6</w:t>
      </w:r>
      <w:r w:rsidRPr="004A50A3">
        <w:rPr>
          <w:rFonts w:ascii="Times New Roman" w:hAnsi="Times New Roman" w:cs="Times New Roman"/>
          <w:sz w:val="28"/>
          <w:szCs w:val="28"/>
          <w:lang w:val="ru-RU"/>
        </w:rPr>
        <w:t xml:space="preserve"> – Форма ввода слов</w:t>
      </w:r>
    </w:p>
    <w:p w:rsidR="003C25BE" w:rsidRPr="004A50A3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GoBack"/>
      <w:bookmarkEnd w:id="2"/>
    </w:p>
    <w:p w:rsidR="003C25BE" w:rsidRPr="00590D15" w:rsidRDefault="003C25BE" w:rsidP="003C25B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испытуемый выполняет экспериментальное задание, количество опытов в котором и параметры предъявляемых стимулов задаются заранее экспериментатором в настройках программно-ап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паратного комплекса (рисунок 1.7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F02BEA3" wp14:editId="67583812">
            <wp:extent cx="4095750" cy="2924175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54DC1" w:rsidRDefault="00554DC1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4DC1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FA2A56">
        <w:rPr>
          <w:rFonts w:ascii="Times New Roman" w:hAnsi="Times New Roman" w:cs="Times New Roman"/>
          <w:sz w:val="28"/>
          <w:szCs w:val="28"/>
        </w:rPr>
        <w:t>7</w:t>
      </w:r>
      <w:r w:rsidR="003C25BE" w:rsidRPr="00554DC1">
        <w:rPr>
          <w:rFonts w:ascii="Times New Roman" w:hAnsi="Times New Roman" w:cs="Times New Roman"/>
          <w:sz w:val="28"/>
          <w:szCs w:val="28"/>
          <w:lang w:val="ru-RU"/>
        </w:rPr>
        <w:t xml:space="preserve"> – Редактор базы слов</w:t>
      </w:r>
    </w:p>
    <w:p w:rsidR="003C25BE" w:rsidRPr="00554DC1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результаты работы каждого испытуемого сохраняются в специальном файле, с возможностью ограниченного доступа к ни</w:t>
      </w:r>
      <w:r w:rsidR="00554DC1">
        <w:rPr>
          <w:rFonts w:ascii="Times New Roman" w:hAnsi="Times New Roman" w:cs="Times New Roman"/>
          <w:sz w:val="28"/>
          <w:szCs w:val="28"/>
          <w:lang w:val="ru-RU"/>
        </w:rPr>
        <w:t>м для анализа и редактирования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Еще одним аналогом является программно-аппаратный комплекс исследования восприятия знаковой информации, предназначенный для проведения экспериментального исследования процессов восприятия знаковой информации в зависимости от яркости, контраста и размеров знаков. Для проведения экспериментального исследования разработана следующая методика.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На экране дисплея испытуемому предъявляются наборы знаков, сост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оящие из 2-5 знаков (рисунок 1.8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). Параметры набора остаются неизменными в каждом опыте, а предъявляемые наборы не повторяются. Время экспозиции в одних опытах неограниченное, в других – фиксированное и задаётся в настройках опыта. Изменяемыми параметрами в каждом опыте являются контраст знаков и фона или размер знаков. </w:t>
      </w: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62BF419" wp14:editId="3F4049CF">
            <wp:extent cx="3597235" cy="2702257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302" cy="273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FA2A56" w:rsidRPr="0025472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– Проведение опыта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Задача испытуемого в каждом случае: считать с экрана предъявленный набор и ввести его в ПК. При этом измеряется и регистрируется в протоколе опыта время, затраченное на считывание информации.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Работа включает четыре опыта, в каждом из которых решается своя исследовательская задача. Исследование может выполняться с различными сочетаниями опытов, т.е. каждый опыт является относительно независимым.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Так как испытуемый работает с изменяемыми параметрами, в данной системе разработана функция редактирования основных настроек проведения опыта, про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демонстрированная на рисунке 1.9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05C652A" wp14:editId="13A1C35E">
            <wp:extent cx="3616657" cy="27123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082" cy="274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FA2A56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Pr="00254726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– Окно настроек опыта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результатам выполнения каждого опыта создаётся протокол, который содержит: ФИО студента, дату, номер опыта, предъявленные стимулы, воспроизведённые стимулы, время считывания. Кроме этого в каждой серии определяется среднее время </w:t>
      </w:r>
      <w:r w:rsidR="00554DC1">
        <w:rPr>
          <w:rFonts w:ascii="Times New Roman" w:hAnsi="Times New Roman" w:cs="Times New Roman"/>
          <w:sz w:val="28"/>
          <w:szCs w:val="28"/>
          <w:lang w:val="ru-RU"/>
        </w:rPr>
        <w:t>считывания и количество ошибок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Функция возможности идентификации пользователей позволяет давать либо ограничивать доступ к определенному ф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ункционалу системы (рисунок 1.10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36B0D" w:rsidRPr="00590D15" w:rsidRDefault="00F36B0D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FA2A56" w:rsidRDefault="007D56E5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t xml:space="preserve"> </w:t>
      </w:r>
      <w:r w:rsidR="003C25BE">
        <w:rPr>
          <w:noProof/>
          <w:lang w:val="ru-RU" w:eastAsia="ru-RU"/>
        </w:rPr>
        <w:drawing>
          <wp:inline distT="0" distB="0" distL="0" distR="0" wp14:anchorId="11AE9F66" wp14:editId="7325D5DB">
            <wp:extent cx="3916680" cy="293740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687" cy="29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BE" w:rsidRPr="00FA2A56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FA2A56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Pr="00254726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– Идентификация пользователя</w:t>
      </w: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Так при входе в систему в качестве преподавателя, у пользователя появляется возможность создания собственной базы символов, путем заполнения текстовых полей необходимым стимульным материалом. Так же при создании базы необходимо указать ее название, определиться с типом стимулов и их длинной.</w:t>
      </w:r>
    </w:p>
    <w:p w:rsidR="003C25BE" w:rsidRPr="00590D15" w:rsidRDefault="00D3267B" w:rsidP="00D326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>ассмотренные выше компьютерные системы предназначены для различных инженерно-психологических или психологических исследований. Программные комплексы для инженерно-психологических исследований обладают большой функциональностью и способны решать большое количество задач.</w:t>
      </w:r>
    </w:p>
    <w:p w:rsidR="003C25BE" w:rsidRPr="005B4CB0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анализа аналогов, был выделен основной функционал, позволяющие создать наиболее удобный для эксплуатации ПАК.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реализующие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функционал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идентификация пользователя в качестве испытуемого и экспериментатора;</w:t>
      </w:r>
    </w:p>
    <w:p w:rsidR="003C25BE" w:rsidRPr="005B4CB0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CB0">
        <w:rPr>
          <w:rFonts w:ascii="Times New Roman" w:hAnsi="Times New Roman" w:cs="Times New Roman"/>
          <w:sz w:val="28"/>
          <w:szCs w:val="28"/>
        </w:rPr>
        <w:lastRenderedPageBreak/>
        <w:t>регистрация</w:t>
      </w:r>
      <w:proofErr w:type="spellEnd"/>
      <w:r w:rsidRPr="005B4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CB0">
        <w:rPr>
          <w:rFonts w:ascii="Times New Roman" w:hAnsi="Times New Roman" w:cs="Times New Roman"/>
          <w:sz w:val="28"/>
          <w:szCs w:val="28"/>
        </w:rPr>
        <w:t>испытуемого</w:t>
      </w:r>
      <w:proofErr w:type="spellEnd"/>
      <w:r w:rsidRPr="005B4CB0">
        <w:rPr>
          <w:rFonts w:ascii="Times New Roman" w:hAnsi="Times New Roman" w:cs="Times New Roman"/>
          <w:sz w:val="28"/>
          <w:szCs w:val="28"/>
        </w:rPr>
        <w:t>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ограничение доступа к некоторым функциям, которые может использовать только экспериментатор;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создание и сохранение экспериментатором в памяти компьютера базы стимулов;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изменение настроек экспериментов экспериментатором (выбор предъявляемого в эксперименте стимульного материала, количества предъявлений в опыте, продолжительности экспозиции);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инструктирование испытуемого о предстоящем эксперименте и его задачах;</w:t>
      </w:r>
    </w:p>
    <w:p w:rsidR="003C25BE" w:rsidRPr="005B4CB0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CB0">
        <w:rPr>
          <w:rFonts w:ascii="Times New Roman" w:hAnsi="Times New Roman" w:cs="Times New Roman"/>
          <w:sz w:val="28"/>
          <w:szCs w:val="28"/>
        </w:rPr>
        <w:t>проведение</w:t>
      </w:r>
      <w:proofErr w:type="spellEnd"/>
      <w:r w:rsidRPr="005B4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CB0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5B4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CB0">
        <w:rPr>
          <w:rFonts w:ascii="Times New Roman" w:hAnsi="Times New Roman" w:cs="Times New Roman"/>
          <w:sz w:val="28"/>
          <w:szCs w:val="28"/>
        </w:rPr>
        <w:t>серии</w:t>
      </w:r>
      <w:proofErr w:type="spellEnd"/>
      <w:r w:rsidRPr="005B4CB0">
        <w:rPr>
          <w:rFonts w:ascii="Times New Roman" w:hAnsi="Times New Roman" w:cs="Times New Roman"/>
          <w:sz w:val="28"/>
          <w:szCs w:val="28"/>
        </w:rPr>
        <w:t>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последовательное предъявление на экране дисплея элементов заданного набора стимулов;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фиксация реакции испытуемого на каждый предъявляемый стимул;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сохранение в памяти компьютера результатов работы студента;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возможность сохранения результатов на переносной носитель;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прекращение выполнения программы при необходимости.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478423849"/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1.3 </w:t>
      </w:r>
      <w:bookmarkEnd w:id="3"/>
      <w:r w:rsidR="001218DA" w:rsidRPr="001218D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Постановка задачи и разработка технического задания на дипломное проектирование </w:t>
      </w:r>
    </w:p>
    <w:p w:rsidR="003C25BE" w:rsidRDefault="003C25BE" w:rsidP="003C25BE">
      <w:pPr>
        <w:tabs>
          <w:tab w:val="left" w:pos="993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Разработанный ПК предназначен для проведения экспериментального исследования процессов воспроизведения и узнавания методом удержанных членов ряда и методом тождественных рядов.</w:t>
      </w:r>
    </w:p>
    <w:p w:rsidR="005C42A5" w:rsidRPr="0003420D" w:rsidRDefault="005C42A5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Методика исследования заключается в следующем: на экране дисплея испытуемому предъявляются наборы (ряды) стимулов. Способ предъявления (последовательное или одновременное) задается настройками эксперимента. В качестве стимулов в различных опытах используются цифры, буквы русского алфавита, бессмысленные слоги, слова, графические изображения). В каждом опыте выполняется N предъявлений. При этом величина N имеет определенное значение в зависимости от опыта. Предъявляемые наборы не повторяются. Время экспозиции предъявляемых стимулов задается настройками эксперимента. </w:t>
      </w:r>
    </w:p>
    <w:p w:rsidR="005C42A5" w:rsidRPr="0003420D" w:rsidRDefault="005C42A5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всех опытов одна и та же, опыты различаются только видом предъявляемых стимулов. Каждый опыт состоит из двух частей. </w:t>
      </w:r>
    </w:p>
    <w:p w:rsidR="005C42A5" w:rsidRPr="0003420D" w:rsidRDefault="005C42A5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В первой части испытуемому предлагается на экране дисплея набор стимулов А, состоящий из N элементов. Задача испытуемого – запомнить предъявленные стимулы и затем воспроизвести их спустя 5 с после окончания экспозиции. Результат воспроизведения регистрируется в протоколе опыта. </w:t>
      </w:r>
    </w:p>
    <w:p w:rsidR="005C42A5" w:rsidRPr="0003420D" w:rsidRDefault="005C42A5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0D">
        <w:rPr>
          <w:rFonts w:ascii="Times New Roman" w:hAnsi="Times New Roman" w:cs="Times New Roman"/>
          <w:sz w:val="28"/>
          <w:szCs w:val="28"/>
          <w:lang w:val="ru-RU"/>
        </w:rPr>
        <w:lastRenderedPageBreak/>
        <w:t>Во второй части опыта испытуемому предъявляют такой же экспозицией набор стимулов В, тоже состоящий из N элементов. Спустя 5 с после окончания его экспозиции испытуемому предъявляют набор С, который содержит в 2 раза больше элементов, при этом в нем содержатся в случайном порядке элементы набора В. Задача испытуемого – узнать «старые» элементы и с помощью мыши указать их. Время узнавания ограничено, оно задается настройками эксперимента. Результаты узнавания регистрируются в протоколе опыта.</w:t>
      </w:r>
    </w:p>
    <w:p w:rsidR="005C42A5" w:rsidRPr="0003420D" w:rsidRDefault="005C42A5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Во всех опытах при последовательном предъявлении каждый очередной стимул предъявляется через определенный временной интервал, величина которого задается настройками эксперимента, при этом его предъявлению предшествует команда «Внимание».</w:t>
      </w:r>
    </w:p>
    <w:p w:rsidR="005C42A5" w:rsidRPr="0003420D" w:rsidRDefault="005C42A5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0D">
        <w:rPr>
          <w:rFonts w:ascii="Times New Roman" w:hAnsi="Times New Roman" w:cs="Times New Roman"/>
          <w:sz w:val="28"/>
          <w:szCs w:val="28"/>
          <w:lang w:val="ru-RU"/>
        </w:rPr>
        <w:t>Работа включает 5 опытов, различающихся видом используемых стимулов</w:t>
      </w:r>
      <w:r w:rsidR="00AF5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1106" w:rsidRPr="00981106">
        <w:rPr>
          <w:rFonts w:ascii="Times New Roman" w:hAnsi="Times New Roman" w:cs="Times New Roman"/>
          <w:sz w:val="28"/>
          <w:szCs w:val="28"/>
          <w:lang w:val="ru-RU"/>
        </w:rPr>
        <w:t>[1</w:t>
      </w:r>
      <w:r w:rsidR="008E3CD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81106" w:rsidRPr="0098110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C25BE" w:rsidRPr="00590D15" w:rsidRDefault="003C25BE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Учитывая назначение проектируемого программно-аппаратного комплекса, а также методику и процедуру эксперимента, определим задачи (функции), которые она должна решать: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Предъявлять на экране ПК справку о программе (ФИО разработчика, ФИО научного руководителя);  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Ограничивать допуск испытуемого к некоторым функциям, которые должен выполнять только преподаватель;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преподавателю создавать и сохранять в памяти компьютера базовые массивы, из которых формируются наборы предъявляемых стимулов (или наборы предъявляемых стимулов);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преподавателю задавать настройки опытов (вариант задания, количество элементов в наборе, способ предъявления, продолжительность экспозиции, интервал);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преподавателю редактировать вводные теоретические сведения;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Обеспечивать возможность просмотра преподавателем результатов, выполненных студентами экспериментальных исследований;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преподавателю редактировать базу, сохраняемых результатов работы студентов (удалять файлы, потерявшие актуальность);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Проводить регистрацию студента (испытуемого);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Предъявлять на экране ПК вводные теоретические сведения 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Инструктировать испытуемого о предстоящем опыте и его задачах;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Проводить перед началом экспериментов тренировочные серии с возможностью выбора студентом момента ее завершения;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12.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Последовательно предъявлять на экране дисплея заданные наборы стимулов;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испытуемому вводить в компьютер воспроизведенные стимулы;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14.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испытуемому вводить в компьютер узнанные стимулы;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Сохранять в памяти компьютера результаты работы испытуемого;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16.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Предъявлять на экране ПК результаты выполненного эксперимента;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17.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Включать в предъявляемую на экране ПК и сохраняемую информацию о результатах работы студента данные регистрации (ФИО, группа, дата и время работы);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18.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Предъявлять на экране дисплея требования к математической обработке экспериментальны данных, содержащие все необходимые формулы для расчетов. 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19.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Давать возможность просматривать на экране ПК все наборы предъявляемых в эксперименте стимулов в том виде, в каком они предъявлялись испытуемому;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20.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Обеспечивать возможность сохранения результатов эксперимента на переносном носителе информации;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21.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Предоставлять студенту возможность выполнять опыты в любой очередности.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22.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Предоставлять пользователю возможность прекращать работу на любом ее этапе.</w:t>
      </w:r>
    </w:p>
    <w:p w:rsidR="003C25BE" w:rsidRPr="00254726" w:rsidRDefault="003C25BE" w:rsidP="003C25BE">
      <w:pPr>
        <w:tabs>
          <w:tab w:val="left" w:pos="1418"/>
        </w:tabs>
        <w:spacing w:after="0" w:line="276" w:lineRule="auto"/>
        <w:ind w:firstLine="709"/>
        <w:jc w:val="both"/>
        <w:rPr>
          <w:rStyle w:val="a4"/>
          <w:rFonts w:ascii="Times New Roman" w:hAnsi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[3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] Компьютеризированные и компьютерные психодиагностические тесты </w:t>
      </w:r>
      <w:r w:rsidRPr="00590D15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hyperlink r:id="rId16" w:history="1"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http</w:t>
        </w:r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://</w:t>
        </w:r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studbooks</w:t>
        </w:r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.</w:t>
        </w:r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net</w:t>
        </w:r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/32930/</w:t>
        </w:r>
        <w:proofErr w:type="spellStart"/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psihologiya</w:t>
        </w:r>
        <w:proofErr w:type="spellEnd"/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/</w:t>
        </w:r>
        <w:proofErr w:type="spellStart"/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kompyuterizirovannye</w:t>
        </w:r>
        <w:proofErr w:type="spellEnd"/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_</w:t>
        </w:r>
        <w:proofErr w:type="spellStart"/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kompyuternye</w:t>
        </w:r>
        <w:proofErr w:type="spellEnd"/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_</w:t>
        </w:r>
        <w:proofErr w:type="spellStart"/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psihodiagnosticheskie</w:t>
        </w:r>
        <w:proofErr w:type="spellEnd"/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_</w:t>
        </w:r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testy</w:t>
        </w:r>
      </w:hyperlink>
    </w:p>
    <w:p w:rsidR="00122530" w:rsidRPr="00D6629F" w:rsidRDefault="00A438CA" w:rsidP="00122530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[4</w:t>
      </w:r>
      <w:r w:rsidRPr="00983257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983257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Компьютеризация психологической диагностики </w:t>
      </w:r>
      <w:r w:rsidR="00983257" w:rsidRPr="00590D15">
        <w:rPr>
          <w:rFonts w:ascii="Times New Roman" w:hAnsi="Times New Roman"/>
          <w:sz w:val="28"/>
          <w:szCs w:val="28"/>
          <w:lang w:val="ru-RU"/>
        </w:rPr>
        <w:t>[Электронный ресурс].</w:t>
      </w:r>
      <w:r w:rsidR="00E54C71">
        <w:rPr>
          <w:rFonts w:ascii="Times New Roman" w:hAnsi="Times New Roman"/>
          <w:sz w:val="28"/>
          <w:szCs w:val="28"/>
          <w:lang w:val="ru-RU"/>
        </w:rPr>
        <w:t xml:space="preserve">      </w:t>
      </w:r>
      <w:r w:rsidR="00983257" w:rsidRPr="00590D1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983257" w:rsidRPr="00590D15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12253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83257" w:rsidRPr="00590D15">
        <w:rPr>
          <w:rFonts w:ascii="Times New Roman" w:hAnsi="Times New Roman"/>
          <w:sz w:val="28"/>
          <w:szCs w:val="28"/>
          <w:lang w:val="ru-RU"/>
        </w:rPr>
        <w:t>Режим</w:t>
      </w:r>
      <w:proofErr w:type="gramEnd"/>
      <w:r w:rsidR="00983257" w:rsidRPr="00590D15">
        <w:rPr>
          <w:rFonts w:ascii="Times New Roman" w:hAnsi="Times New Roman"/>
          <w:sz w:val="28"/>
          <w:szCs w:val="28"/>
          <w:lang w:val="ru-RU"/>
        </w:rPr>
        <w:t xml:space="preserve"> доступа</w:t>
      </w:r>
      <w:r w:rsidR="00983257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7" w:history="1">
        <w:r w:rsidR="00122530" w:rsidRPr="00D6629F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http://studme.org/37673/psihologiya/kompyuterizats</w:t>
        </w:r>
      </w:hyperlink>
    </w:p>
    <w:p w:rsidR="00A438CA" w:rsidRPr="00D6629F" w:rsidRDefault="00E54C71" w:rsidP="00122530">
      <w:pPr>
        <w:tabs>
          <w:tab w:val="left" w:pos="1418"/>
        </w:tabs>
        <w:spacing w:after="0" w:line="276" w:lineRule="auto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 w:rsidRPr="00D6629F">
        <w:rPr>
          <w:rFonts w:ascii="Times New Roman" w:hAnsi="Times New Roman"/>
          <w:sz w:val="28"/>
          <w:szCs w:val="28"/>
          <w:u w:val="single"/>
          <w:lang w:val="ru-RU"/>
        </w:rPr>
        <w:t>iya_psihologicheskoy_diagnostiki</w:t>
      </w:r>
      <w:proofErr w:type="spellEnd"/>
    </w:p>
    <w:p w:rsidR="00C07E9A" w:rsidRDefault="00C07E9A" w:rsidP="00C07E9A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Pr="00C07E9A">
        <w:rPr>
          <w:rFonts w:ascii="Times New Roman" w:hAnsi="Times New Roman"/>
          <w:sz w:val="28"/>
          <w:szCs w:val="28"/>
          <w:lang w:val="ru-RU"/>
        </w:rPr>
        <w:t>[5]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E9A">
        <w:rPr>
          <w:rFonts w:ascii="Times New Roman" w:hAnsi="Times New Roman"/>
          <w:sz w:val="28"/>
          <w:szCs w:val="28"/>
          <w:lang w:val="ru-RU"/>
        </w:rPr>
        <w:t>Дюк</w:t>
      </w:r>
      <w:proofErr w:type="spellEnd"/>
      <w:r w:rsidRPr="00C07E9A">
        <w:rPr>
          <w:rFonts w:ascii="Times New Roman" w:hAnsi="Times New Roman"/>
          <w:sz w:val="28"/>
          <w:szCs w:val="28"/>
          <w:lang w:val="ru-RU"/>
        </w:rPr>
        <w:t xml:space="preserve"> В. Л. Компьютерная диагностика. </w:t>
      </w:r>
      <w:proofErr w:type="gramStart"/>
      <w:r w:rsidRPr="00C07E9A">
        <w:rPr>
          <w:rFonts w:ascii="Times New Roman" w:hAnsi="Times New Roman"/>
          <w:sz w:val="28"/>
          <w:szCs w:val="28"/>
          <w:lang w:val="ru-RU"/>
        </w:rPr>
        <w:t>СПб.,</w:t>
      </w:r>
      <w:proofErr w:type="gramEnd"/>
      <w:r w:rsidRPr="00C07E9A">
        <w:rPr>
          <w:rFonts w:ascii="Times New Roman" w:hAnsi="Times New Roman"/>
          <w:sz w:val="28"/>
          <w:szCs w:val="28"/>
          <w:lang w:val="ru-RU"/>
        </w:rPr>
        <w:t xml:space="preserve"> 1994.</w:t>
      </w:r>
      <w:r>
        <w:rPr>
          <w:rFonts w:ascii="Times New Roman" w:hAnsi="Times New Roman"/>
          <w:sz w:val="28"/>
          <w:szCs w:val="28"/>
          <w:lang w:val="ru-RU"/>
        </w:rPr>
        <w:t xml:space="preserve"> – 80 с.</w:t>
      </w:r>
    </w:p>
    <w:p w:rsidR="003C25BE" w:rsidRPr="00402C31" w:rsidRDefault="00D6629F" w:rsidP="005F0F23">
      <w:pPr>
        <w:tabs>
          <w:tab w:val="left" w:pos="709"/>
          <w:tab w:val="left" w:pos="1276"/>
          <w:tab w:val="right" w:leader="dot" w:pos="9345"/>
        </w:tabs>
        <w:spacing w:after="0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8E3CD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F0F2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3C25BE" w:rsidRPr="008E5FFA">
        <w:rPr>
          <w:rFonts w:ascii="Times New Roman" w:hAnsi="Times New Roman" w:cs="Times New Roman"/>
          <w:sz w:val="28"/>
          <w:szCs w:val="28"/>
          <w:lang w:val="ru-RU"/>
        </w:rPr>
        <w:t>Психодиагностика. Классификация психодиагностических методик. Компьютерная психодиагностика.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25BE" w:rsidRPr="00402C31">
        <w:rPr>
          <w:rFonts w:ascii="Times New Roman" w:hAnsi="Times New Roman"/>
          <w:sz w:val="28"/>
          <w:szCs w:val="28"/>
          <w:lang w:val="ru-RU"/>
        </w:rPr>
        <w:t>[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3C25BE" w:rsidRPr="00402C3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>ресурс</w:t>
      </w:r>
      <w:r w:rsidR="003C25BE" w:rsidRPr="00402C31">
        <w:rPr>
          <w:rFonts w:ascii="Times New Roman" w:hAnsi="Times New Roman"/>
          <w:sz w:val="28"/>
          <w:szCs w:val="28"/>
          <w:lang w:val="ru-RU"/>
        </w:rPr>
        <w:t xml:space="preserve">]. – 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>Режим</w:t>
      </w:r>
      <w:r w:rsidR="003C25BE" w:rsidRPr="00402C3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>доступа</w:t>
      </w:r>
      <w:r w:rsidR="003C25BE" w:rsidRPr="00402C3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http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://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www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.</w:t>
      </w:r>
      <w:proofErr w:type="spellStart"/>
      <w:r w:rsidR="003C25BE" w:rsidRPr="008E5FFA">
        <w:rPr>
          <w:rFonts w:ascii="Times New Roman" w:hAnsi="Times New Roman"/>
          <w:sz w:val="28"/>
          <w:szCs w:val="28"/>
          <w:u w:val="single"/>
        </w:rPr>
        <w:t>vashpsixolog</w:t>
      </w:r>
      <w:proofErr w:type="spellEnd"/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.</w:t>
      </w:r>
      <w:proofErr w:type="spellStart"/>
      <w:r w:rsidR="003C25BE" w:rsidRPr="008E5FFA">
        <w:rPr>
          <w:rFonts w:ascii="Times New Roman" w:hAnsi="Times New Roman"/>
          <w:sz w:val="28"/>
          <w:szCs w:val="28"/>
          <w:u w:val="single"/>
        </w:rPr>
        <w:t>ru</w:t>
      </w:r>
      <w:proofErr w:type="spellEnd"/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/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lectures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on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the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psychology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/120</w:t>
      </w:r>
      <w:proofErr w:type="spellStart"/>
      <w:r w:rsidR="003C25BE" w:rsidRPr="008E5FFA">
        <w:rPr>
          <w:rFonts w:ascii="Times New Roman" w:hAnsi="Times New Roman"/>
          <w:sz w:val="28"/>
          <w:szCs w:val="28"/>
          <w:u w:val="single"/>
        </w:rPr>
        <w:t>sychodiagnostics</w:t>
      </w:r>
      <w:proofErr w:type="spellEnd"/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/707-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psycho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diagnosis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classification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extinguishing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computer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proofErr w:type="spellStart"/>
      <w:r w:rsidR="003C25BE" w:rsidRPr="008E5FFA">
        <w:rPr>
          <w:rFonts w:ascii="Times New Roman" w:hAnsi="Times New Roman"/>
          <w:sz w:val="28"/>
          <w:szCs w:val="28"/>
          <w:u w:val="single"/>
        </w:rPr>
        <w:t>psychodiagnostics</w:t>
      </w:r>
      <w:proofErr w:type="spellEnd"/>
    </w:p>
    <w:p w:rsidR="003C25BE" w:rsidRDefault="005F0F23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[7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] Современные компьютерные системы психологической диагностики 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hyperlink r:id="rId18" w:history="1">
        <w:r w:rsidRPr="00E134CB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E134CB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Pr="00E134CB">
          <w:rPr>
            <w:rStyle w:val="a4"/>
            <w:rFonts w:ascii="Times New Roman" w:hAnsi="Times New Roman"/>
            <w:sz w:val="28"/>
            <w:szCs w:val="28"/>
          </w:rPr>
          <w:t>www</w:t>
        </w:r>
        <w:r w:rsidRPr="00E134CB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E134CB">
          <w:rPr>
            <w:rStyle w:val="a4"/>
            <w:rFonts w:ascii="Times New Roman" w:hAnsi="Times New Roman"/>
            <w:sz w:val="28"/>
            <w:szCs w:val="28"/>
          </w:rPr>
          <w:t>psycho</w:t>
        </w:r>
        <w:r w:rsidRPr="00E134CB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Pr="00E134CB">
          <w:rPr>
            <w:rStyle w:val="a4"/>
            <w:rFonts w:ascii="Times New Roman" w:hAnsi="Times New Roman"/>
            <w:sz w:val="28"/>
            <w:szCs w:val="28"/>
          </w:rPr>
          <w:t>ru</w:t>
        </w:r>
        <w:proofErr w:type="spellEnd"/>
        <w:r w:rsidRPr="00E134CB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E134CB">
          <w:rPr>
            <w:rStyle w:val="a4"/>
            <w:rFonts w:ascii="Times New Roman" w:hAnsi="Times New Roman"/>
            <w:sz w:val="28"/>
            <w:szCs w:val="28"/>
          </w:rPr>
          <w:t>library</w:t>
        </w:r>
        <w:r w:rsidRPr="00E134CB">
          <w:rPr>
            <w:rStyle w:val="a4"/>
            <w:rFonts w:ascii="Times New Roman" w:hAnsi="Times New Roman"/>
            <w:sz w:val="28"/>
            <w:szCs w:val="28"/>
            <w:lang w:val="ru-RU"/>
          </w:rPr>
          <w:t>/93</w:t>
        </w:r>
      </w:hyperlink>
      <w:r w:rsidR="003C25BE" w:rsidRPr="00590D15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5F0F23" w:rsidRPr="00D6629F" w:rsidRDefault="005F0F23" w:rsidP="005F0F23">
      <w:pPr>
        <w:tabs>
          <w:tab w:val="left" w:pos="709"/>
          <w:tab w:val="left" w:pos="1276"/>
          <w:tab w:val="right" w:leader="dot" w:pos="9345"/>
        </w:tabs>
        <w:spacing w:after="0"/>
        <w:ind w:firstLine="708"/>
        <w:jc w:val="both"/>
        <w:outlineLvl w:val="0"/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val="ru-RU" w:eastAsia="ru-RU"/>
        </w:rPr>
      </w:pPr>
      <w:r w:rsidRPr="005F0F23">
        <w:rPr>
          <w:rFonts w:ascii="Times New Roman" w:hAnsi="Times New Roman"/>
          <w:sz w:val="28"/>
          <w:szCs w:val="28"/>
          <w:lang w:val="ru-RU"/>
        </w:rPr>
        <w:t xml:space="preserve">[8] </w:t>
      </w:r>
      <w:r w:rsidRPr="00D6629F">
        <w:rPr>
          <w:rFonts w:ascii="Times New Roman" w:hAnsi="Times New Roman"/>
          <w:sz w:val="28"/>
          <w:szCs w:val="28"/>
          <w:lang w:val="ru-RU"/>
        </w:rPr>
        <w:t xml:space="preserve">Автоматизация психологических исследований [Электронный ресурс]. </w:t>
      </w:r>
      <w:r w:rsidRPr="00D6629F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Pr="00D6629F">
        <w:rPr>
          <w:rFonts w:ascii="Times New Roman" w:hAnsi="Times New Roman"/>
          <w:sz w:val="28"/>
          <w:szCs w:val="28"/>
          <w:lang w:val="ru-RU"/>
        </w:rPr>
        <w:t xml:space="preserve">Режим доступа: </w:t>
      </w:r>
      <w:r w:rsidRPr="0077091D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http</w:t>
      </w:r>
      <w:r w:rsidRPr="00D6629F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val="ru-RU" w:eastAsia="ru-RU"/>
        </w:rPr>
        <w:t>://</w:t>
      </w:r>
      <w:r w:rsidRPr="0077091D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www</w:t>
      </w:r>
      <w:r w:rsidRPr="00D6629F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proofErr w:type="spellStart"/>
      <w:r w:rsidRPr="0077091D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studopedia</w:t>
      </w:r>
      <w:proofErr w:type="spellEnd"/>
      <w:r w:rsidRPr="00D6629F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proofErr w:type="spellStart"/>
      <w:r w:rsidRPr="0077091D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ru</w:t>
      </w:r>
      <w:proofErr w:type="spellEnd"/>
      <w:r w:rsidRPr="00D6629F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val="ru-RU" w:eastAsia="ru-RU"/>
        </w:rPr>
        <w:t>/3_174302</w:t>
      </w:r>
    </w:p>
    <w:p w:rsidR="005F0F23" w:rsidRDefault="005F0F23" w:rsidP="005F0F23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Pr="008E3CDB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9</w:t>
      </w:r>
      <w:r w:rsidRPr="008E3CDB">
        <w:rPr>
          <w:rFonts w:ascii="Times New Roman" w:hAnsi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/>
          <w:sz w:val="28"/>
          <w:szCs w:val="28"/>
          <w:lang w:val="ru-RU"/>
        </w:rPr>
        <w:t xml:space="preserve">Автоматизация анализа психодиагностической информатики </w:t>
      </w:r>
      <w:r w:rsidRPr="00D6629F">
        <w:rPr>
          <w:rFonts w:ascii="Times New Roman" w:hAnsi="Times New Roman"/>
          <w:sz w:val="28"/>
          <w:szCs w:val="28"/>
          <w:lang w:val="ru-RU"/>
        </w:rPr>
        <w:t xml:space="preserve">[Электронный ресурс]. </w:t>
      </w:r>
      <w:r w:rsidRPr="00D6629F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Pr="00D6629F">
        <w:rPr>
          <w:rFonts w:ascii="Times New Roman" w:hAnsi="Times New Roman"/>
          <w:sz w:val="28"/>
          <w:szCs w:val="28"/>
          <w:lang w:val="ru-RU"/>
        </w:rPr>
        <w:t>Режим доступа</w:t>
      </w:r>
      <w:r w:rsidRPr="008E3CDB">
        <w:rPr>
          <w:rFonts w:ascii="Times New Roman" w:hAnsi="Times New Roman"/>
          <w:sz w:val="28"/>
          <w:szCs w:val="28"/>
          <w:lang w:val="ru-RU"/>
        </w:rPr>
        <w:t xml:space="preserve"> http://life-prog.ru/1_22090_avtomatizatsiya-sbora-i-pervichnoy-obrabotki-psihodiagnosticheskoy-informatsii.html</w:t>
      </w:r>
    </w:p>
    <w:p w:rsidR="003C25BE" w:rsidRPr="0040759C" w:rsidRDefault="008E3CDB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[10</w:t>
      </w:r>
      <w:r w:rsidR="003C25BE" w:rsidRPr="0040759C">
        <w:rPr>
          <w:rFonts w:ascii="Times New Roman" w:hAnsi="Times New Roman"/>
          <w:sz w:val="28"/>
          <w:szCs w:val="28"/>
          <w:lang w:val="ru-RU"/>
        </w:rPr>
        <w:t>]</w:t>
      </w:r>
      <w:r w:rsidR="003C25BE" w:rsidRPr="00407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25BE">
        <w:rPr>
          <w:rFonts w:ascii="Times New Roman" w:hAnsi="Times New Roman" w:cs="Times New Roman"/>
          <w:sz w:val="28"/>
          <w:szCs w:val="28"/>
          <w:lang w:val="ru-RU"/>
        </w:rPr>
        <w:t>Психодиагностика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r w:rsidR="003C25BE" w:rsidRPr="0040759C">
        <w:rPr>
          <w:rFonts w:ascii="Times New Roman" w:hAnsi="Times New Roman"/>
          <w:sz w:val="28"/>
          <w:szCs w:val="28"/>
          <w:u w:val="single"/>
        </w:rPr>
        <w:t>http</w:t>
      </w:r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://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fsc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.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bsu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="003C25BE" w:rsidRPr="0040759C">
        <w:rPr>
          <w:rFonts w:ascii="Times New Roman" w:hAnsi="Times New Roman"/>
          <w:sz w:val="28"/>
          <w:szCs w:val="28"/>
          <w:u w:val="single"/>
        </w:rPr>
        <w:t>by</w:t>
      </w:r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/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wp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40759C">
        <w:rPr>
          <w:rFonts w:ascii="Times New Roman" w:hAnsi="Times New Roman"/>
          <w:sz w:val="28"/>
          <w:szCs w:val="28"/>
          <w:u w:val="single"/>
        </w:rPr>
        <w:t>content</w:t>
      </w:r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/</w:t>
      </w:r>
      <w:r w:rsidR="003C25BE" w:rsidRPr="0040759C">
        <w:rPr>
          <w:rFonts w:ascii="Times New Roman" w:hAnsi="Times New Roman"/>
          <w:sz w:val="28"/>
          <w:szCs w:val="28"/>
          <w:u w:val="single"/>
        </w:rPr>
        <w:t>uploads</w:t>
      </w:r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/2015/12/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Konspekt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lektsij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po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sihodiagnostike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-1.</w:t>
      </w:r>
      <w:r w:rsidR="003C25BE" w:rsidRPr="0040759C">
        <w:rPr>
          <w:rFonts w:ascii="Times New Roman" w:hAnsi="Times New Roman"/>
          <w:sz w:val="28"/>
          <w:szCs w:val="28"/>
          <w:u w:val="single"/>
        </w:rPr>
        <w:t>pdf</w:t>
      </w:r>
    </w:p>
    <w:p w:rsidR="003C25BE" w:rsidRPr="005F29FA" w:rsidRDefault="008E3CDB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[11</w:t>
      </w:r>
      <w:r w:rsidR="003C25BE" w:rsidRPr="00184B29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3C25BE" w:rsidRPr="004D0E27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Компьютеризированные и компьютерные тесты 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hyperlink r:id="rId19" w:history="1"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http</w:t>
        </w:r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bib</w:t>
        </w:r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social</w:t>
        </w:r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psihiatriya</w:t>
        </w:r>
        <w:proofErr w:type="spellEnd"/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proofErr w:type="spellStart"/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psihologiya</w:t>
        </w:r>
        <w:proofErr w:type="spellEnd"/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_915/252-</w:t>
        </w:r>
        <w:proofErr w:type="spellStart"/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kompyuterizirovannyie</w:t>
        </w:r>
        <w:proofErr w:type="spellEnd"/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proofErr w:type="spellStart"/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kompyuternyie</w:t>
        </w:r>
        <w:proofErr w:type="spellEnd"/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-77529.</w:t>
        </w:r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html</w:t>
        </w:r>
      </w:hyperlink>
    </w:p>
    <w:p w:rsidR="003C25BE" w:rsidRPr="005F29FA" w:rsidRDefault="008E3CDB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[12</w:t>
      </w:r>
      <w:r w:rsidR="003C25BE" w:rsidRPr="00184B29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3C25BE" w:rsidRPr="005F29FA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Программно-аппаратный комплекс </w:t>
      </w:r>
      <w:r w:rsidR="003C25B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 xml:space="preserve">Электронный ресурс]. – Режим доступа </w:t>
      </w:r>
      <w:r w:rsidR="003C25BE" w:rsidRPr="005F29FA">
        <w:rPr>
          <w:rFonts w:ascii="Times New Roman" w:hAnsi="Times New Roman"/>
          <w:sz w:val="28"/>
          <w:szCs w:val="28"/>
          <w:u w:val="single"/>
        </w:rPr>
        <w:t>https</w:t>
      </w:r>
      <w:r w:rsidR="003C25BE" w:rsidRPr="005F29FA">
        <w:rPr>
          <w:rFonts w:ascii="Times New Roman" w:hAnsi="Times New Roman"/>
          <w:sz w:val="28"/>
          <w:szCs w:val="28"/>
          <w:u w:val="single"/>
          <w:lang w:val="ru-RU"/>
        </w:rPr>
        <w:t>://</w:t>
      </w:r>
      <w:proofErr w:type="spellStart"/>
      <w:r w:rsidR="003C25BE" w:rsidRPr="005F29FA">
        <w:rPr>
          <w:rFonts w:ascii="Times New Roman" w:hAnsi="Times New Roman"/>
          <w:sz w:val="28"/>
          <w:szCs w:val="28"/>
          <w:u w:val="single"/>
        </w:rPr>
        <w:t>ru</w:t>
      </w:r>
      <w:proofErr w:type="spellEnd"/>
      <w:r w:rsidR="003C25BE" w:rsidRPr="005F29FA">
        <w:rPr>
          <w:rFonts w:ascii="Times New Roman" w:hAnsi="Times New Roman"/>
          <w:sz w:val="28"/>
          <w:szCs w:val="28"/>
          <w:u w:val="single"/>
          <w:lang w:val="ru-RU"/>
        </w:rPr>
        <w:t>.</w:t>
      </w:r>
      <w:proofErr w:type="spellStart"/>
      <w:r w:rsidR="003C25BE" w:rsidRPr="005F29FA">
        <w:rPr>
          <w:rFonts w:ascii="Times New Roman" w:hAnsi="Times New Roman"/>
          <w:sz w:val="28"/>
          <w:szCs w:val="28"/>
          <w:u w:val="single"/>
        </w:rPr>
        <w:t>wikipedia</w:t>
      </w:r>
      <w:proofErr w:type="spellEnd"/>
      <w:r w:rsidR="003C25BE" w:rsidRPr="005F29FA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="003C25BE" w:rsidRPr="005F29FA">
        <w:rPr>
          <w:rFonts w:ascii="Times New Roman" w:hAnsi="Times New Roman"/>
          <w:sz w:val="28"/>
          <w:szCs w:val="28"/>
          <w:u w:val="single"/>
        </w:rPr>
        <w:t>org</w:t>
      </w:r>
      <w:r w:rsidR="003C25BE" w:rsidRPr="005F29FA">
        <w:rPr>
          <w:rFonts w:ascii="Times New Roman" w:hAnsi="Times New Roman"/>
          <w:sz w:val="28"/>
          <w:szCs w:val="28"/>
          <w:u w:val="single"/>
          <w:lang w:val="ru-RU"/>
        </w:rPr>
        <w:t>/</w:t>
      </w:r>
      <w:r w:rsidR="003C25BE" w:rsidRPr="005F29FA">
        <w:rPr>
          <w:rFonts w:ascii="Times New Roman" w:hAnsi="Times New Roman"/>
          <w:sz w:val="28"/>
          <w:szCs w:val="28"/>
          <w:u w:val="single"/>
        </w:rPr>
        <w:t>wiki</w:t>
      </w:r>
      <w:r w:rsidR="003C25BE" w:rsidRPr="005F29FA">
        <w:rPr>
          <w:rFonts w:ascii="Times New Roman" w:hAnsi="Times New Roman"/>
          <w:sz w:val="28"/>
          <w:szCs w:val="28"/>
          <w:u w:val="single"/>
          <w:lang w:val="ru-RU"/>
        </w:rPr>
        <w:t>/Программно-</w:t>
      </w:r>
      <w:proofErr w:type="spellStart"/>
      <w:r w:rsidR="003C25BE" w:rsidRPr="005F29FA">
        <w:rPr>
          <w:rFonts w:ascii="Times New Roman" w:hAnsi="Times New Roman"/>
          <w:sz w:val="28"/>
          <w:szCs w:val="28"/>
          <w:u w:val="single"/>
          <w:lang w:val="ru-RU"/>
        </w:rPr>
        <w:t>аппаратный_комплекс</w:t>
      </w:r>
      <w:proofErr w:type="spellEnd"/>
    </w:p>
    <w:p w:rsidR="003C25BE" w:rsidRPr="00254726" w:rsidRDefault="008E3CDB" w:rsidP="003C25BE">
      <w:pPr>
        <w:tabs>
          <w:tab w:val="left" w:pos="1418"/>
        </w:tabs>
        <w:spacing w:after="0" w:line="276" w:lineRule="auto"/>
        <w:ind w:firstLine="709"/>
        <w:jc w:val="both"/>
        <w:rPr>
          <w:rStyle w:val="a4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[13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>] Психологич</w:t>
      </w:r>
      <w:r w:rsidR="003C25BE" w:rsidRPr="001071E2">
        <w:rPr>
          <w:rFonts w:ascii="Times New Roman" w:hAnsi="Times New Roman" w:cs="Times New Roman"/>
          <w:sz w:val="28"/>
          <w:szCs w:val="28"/>
          <w:lang w:val="ru-RU"/>
        </w:rPr>
        <w:t xml:space="preserve">еские тесты онлайн. Память на числа </w:t>
      </w:r>
      <w:r w:rsidR="003C25BE" w:rsidRPr="001071E2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hyperlink r:id="rId20" w:history="1"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http</w:t>
        </w:r>
        <w:r w:rsidR="003C25BE"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www</w:t>
        </w:r>
        <w:r w:rsidR="003C25BE"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psyq</w:t>
        </w:r>
        <w:proofErr w:type="spellEnd"/>
        <w:r w:rsidR="003C25BE"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ru</w:t>
        </w:r>
        <w:proofErr w:type="spellEnd"/>
        <w:r w:rsidR="003C25BE"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test</w:t>
        </w:r>
        <w:r w:rsidR="003C25BE"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test</w:t>
        </w:r>
        <w:r w:rsidR="003C25BE"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07.</w:t>
        </w:r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html</w:t>
        </w:r>
      </w:hyperlink>
    </w:p>
    <w:p w:rsidR="00981106" w:rsidRDefault="00981106" w:rsidP="009811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075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E3CDB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Pr="006D075C">
        <w:rPr>
          <w:rFonts w:ascii="Times New Roman" w:hAnsi="Times New Roman" w:cs="Times New Roman"/>
          <w:sz w:val="28"/>
          <w:szCs w:val="28"/>
          <w:lang w:val="ru-RU"/>
        </w:rPr>
        <w:t>Шупейко</w:t>
      </w:r>
      <w:proofErr w:type="spellEnd"/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, И. Г. </w:t>
      </w:r>
      <w:r>
        <w:rPr>
          <w:rFonts w:ascii="Times New Roman" w:hAnsi="Times New Roman" w:cs="Times New Roman"/>
          <w:sz w:val="28"/>
          <w:szCs w:val="28"/>
          <w:lang w:val="ru-RU"/>
        </w:rPr>
        <w:t>Психология восприятия и переработки информации</w:t>
      </w:r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лабораторный практикум для студентов специальности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629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629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50 01 01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Инженерно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психологическое обеспечение информационных технологий» дневной формы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обучения </w:t>
      </w:r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gramEnd"/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 И. Г. </w:t>
      </w:r>
      <w:proofErr w:type="spellStart"/>
      <w:r w:rsidRPr="006D075C">
        <w:rPr>
          <w:rFonts w:ascii="Times New Roman" w:hAnsi="Times New Roman" w:cs="Times New Roman"/>
          <w:sz w:val="28"/>
          <w:szCs w:val="28"/>
          <w:lang w:val="ru-RU"/>
        </w:rPr>
        <w:t>Шупейко</w:t>
      </w:r>
      <w:proofErr w:type="spellEnd"/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proofErr w:type="gramStart"/>
      <w:r w:rsidRPr="006D075C">
        <w:rPr>
          <w:rFonts w:ascii="Times New Roman" w:hAnsi="Times New Roman" w:cs="Times New Roman"/>
          <w:sz w:val="28"/>
          <w:szCs w:val="28"/>
          <w:lang w:val="ru-RU"/>
        </w:rPr>
        <w:t>Минск :</w:t>
      </w:r>
      <w:proofErr w:type="gramEnd"/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 БГУИР, </w:t>
      </w:r>
      <w:r>
        <w:rPr>
          <w:rFonts w:ascii="Times New Roman" w:hAnsi="Times New Roman" w:cs="Times New Roman"/>
          <w:sz w:val="28"/>
          <w:szCs w:val="28"/>
          <w:lang w:val="ru-RU"/>
        </w:rPr>
        <w:t>2008. – 44 с.</w:t>
      </w:r>
    </w:p>
    <w:p w:rsidR="00981106" w:rsidRPr="003C25BE" w:rsidRDefault="00981106" w:rsidP="003C25BE">
      <w:pPr>
        <w:tabs>
          <w:tab w:val="left" w:pos="1418"/>
        </w:tabs>
        <w:spacing w:after="0" w:line="276" w:lineRule="auto"/>
        <w:ind w:firstLine="709"/>
        <w:jc w:val="both"/>
        <w:rPr>
          <w:rStyle w:val="a4"/>
          <w:rFonts w:ascii="Times New Roman" w:hAnsi="Times New Roman"/>
          <w:sz w:val="28"/>
          <w:szCs w:val="28"/>
          <w:lang w:val="ru-RU"/>
        </w:rPr>
      </w:pPr>
    </w:p>
    <w:p w:rsidR="003C25BE" w:rsidRPr="001071E2" w:rsidRDefault="003C25BE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</w:p>
    <w:p w:rsidR="007E2AA7" w:rsidRPr="003C25BE" w:rsidRDefault="007E2AA7" w:rsidP="003C25BE">
      <w:pPr>
        <w:rPr>
          <w:lang w:val="ru-RU"/>
        </w:rPr>
      </w:pPr>
    </w:p>
    <w:sectPr w:rsidR="007E2AA7" w:rsidRPr="003C2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F5083"/>
    <w:multiLevelType w:val="hybridMultilevel"/>
    <w:tmpl w:val="0226B914"/>
    <w:lvl w:ilvl="0" w:tplc="DB480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F95E11"/>
    <w:multiLevelType w:val="hybridMultilevel"/>
    <w:tmpl w:val="FDFC464A"/>
    <w:lvl w:ilvl="0" w:tplc="F0408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934F38"/>
    <w:multiLevelType w:val="hybridMultilevel"/>
    <w:tmpl w:val="AEA2F4AA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CE5397"/>
    <w:multiLevelType w:val="hybridMultilevel"/>
    <w:tmpl w:val="02A8672C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DC39F6"/>
    <w:multiLevelType w:val="hybridMultilevel"/>
    <w:tmpl w:val="8CE83F02"/>
    <w:lvl w:ilvl="0" w:tplc="6A128A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3CB2305"/>
    <w:multiLevelType w:val="hybridMultilevel"/>
    <w:tmpl w:val="351E2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75087"/>
    <w:multiLevelType w:val="hybridMultilevel"/>
    <w:tmpl w:val="5148B3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8371624"/>
    <w:multiLevelType w:val="hybridMultilevel"/>
    <w:tmpl w:val="3410D8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BE"/>
    <w:rsid w:val="000671EB"/>
    <w:rsid w:val="001218DA"/>
    <w:rsid w:val="00122530"/>
    <w:rsid w:val="001C640F"/>
    <w:rsid w:val="00253279"/>
    <w:rsid w:val="00254726"/>
    <w:rsid w:val="00291CCD"/>
    <w:rsid w:val="003B1950"/>
    <w:rsid w:val="003C25BE"/>
    <w:rsid w:val="003E3BE4"/>
    <w:rsid w:val="003F390B"/>
    <w:rsid w:val="00442210"/>
    <w:rsid w:val="004A50A3"/>
    <w:rsid w:val="004B402D"/>
    <w:rsid w:val="00511FB0"/>
    <w:rsid w:val="00523E86"/>
    <w:rsid w:val="0055373B"/>
    <w:rsid w:val="00554DC1"/>
    <w:rsid w:val="005C42A5"/>
    <w:rsid w:val="005D31B5"/>
    <w:rsid w:val="005F07B5"/>
    <w:rsid w:val="005F0F23"/>
    <w:rsid w:val="00692DE2"/>
    <w:rsid w:val="006A0FBA"/>
    <w:rsid w:val="007028CA"/>
    <w:rsid w:val="007707E7"/>
    <w:rsid w:val="007A10B9"/>
    <w:rsid w:val="007D56E5"/>
    <w:rsid w:val="007E2AA7"/>
    <w:rsid w:val="0087144E"/>
    <w:rsid w:val="00894B7A"/>
    <w:rsid w:val="008A3089"/>
    <w:rsid w:val="008E3CDB"/>
    <w:rsid w:val="00937472"/>
    <w:rsid w:val="00981106"/>
    <w:rsid w:val="00983257"/>
    <w:rsid w:val="009E5E6B"/>
    <w:rsid w:val="00A438CA"/>
    <w:rsid w:val="00AF59B1"/>
    <w:rsid w:val="00B06F21"/>
    <w:rsid w:val="00C07E9A"/>
    <w:rsid w:val="00CF32FE"/>
    <w:rsid w:val="00D3267B"/>
    <w:rsid w:val="00D51410"/>
    <w:rsid w:val="00D6629F"/>
    <w:rsid w:val="00E1125A"/>
    <w:rsid w:val="00E54C71"/>
    <w:rsid w:val="00F36B0D"/>
    <w:rsid w:val="00FA2A56"/>
    <w:rsid w:val="00FA39E7"/>
    <w:rsid w:val="00FD1B6D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06F54-9127-4431-B024-D7F6F634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5BE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C2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5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C25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3C25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25B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54C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psycho.ru/library/9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tudme.org/37673/psihologiya/kompyuteriza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udbooks.net/32930/psihologiya/kompyuterizirovannye_kompyuternye_psihodiagnosticheskie_testy" TargetMode="External"/><Relationship Id="rId20" Type="http://schemas.openxmlformats.org/officeDocument/2006/relationships/hyperlink" Target="http://www.psyq.ru/test/test07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bib.social/psihiatriya-psihologiya_915/252-kompyuterizirovannyie-kompyuternyie-77529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F2587-8E10-4386-93B1-4E69E4CA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15</Pages>
  <Words>3141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13</cp:revision>
  <dcterms:created xsi:type="dcterms:W3CDTF">2017-04-05T19:40:00Z</dcterms:created>
  <dcterms:modified xsi:type="dcterms:W3CDTF">2017-04-19T20:13:00Z</dcterms:modified>
</cp:coreProperties>
</file>