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63" w:rsidRDefault="00820963" w:rsidP="00820963">
      <w:pPr>
        <w:pStyle w:val="TimesNewRoman"/>
      </w:pPr>
      <w:r>
        <w:t>Министерство образования Республики Беларусь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</w:t>
      </w: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компьютерного проектирования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инженерной психологии и эргономики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820963" w:rsidRPr="005978E7" w:rsidTr="00820963">
        <w:trPr>
          <w:trHeight w:val="540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20963" w:rsidRPr="005978E7" w:rsidTr="00820963">
        <w:trPr>
          <w:trHeight w:val="422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20963" w:rsidRPr="005978E7" w:rsidTr="00820963">
        <w:trPr>
          <w:trHeight w:val="503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20963" w:rsidRPr="00820963" w:rsidRDefault="00820963" w:rsidP="00820963">
      <w:pPr>
        <w:keepNext/>
        <w:keepLines/>
        <w:spacing w:before="480" w:after="0" w:line="240" w:lineRule="auto"/>
        <w:ind w:right="-58"/>
        <w:contextualSpacing/>
        <w:outlineLvl w:val="0"/>
        <w:rPr>
          <w:rFonts w:ascii="Times New Roman" w:eastAsia="Times New Roman" w:hAnsi="Times New Roman" w:cs="Times New Roman"/>
          <w:b/>
          <w:caps/>
          <w:color w:val="365F91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</w:t>
      </w:r>
      <w:proofErr w:type="spellEnd"/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и энергосбережение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дипломному проекту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5978E7" w:rsidRDefault="00AD71A9" w:rsidP="00AD7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1A9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ПРОВЕДЕНИЕ ЭРГОНОМИЧЕСКОЙ ОЦЕНКИ РАБОЧЕГО МЕСТА РАЗАРАБОТЧИКА ПРОГРАММНО-АППАРАТНОГО КОМПЛЕКСА</w:t>
      </w:r>
    </w:p>
    <w:p w:rsid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ДП1-58 01 01 040 ПЗ</w:t>
      </w:r>
    </w:p>
    <w:p w:rsidR="00820963" w:rsidRDefault="00820963" w:rsidP="0082096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963" w:rsidRDefault="00820963" w:rsidP="0082096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820963" w:rsidRPr="005978E7" w:rsidTr="00820963">
        <w:trPr>
          <w:trHeight w:val="483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P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09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гр. 210901</w:t>
            </w:r>
          </w:p>
          <w:p w:rsidR="00820963" w:rsidRP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</w:t>
            </w:r>
            <w:r w:rsidR="00AD71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халёва</w:t>
            </w:r>
            <w:proofErr w:type="spellEnd"/>
            <w:r w:rsidR="00AD71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К.С</w:t>
            </w:r>
            <w:r w:rsidRPr="008209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20963" w:rsidTr="00820963">
        <w:trPr>
          <w:trHeight w:val="436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Проверила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ind w:right="-10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Default="00820963">
            <w:pPr>
              <w:spacing w:after="120"/>
              <w:ind w:right="-10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М.М.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Борисик</w:t>
            </w:r>
            <w:proofErr w:type="spellEnd"/>
          </w:p>
        </w:tc>
      </w:tr>
      <w:tr w:rsidR="00820963" w:rsidTr="00820963">
        <w:trPr>
          <w:trHeight w:val="532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сдачи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Default="00AD71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820963">
              <w:rPr>
                <w:rFonts w:ascii="Times New Roman" w:eastAsia="Times New Roman" w:hAnsi="Times New Roman" w:cs="Times New Roman"/>
                <w:sz w:val="28"/>
                <w:szCs w:val="28"/>
              </w:rPr>
              <w:t>.03.2017 г.</w:t>
            </w:r>
          </w:p>
        </w:tc>
      </w:tr>
      <w:tr w:rsidR="00820963" w:rsidTr="00820963">
        <w:trPr>
          <w:trHeight w:val="532"/>
        </w:trPr>
        <w:tc>
          <w:tcPr>
            <w:tcW w:w="432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20963" w:rsidTr="00820963">
        <w:trPr>
          <w:trHeight w:val="532"/>
        </w:trPr>
        <w:tc>
          <w:tcPr>
            <w:tcW w:w="432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20963" w:rsidRDefault="00820963" w:rsidP="00820963">
      <w:pPr>
        <w:spacing w:before="360"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0963" w:rsidRDefault="00820963" w:rsidP="00820963">
      <w:pPr>
        <w:spacing w:before="360"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0963" w:rsidRDefault="00820963" w:rsidP="00820963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278130</wp:posOffset>
                </wp:positionV>
                <wp:extent cx="1307465" cy="438785"/>
                <wp:effectExtent l="0" t="1905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85E6A" id="Прямоугольник 1" o:spid="_x0000_s1026" style="position:absolute;margin-left:182.85pt;margin-top:21.9pt;width:102.9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" stroked="f"/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2017</w:t>
      </w:r>
    </w:p>
    <w:p w:rsidR="001E50F1" w:rsidRDefault="001E50F1" w:rsidP="001E50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 </w:t>
      </w:r>
    </w:p>
    <w:p w:rsidR="001E50F1" w:rsidRDefault="001E5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5978E7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8E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r w:rsidR="00B664CB" w:rsidRPr="005978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ПРОВЕДЕНИЕ ЭРГОНОМИЧЕСКОЙ ОЦЕНКИ РАБОЧЕГО МЕСТА РАЗАРАБОТЧИКА ПРОГРАММНО-АППАРАТНОГО КОМПЛЕКСА 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</w:t>
      </w:r>
      <w:r w:rsidR="00801714">
        <w:rPr>
          <w:rFonts w:ascii="Times New Roman" w:hAnsi="Times New Roman" w:cs="Times New Roman"/>
          <w:sz w:val="28"/>
          <w:szCs w:val="28"/>
          <w:lang w:val="ru-RU"/>
        </w:rPr>
        <w:t>едения эргономической оценки рабочего места разработчика ПАК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</w:t>
      </w:r>
      <w:r w:rsidR="00613746" w:rsidRPr="00E358E9">
        <w:rPr>
          <w:rFonts w:ascii="Times New Roman" w:hAnsi="Times New Roman" w:cs="Times New Roman"/>
          <w:sz w:val="28"/>
          <w:szCs w:val="28"/>
          <w:lang w:val="ru-RU"/>
        </w:rPr>
        <w:t>возможности.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</w:t>
      </w:r>
      <w:r w:rsidR="003C4690" w:rsidRPr="003C469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1CF" w:rsidRDefault="00D11A2B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 xml:space="preserve">очего места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разработчика программно-аппаратного комплекса,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E739CF" w:rsidRPr="0056795E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Рабочее место - это зона пространства, оснащена необходимым оборудованием, где происходит трудовая деятельность одного работника или группы работников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Рациональная планировка рабочего места должна обеспечивать: наилучшее размещение орудий и предметов труда, не допускать общего дискомфорта, уменьшать утомляемость работника, повышать его 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продуктивность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Площадь раб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очего места должна быть такой, ч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тобы работник не делал лишних движений и не чувствовал неудобства во время 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Важно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иметь также возможность изменить рабочую позу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Проведенные исследования показывают, что при рациональной организации рабочих мест производительность труда растет на 15-25%</w:t>
      </w:r>
      <w:r w:rsidR="0056795E" w:rsidRPr="005679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>Основные эргономические требования к проектированию рабочего места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на рисунках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 xml:space="preserve"> 5.1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 5.2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0159" w:rsidRDefault="008A0159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F36" w:rsidRDefault="00825D69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55513" cy="2601310"/>
            <wp:effectExtent l="0" t="0" r="0" b="8890"/>
            <wp:docPr id="2" name="Рисунок 2" descr="Робочий стіл і розміщення користувача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бочий стіл і розміщення користувача П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3" cy="26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36" w:rsidRDefault="00103F36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825D69" w:rsidRPr="00825D69">
        <w:rPr>
          <w:lang w:val="ru-RU"/>
        </w:rPr>
        <w:t xml:space="preserve">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Рабочий стол и размещения пользователя ПК</w:t>
      </w:r>
    </w:p>
    <w:p w:rsidR="00B93D53" w:rsidRDefault="00B93D53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5.2 – Зоны досягаемости рук в горизонтальной плоскости</w:t>
      </w:r>
    </w:p>
    <w:p w:rsidR="00CB188A" w:rsidRPr="00825D69" w:rsidRDefault="00CB188A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5A36" w:rsidRDefault="00977180" w:rsidP="00E603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приведены</w:t>
      </w:r>
      <w:r w:rsidR="00134C4F" w:rsidRPr="00134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C4F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A242DA">
        <w:rPr>
          <w:rFonts w:ascii="Times New Roman" w:hAnsi="Times New Roman" w:cs="Times New Roman"/>
          <w:sz w:val="28"/>
          <w:szCs w:val="28"/>
          <w:lang w:val="ru-RU"/>
        </w:rPr>
        <w:t xml:space="preserve"> (Ф)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="00E603F4">
        <w:rPr>
          <w:rFonts w:ascii="Times New Roman" w:hAnsi="Times New Roman" w:cs="Times New Roman"/>
          <w:sz w:val="28"/>
          <w:szCs w:val="28"/>
          <w:lang w:val="ru-RU"/>
        </w:rPr>
        <w:t xml:space="preserve">рабочему </w:t>
      </w:r>
      <w:r>
        <w:rPr>
          <w:rFonts w:ascii="Times New Roman" w:hAnsi="Times New Roman" w:cs="Times New Roman"/>
          <w:sz w:val="28"/>
          <w:szCs w:val="28"/>
          <w:lang w:val="ru-RU"/>
        </w:rPr>
        <w:t>месту:</w:t>
      </w:r>
    </w:p>
    <w:p w:rsidR="004D5A36" w:rsidRPr="004D5A36" w:rsidRDefault="004D5A36" w:rsidP="004D5A36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конструкции рабочего стула показателям: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ширина и глубина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пове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рхности сиденья не менее 400 мм;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Ф2 -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наличие поверхности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сидень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я с закругленным передним краем;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Ф3 -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регулировка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высоты поверхности сиденья в пределах 400-550 мм и углам наклона вперед до 15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 xml:space="preserve"> градусов и назад до 5 градусов;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Ф4 -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ысоту опорной поверхности спинки 300±20 мм, ширину не менее 380 мм и радиус кривизны горизонтал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ьной плоскости – 400 мм;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Ф5 -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гол наклона спинки в вертикальной плоскости в пределах 0±30 градусов;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Ф6 -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егулировк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расстояния спинки от переднего края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 xml:space="preserve"> сиденья в пределах 260-400 мм;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Ф7 -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тационарные или съемные подлокотники длиной не менее 250 мм и шириной – 50-70 мм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Ф8 -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регулировка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подлокотников по высоте над сиденьем в пределах 230±30 мм и внутреннего расстояния между подло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котниками в пределах 350-500 мм</w:t>
      </w:r>
      <w:r w:rsidR="000C55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C55D7" w:rsidRDefault="00143138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Ф9 - </w:t>
      </w:r>
      <w:r w:rsidR="000C55D7" w:rsidRPr="000C55D7">
        <w:rPr>
          <w:rFonts w:ascii="Times New Roman" w:hAnsi="Times New Roman" w:cs="Times New Roman"/>
          <w:sz w:val="28"/>
          <w:szCs w:val="28"/>
          <w:lang w:val="ru-RU"/>
        </w:rPr>
        <w:t>поддержание рациональной рабочей позы при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те, позволяющее</w:t>
      </w:r>
      <w:r w:rsidR="000C55D7" w:rsidRPr="000C55D7">
        <w:rPr>
          <w:rFonts w:ascii="Times New Roman" w:hAnsi="Times New Roman" w:cs="Times New Roman"/>
          <w:sz w:val="28"/>
          <w:szCs w:val="28"/>
          <w:lang w:val="ru-RU"/>
        </w:rPr>
        <w:t xml:space="preserve">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FA0E24" w:rsidRDefault="00C11BA6" w:rsidP="00C11BA6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конструкции рабочего стола показателям:</w:t>
      </w:r>
    </w:p>
    <w:p w:rsidR="00C11BA6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Ф10 -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11BA6" w:rsidRPr="00622A2E">
        <w:rPr>
          <w:rFonts w:ascii="Times New Roman" w:hAnsi="Times New Roman" w:cs="Times New Roman"/>
          <w:sz w:val="28"/>
          <w:szCs w:val="28"/>
          <w:lang w:val="ru-RU"/>
        </w:rPr>
        <w:t xml:space="preserve">абочий стол должен иметь пространство для ног высотой не менее 600 мм, шириной – не менее 500 мм, глубиной на уровне колен – не менее 450 мм и на уровне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вытянутых ног – не менее 650 мм;</w:t>
      </w:r>
    </w:p>
    <w:p w:rsidR="00AE17E8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Ф11 -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 w:rsidR="00AE17E8" w:rsidRPr="00CE5101">
        <w:rPr>
          <w:rFonts w:ascii="Times New Roman" w:hAnsi="Times New Roman" w:cs="Times New Roman"/>
          <w:sz w:val="28"/>
          <w:szCs w:val="28"/>
          <w:lang w:val="ru-RU"/>
        </w:rPr>
        <w:t xml:space="preserve">рабочей поверхности стола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>равна 725 мм;</w:t>
      </w:r>
    </w:p>
    <w:p w:rsidR="00C11BA6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Ф12 -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модульные размеры рабочей поверхности: ширина</w:t>
      </w:r>
      <w:r w:rsidR="00C11BA6" w:rsidRPr="003B078E">
        <w:rPr>
          <w:rFonts w:ascii="Times New Roman" w:hAnsi="Times New Roman" w:cs="Times New Roman"/>
          <w:sz w:val="28"/>
          <w:szCs w:val="28"/>
          <w:lang w:val="ru-RU"/>
        </w:rPr>
        <w:t xml:space="preserve"> 80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0, 1000, 1200 и 1400 мм, глубина</w:t>
      </w:r>
      <w:r w:rsidR="00C11BA6" w:rsidRPr="003B078E">
        <w:rPr>
          <w:rFonts w:ascii="Times New Roman" w:hAnsi="Times New Roman" w:cs="Times New Roman"/>
          <w:sz w:val="28"/>
          <w:szCs w:val="28"/>
          <w:lang w:val="ru-RU"/>
        </w:rPr>
        <w:t xml:space="preserve"> 800 и 1000 мм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BA6" w:rsidRDefault="005A329E" w:rsidP="0056795E">
      <w:pPr>
        <w:pStyle w:val="a5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клавиатуры и мыши, обеспечивающие поддержание</w:t>
      </w:r>
      <w:r w:rsidR="00787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1FB" w:rsidRPr="007871FB">
        <w:rPr>
          <w:rFonts w:ascii="Times New Roman" w:hAnsi="Times New Roman" w:cs="Times New Roman"/>
          <w:sz w:val="28"/>
          <w:szCs w:val="28"/>
          <w:lang w:val="ru-RU"/>
        </w:rPr>
        <w:t>рациональной рабочей позы</w:t>
      </w:r>
      <w:r w:rsidR="007871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71FB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Ф13 - </w:t>
      </w:r>
      <w:r w:rsidR="00CC1F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1F22" w:rsidRPr="00CC1F22">
        <w:rPr>
          <w:rFonts w:ascii="Times New Roman" w:hAnsi="Times New Roman" w:cs="Times New Roman"/>
          <w:sz w:val="28"/>
          <w:szCs w:val="28"/>
          <w:lang w:val="ru-RU"/>
        </w:rPr>
        <w:t>лавиатуру следует располагать на поверхности стола на расстоянии от 100 до 300 мм</w:t>
      </w:r>
      <w:r w:rsidR="00B24774">
        <w:rPr>
          <w:rFonts w:ascii="Times New Roman" w:hAnsi="Times New Roman" w:cs="Times New Roman"/>
          <w:sz w:val="28"/>
          <w:szCs w:val="28"/>
          <w:lang w:val="ru-RU"/>
        </w:rPr>
        <w:t xml:space="preserve"> от переднего края</w:t>
      </w:r>
      <w:r w:rsidR="006752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4CA5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Ф14 - </w:t>
      </w:r>
      <w:r w:rsidR="007B4CA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B4CA5" w:rsidRPr="007B4CA5">
        <w:rPr>
          <w:rFonts w:ascii="Times New Roman" w:hAnsi="Times New Roman" w:cs="Times New Roman"/>
          <w:sz w:val="28"/>
          <w:szCs w:val="28"/>
          <w:lang w:val="ru-RU"/>
        </w:rPr>
        <w:t xml:space="preserve">лавиатура на рабочем месте оператора должна располагаться так, чтобы обеспечивалась оптимальная видимость экрана.    </w:t>
      </w:r>
    </w:p>
    <w:p w:rsidR="005A329E" w:rsidRDefault="005A329E" w:rsidP="005A329E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329E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>требованиям к дисплею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18DC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Ф15 - 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8DC" w:rsidRPr="009B4E2E">
        <w:rPr>
          <w:rFonts w:ascii="Times New Roman" w:hAnsi="Times New Roman" w:cs="Times New Roman"/>
          <w:sz w:val="28"/>
          <w:szCs w:val="28"/>
          <w:lang w:val="ru-RU"/>
        </w:rPr>
        <w:t>ицевые поверхности экрана расположены с отклонением не более 45 градусов от плоскости</w:t>
      </w:r>
      <w:r w:rsidR="009A18DC" w:rsidRPr="003C4690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7339D" w:rsidRPr="0007339D" w:rsidRDefault="002A0A3F" w:rsidP="001E4724">
      <w:pPr>
        <w:pStyle w:val="a5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Ф16 - </w:t>
      </w:r>
      <w:r w:rsidR="0007339D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07339D" w:rsidRPr="0007339D">
        <w:rPr>
          <w:rFonts w:ascii="Times New Roman" w:hAnsi="Times New Roman" w:cs="Times New Roman"/>
          <w:sz w:val="28"/>
          <w:szCs w:val="28"/>
          <w:lang w:val="ru-RU"/>
        </w:rPr>
        <w:t>кран видеомонитора должен находиться на расстоянии 600-700 мм от глаз пользователя, но не ближе 500 мм с учетом размеров алфавитно-цифровых знаков и сим</w:t>
      </w:r>
      <w:r w:rsidR="0007339D">
        <w:rPr>
          <w:rFonts w:ascii="Times New Roman" w:hAnsi="Times New Roman" w:cs="Times New Roman"/>
          <w:sz w:val="28"/>
          <w:szCs w:val="28"/>
          <w:lang w:val="ru-RU"/>
        </w:rPr>
        <w:t>волов;</w:t>
      </w:r>
    </w:p>
    <w:p w:rsidR="009A18DC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Ф17 - 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A18DC" w:rsidRPr="009B4E2E">
        <w:rPr>
          <w:rFonts w:ascii="Times New Roman" w:hAnsi="Times New Roman" w:cs="Times New Roman"/>
          <w:sz w:val="28"/>
          <w:szCs w:val="28"/>
          <w:lang w:val="ru-RU"/>
        </w:rPr>
        <w:t>ровень глаз должен приходиться на центр или 2/3 высоты экрана.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</w:t>
      </w:r>
      <w:r w:rsidR="000F6424">
        <w:rPr>
          <w:rFonts w:ascii="Times New Roman" w:hAnsi="Times New Roman"/>
          <w:sz w:val="28"/>
          <w:szCs w:val="24"/>
          <w:lang w:val="ru-RU"/>
        </w:rPr>
        <w:t>по группе единичных показателей:</w:t>
      </w:r>
    </w:p>
    <w:p w:rsidR="002767B8" w:rsidRPr="00C2798C" w:rsidRDefault="002767B8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</w:p>
    <w:p w:rsidR="00FA0E24" w:rsidRDefault="00FA0E24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D14147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Pr="00D14147">
        <w:rPr>
          <w:rFonts w:ascii="Times New Roman" w:hAnsi="Times New Roman"/>
          <w:sz w:val="28"/>
          <w:szCs w:val="24"/>
          <w:lang w:val="ru-RU"/>
        </w:rPr>
        <w:t xml:space="preserve"> = ∑ 1 / ∑1 + ∑ </w:t>
      </w:r>
      <w:proofErr w:type="gramStart"/>
      <w:r w:rsidRPr="00D14147">
        <w:rPr>
          <w:rFonts w:ascii="Times New Roman" w:hAnsi="Times New Roman"/>
          <w:sz w:val="28"/>
          <w:szCs w:val="24"/>
          <w:lang w:val="ru-RU"/>
        </w:rPr>
        <w:t xml:space="preserve">0,   </w:t>
      </w:r>
      <w:proofErr w:type="gramEnd"/>
      <w:r w:rsidR="00D1237B">
        <w:rPr>
          <w:rFonts w:ascii="Times New Roman" w:hAnsi="Times New Roman"/>
          <w:sz w:val="28"/>
          <w:szCs w:val="24"/>
          <w:lang w:val="ru-RU"/>
        </w:rPr>
        <w:t xml:space="preserve">                               </w:t>
      </w:r>
      <w:r w:rsidRPr="00D14147">
        <w:rPr>
          <w:rFonts w:ascii="Times New Roman" w:hAnsi="Times New Roman"/>
          <w:sz w:val="28"/>
          <w:szCs w:val="24"/>
          <w:lang w:val="ru-RU"/>
        </w:rPr>
        <w:t xml:space="preserve">  ( </w:t>
      </w:r>
      <w:r w:rsidR="00465774" w:rsidRPr="00D14147">
        <w:rPr>
          <w:rFonts w:ascii="Times New Roman" w:hAnsi="Times New Roman"/>
          <w:sz w:val="28"/>
          <w:szCs w:val="24"/>
          <w:lang w:val="ru-RU"/>
        </w:rPr>
        <w:t>5</w:t>
      </w:r>
      <w:r w:rsidRPr="00D14147">
        <w:rPr>
          <w:rFonts w:ascii="Times New Roman" w:hAnsi="Times New Roman"/>
          <w:sz w:val="28"/>
          <w:szCs w:val="24"/>
          <w:lang w:val="ru-RU"/>
        </w:rPr>
        <w:t>.1)</w:t>
      </w:r>
    </w:p>
    <w:p w:rsidR="002767B8" w:rsidRPr="00D14147" w:rsidRDefault="002767B8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FA0E24" w:rsidRPr="00D14147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где ∑ 1 - суммарное число случаев, когда имеет место соответствие единичных показателей эргономическим требованиям;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       ∑ 0-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суммарное число случаев, когда соответствия нет.</w:t>
      </w:r>
    </w:p>
    <w:p w:rsidR="000F4FE1" w:rsidRDefault="00AF42FE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Исходя из </w:t>
      </w:r>
      <w:r w:rsidR="000F6424">
        <w:rPr>
          <w:rFonts w:ascii="Times New Roman" w:hAnsi="Times New Roman"/>
          <w:sz w:val="28"/>
          <w:szCs w:val="24"/>
          <w:lang w:val="ru-RU"/>
        </w:rPr>
        <w:t>физиологических показателей</w:t>
      </w:r>
      <w:r>
        <w:rPr>
          <w:rFonts w:ascii="Times New Roman" w:hAnsi="Times New Roman"/>
          <w:sz w:val="28"/>
          <w:szCs w:val="24"/>
          <w:lang w:val="ru-RU"/>
        </w:rPr>
        <w:t xml:space="preserve"> р</w:t>
      </w:r>
      <w:r w:rsidR="00691B7C">
        <w:rPr>
          <w:rFonts w:ascii="Times New Roman" w:hAnsi="Times New Roman"/>
          <w:sz w:val="28"/>
          <w:szCs w:val="24"/>
          <w:lang w:val="ru-RU"/>
        </w:rPr>
        <w:t xml:space="preserve">асставляем значения единичных эргономических </w:t>
      </w:r>
      <w:r>
        <w:rPr>
          <w:rFonts w:ascii="Times New Roman" w:hAnsi="Times New Roman"/>
          <w:sz w:val="28"/>
          <w:szCs w:val="24"/>
          <w:lang w:val="ru-RU"/>
        </w:rPr>
        <w:t xml:space="preserve">показателей: </w:t>
      </w:r>
    </w:p>
    <w:p w:rsidR="001F16A0" w:rsidRDefault="00AF42FE" w:rsidP="001F16A0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Ф-1, Ф-3, Ф-4,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</w:t>
      </w:r>
      <w:r w:rsidR="000F4FE1">
        <w:rPr>
          <w:rFonts w:ascii="Times New Roman" w:hAnsi="Times New Roman"/>
          <w:sz w:val="28"/>
          <w:szCs w:val="24"/>
          <w:lang w:val="ru-RU"/>
        </w:rPr>
        <w:t>5, Ф</w:t>
      </w:r>
      <w:r>
        <w:rPr>
          <w:rFonts w:ascii="Times New Roman" w:hAnsi="Times New Roman"/>
          <w:sz w:val="28"/>
          <w:szCs w:val="24"/>
          <w:lang w:val="ru-RU"/>
        </w:rPr>
        <w:t>-</w:t>
      </w:r>
      <w:r w:rsidR="000F4FE1">
        <w:rPr>
          <w:rFonts w:ascii="Times New Roman" w:hAnsi="Times New Roman"/>
          <w:sz w:val="28"/>
          <w:szCs w:val="24"/>
          <w:lang w:val="ru-RU"/>
        </w:rPr>
        <w:t>6, Ф</w:t>
      </w:r>
      <w:r>
        <w:rPr>
          <w:rFonts w:ascii="Times New Roman" w:hAnsi="Times New Roman"/>
          <w:sz w:val="28"/>
          <w:szCs w:val="24"/>
          <w:lang w:val="ru-RU"/>
        </w:rPr>
        <w:t>-7,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Ф-8,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Ф-9,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Ф-10,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Ф-11,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Ф-12,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5B1E06">
        <w:rPr>
          <w:rFonts w:ascii="Times New Roman" w:hAnsi="Times New Roman"/>
          <w:sz w:val="28"/>
          <w:szCs w:val="24"/>
          <w:lang w:val="ru-RU"/>
        </w:rPr>
        <w:t>Ф-14</w:t>
      </w:r>
      <w:r>
        <w:rPr>
          <w:rFonts w:ascii="Times New Roman" w:hAnsi="Times New Roman"/>
          <w:sz w:val="28"/>
          <w:szCs w:val="24"/>
          <w:lang w:val="ru-RU"/>
        </w:rPr>
        <w:t>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532AFB">
        <w:rPr>
          <w:rFonts w:ascii="Times New Roman" w:hAnsi="Times New Roman"/>
          <w:sz w:val="28"/>
          <w:szCs w:val="24"/>
          <w:lang w:val="ru-RU"/>
        </w:rPr>
        <w:t>Ф-1</w:t>
      </w:r>
      <w:r w:rsidR="00BB2446">
        <w:rPr>
          <w:rFonts w:ascii="Times New Roman" w:hAnsi="Times New Roman"/>
          <w:sz w:val="28"/>
          <w:szCs w:val="24"/>
          <w:lang w:val="ru-RU"/>
        </w:rPr>
        <w:t>6, Ф-17</w:t>
      </w:r>
      <w:r>
        <w:rPr>
          <w:rFonts w:ascii="Times New Roman" w:hAnsi="Times New Roman"/>
          <w:sz w:val="28"/>
          <w:szCs w:val="24"/>
          <w:lang w:val="ru-RU"/>
        </w:rPr>
        <w:t xml:space="preserve"> =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1; </w:t>
      </w:r>
    </w:p>
    <w:p w:rsidR="00691B7C" w:rsidRDefault="00532AFB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</w:t>
      </w:r>
      <w:r w:rsidRPr="005978E7">
        <w:rPr>
          <w:rFonts w:ascii="Times New Roman" w:hAnsi="Times New Roman"/>
          <w:sz w:val="28"/>
          <w:szCs w:val="24"/>
          <w:lang w:val="ru-RU"/>
        </w:rPr>
        <w:t>1</w:t>
      </w:r>
      <w:r>
        <w:rPr>
          <w:rFonts w:ascii="Times New Roman" w:hAnsi="Times New Roman"/>
          <w:sz w:val="28"/>
          <w:szCs w:val="24"/>
          <w:lang w:val="ru-RU"/>
        </w:rPr>
        <w:t>3</w:t>
      </w:r>
      <w:r w:rsidR="001F16A0">
        <w:rPr>
          <w:rFonts w:ascii="Times New Roman" w:hAnsi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/>
          <w:sz w:val="28"/>
          <w:szCs w:val="24"/>
          <w:lang w:val="ru-RU"/>
        </w:rPr>
        <w:t>Ф-15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= 0.</w:t>
      </w:r>
      <w:r w:rsidR="000F4FE1">
        <w:rPr>
          <w:rFonts w:ascii="Times New Roman" w:hAnsi="Times New Roman"/>
          <w:sz w:val="28"/>
          <w:szCs w:val="24"/>
          <w:lang w:val="ru-RU"/>
        </w:rPr>
        <w:br/>
      </w:r>
      <w:r w:rsidR="001F16A0">
        <w:rPr>
          <w:rFonts w:ascii="Times New Roman" w:hAnsi="Times New Roman"/>
          <w:sz w:val="28"/>
          <w:szCs w:val="24"/>
          <w:lang w:val="ru-RU"/>
        </w:rPr>
        <w:tab/>
        <w:t>Далее по формуле 5.1 находим значение группового показателя:</w:t>
      </w:r>
    </w:p>
    <w:p w:rsidR="001F16A0" w:rsidRPr="00C2798C" w:rsidRDefault="00801714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= 15 * 2/17</w:t>
      </w:r>
      <w:r w:rsidR="00D14147">
        <w:rPr>
          <w:rFonts w:ascii="Times New Roman" w:hAnsi="Times New Roman"/>
          <w:sz w:val="28"/>
          <w:szCs w:val="24"/>
          <w:lang w:val="ru-RU"/>
        </w:rPr>
        <w:t xml:space="preserve"> = </w:t>
      </w:r>
      <w:r w:rsidR="00415CCA">
        <w:rPr>
          <w:rFonts w:ascii="Times New Roman" w:hAnsi="Times New Roman"/>
          <w:sz w:val="28"/>
          <w:szCs w:val="24"/>
          <w:lang w:val="ru-RU"/>
        </w:rPr>
        <w:t>1,76</w:t>
      </w:r>
      <w:r w:rsidR="00D14147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Default="00855BA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П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роизводим </w:t>
      </w:r>
      <w:r w:rsidR="00495E1B">
        <w:rPr>
          <w:rFonts w:ascii="Times New Roman" w:hAnsi="Times New Roman"/>
          <w:sz w:val="28"/>
          <w:szCs w:val="24"/>
          <w:lang w:val="ru-RU"/>
        </w:rPr>
        <w:t>оценку эргономического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="00532AFB">
        <w:rPr>
          <w:rFonts w:ascii="Times New Roman" w:hAnsi="Times New Roman"/>
          <w:sz w:val="28"/>
          <w:szCs w:val="24"/>
          <w:lang w:val="ru-RU"/>
        </w:rPr>
        <w:t>:</w:t>
      </w:r>
    </w:p>
    <w:p w:rsidR="002767B8" w:rsidRPr="00532AFB" w:rsidRDefault="002767B8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</w:p>
    <w:p w:rsidR="00FA0E24" w:rsidRDefault="00DF4F66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  <w:bookmarkStart w:id="0" w:name="_GoBack"/>
      <w:r>
        <w:rPr>
          <w:rFonts w:ascii="Times New Roman" w:hAnsi="Times New Roman"/>
          <w:sz w:val="28"/>
          <w:szCs w:val="24"/>
          <w:lang w:val="ru-RU"/>
        </w:rPr>
        <w:t xml:space="preserve">ЭСВ 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 xml:space="preserve">=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FA0E24" w:rsidRPr="00855BA4">
        <w:rPr>
          <w:rFonts w:ascii="Times New Roman" w:hAnsi="Times New Roman"/>
          <w:sz w:val="28"/>
          <w:szCs w:val="24"/>
        </w:rPr>
        <w:t>α</w:t>
      </w:r>
      <w:proofErr w:type="gramEnd"/>
      <w:r w:rsidR="00FA0E24" w:rsidRPr="00855BA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="00FA0E24" w:rsidRPr="00855BA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* </w:t>
      </w:r>
      <w:proofErr w:type="spellStart"/>
      <w:r w:rsidR="00FA0E24" w:rsidRPr="00855BA4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="00FA0E24" w:rsidRPr="00855BA4">
        <w:rPr>
          <w:rFonts w:ascii="Times New Roman" w:hAnsi="Times New Roman"/>
          <w:sz w:val="28"/>
          <w:szCs w:val="24"/>
        </w:rPr>
        <w:t>j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,                     </w:t>
      </w:r>
      <w:r w:rsidR="00E661DB">
        <w:rPr>
          <w:rFonts w:ascii="Times New Roman" w:hAnsi="Times New Roman"/>
          <w:sz w:val="28"/>
          <w:szCs w:val="24"/>
          <w:lang w:val="ru-RU"/>
        </w:rPr>
        <w:t xml:space="preserve">       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 w:rsidR="00FA0E24">
        <w:rPr>
          <w:rFonts w:ascii="Times New Roman" w:hAnsi="Times New Roman"/>
          <w:sz w:val="28"/>
          <w:szCs w:val="24"/>
          <w:lang w:val="ru-RU"/>
        </w:rPr>
        <w:t>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bookmarkEnd w:id="0"/>
    <w:p w:rsidR="002767B8" w:rsidRPr="002B2674" w:rsidRDefault="002767B8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DF4F66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весовой коэффициент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proofErr w:type="gram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59439E">
        <w:rPr>
          <w:rFonts w:ascii="Times New Roman" w:hAnsi="Times New Roman"/>
          <w:sz w:val="28"/>
          <w:szCs w:val="24"/>
          <w:lang w:val="ru-RU"/>
        </w:rPr>
        <w:t xml:space="preserve">  =</w:t>
      </w:r>
      <w:proofErr w:type="gramEnd"/>
      <w:r w:rsidR="0059439E">
        <w:rPr>
          <w:rFonts w:ascii="Times New Roman" w:hAnsi="Times New Roman"/>
          <w:sz w:val="28"/>
          <w:szCs w:val="24"/>
          <w:lang w:val="ru-RU"/>
        </w:rPr>
        <w:t xml:space="preserve"> 0,5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5978E7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ЭСВ управляемость = </w:t>
      </w:r>
      <w:r w:rsidR="00415CCA">
        <w:rPr>
          <w:rFonts w:ascii="Times New Roman" w:hAnsi="Times New Roman" w:cs="Times New Roman"/>
          <w:sz w:val="28"/>
          <w:szCs w:val="28"/>
          <w:lang w:val="ru-RU"/>
        </w:rPr>
        <w:t>0,5 * 1,76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 xml:space="preserve"> = 0,865</w:t>
      </w:r>
      <w:r w:rsidR="008F1B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</w:t>
      </w:r>
      <w:r w:rsidR="00415CCA">
        <w:rPr>
          <w:rFonts w:ascii="Times New Roman" w:hAnsi="Times New Roman" w:cs="Times New Roman"/>
          <w:sz w:val="28"/>
          <w:szCs w:val="28"/>
          <w:lang w:val="ru-RU"/>
        </w:rPr>
        <w:t>Далее приведен</w:t>
      </w:r>
      <w:r w:rsidR="00D510D6">
        <w:rPr>
          <w:rFonts w:ascii="Times New Roman" w:hAnsi="Times New Roman" w:cs="Times New Roman"/>
          <w:sz w:val="28"/>
          <w:szCs w:val="28"/>
          <w:lang w:val="ru-RU"/>
        </w:rPr>
        <w:t>ы невыполненные физиологические требования, а также предложения по их улучшению:</w:t>
      </w:r>
    </w:p>
    <w:p w:rsidR="0022038B" w:rsidRDefault="0022038B" w:rsidP="00CB02A7">
      <w:pPr>
        <w:pStyle w:val="a5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Ф13 - к</w:t>
      </w:r>
      <w:r w:rsidRPr="00CC1F22">
        <w:rPr>
          <w:rFonts w:ascii="Times New Roman" w:hAnsi="Times New Roman" w:cs="Times New Roman"/>
          <w:sz w:val="28"/>
          <w:szCs w:val="28"/>
          <w:lang w:val="ru-RU"/>
        </w:rPr>
        <w:t xml:space="preserve">лавиатуру следует располагать на поверхности стола на расстоянии от 100 до 300 мм от переднего края, обращенного к оператору, или на специальной регулируемой по высоте рабочей поверхности, отделенной от </w:t>
      </w:r>
      <w:r w:rsidRPr="00CC1F2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ru-RU"/>
        </w:rPr>
        <w:t>столешницы</w:t>
      </w:r>
      <w:r w:rsidR="00AD3712">
        <w:rPr>
          <w:rFonts w:ascii="Times New Roman" w:hAnsi="Times New Roman" w:cs="Times New Roman"/>
          <w:sz w:val="28"/>
          <w:szCs w:val="28"/>
          <w:lang w:val="ru-RU"/>
        </w:rPr>
        <w:t>. Предложение по улучшению: о</w:t>
      </w:r>
      <w:r w:rsidRPr="001546E3">
        <w:rPr>
          <w:rFonts w:ascii="Times New Roman" w:hAnsi="Times New Roman"/>
          <w:sz w:val="28"/>
          <w:szCs w:val="24"/>
          <w:lang w:val="ru-RU"/>
        </w:rPr>
        <w:t>беспечение возможности испытуемому располагать ОУ самостоятельно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712" w:rsidRDefault="00AD3712" w:rsidP="00CB02A7">
      <w:pPr>
        <w:pStyle w:val="a5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Ф15 - л</w:t>
      </w:r>
      <w:r w:rsidRPr="009B4E2E">
        <w:rPr>
          <w:rFonts w:ascii="Times New Roman" w:hAnsi="Times New Roman" w:cs="Times New Roman"/>
          <w:sz w:val="28"/>
          <w:szCs w:val="28"/>
          <w:lang w:val="ru-RU"/>
        </w:rPr>
        <w:t>ицевые поверхности экрана расположены с отклонением не более 45 градусов от плоскости</w:t>
      </w:r>
      <w:r w:rsidR="00CB02A7">
        <w:rPr>
          <w:rFonts w:ascii="Times New Roman" w:hAnsi="Times New Roman" w:cs="Times New Roman"/>
          <w:sz w:val="28"/>
          <w:szCs w:val="28"/>
          <w:lang w:val="ru-RU"/>
        </w:rPr>
        <w:t xml:space="preserve">. Предложение по улучшению: </w:t>
      </w:r>
      <w:r w:rsidR="00CB02A7">
        <w:rPr>
          <w:rFonts w:ascii="Times New Roman" w:hAnsi="Times New Roman"/>
          <w:sz w:val="28"/>
          <w:szCs w:val="24"/>
          <w:lang w:val="ru-RU"/>
        </w:rPr>
        <w:t>и</w:t>
      </w:r>
      <w:r w:rsidR="00CB02A7" w:rsidRPr="001546E3">
        <w:rPr>
          <w:rFonts w:ascii="Times New Roman" w:hAnsi="Times New Roman"/>
          <w:sz w:val="28"/>
          <w:szCs w:val="24"/>
          <w:lang w:val="ru-RU"/>
        </w:rPr>
        <w:t>зменение угла наклона в соответствие с индивидуальными особенностями испытуемого</w:t>
      </w:r>
      <w:r w:rsidR="00CB02A7">
        <w:rPr>
          <w:rFonts w:ascii="Times New Roman" w:hAnsi="Times New Roman"/>
          <w:sz w:val="28"/>
          <w:szCs w:val="24"/>
          <w:lang w:val="ru-RU"/>
        </w:rPr>
        <w:t>.</w:t>
      </w:r>
    </w:p>
    <w:p w:rsidR="00DE31C9" w:rsidRDefault="00FD68AF" w:rsidP="00B24774">
      <w:pPr>
        <w:spacing w:after="0" w:line="276" w:lineRule="auto"/>
        <w:ind w:firstLine="709"/>
        <w:jc w:val="both"/>
        <w:rPr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D74ED8" w:rsidRDefault="00D74ED8">
      <w:pPr>
        <w:rPr>
          <w:lang w:val="ru-RU"/>
        </w:rPr>
      </w:pPr>
      <w:r>
        <w:rPr>
          <w:lang w:val="ru-RU"/>
        </w:rPr>
        <w:br w:type="page"/>
      </w:r>
    </w:p>
    <w:p w:rsidR="007A627B" w:rsidRPr="007A627B" w:rsidRDefault="007A627B" w:rsidP="007A627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627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:rsidR="00D74ED8" w:rsidRDefault="007A627B" w:rsidP="007A62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 w:rsidR="00D74E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4ED8"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>Т.Ф.  Эргономическая экспертиза инженерных решений</w:t>
      </w:r>
      <w:r w:rsidR="00D74ED8"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="00D74ED8"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 w:rsidR="00D74E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ED8"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="00D74ED8" w:rsidRPr="00E55361">
        <w:rPr>
          <w:lang w:val="ru-RU"/>
        </w:rPr>
        <w:t xml:space="preserve"> </w:t>
      </w:r>
    </w:p>
    <w:p w:rsidR="00D74ED8" w:rsidRPr="0022331A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53090A" w:rsidRDefault="00EE3EDC" w:rsidP="00C879DC">
      <w:pPr>
        <w:rPr>
          <w:lang w:val="ru-RU"/>
        </w:rPr>
      </w:pPr>
    </w:p>
    <w:sectPr w:rsidR="00EE3EDC" w:rsidRPr="0053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5CB"/>
    <w:multiLevelType w:val="hybridMultilevel"/>
    <w:tmpl w:val="480C408E"/>
    <w:lvl w:ilvl="0" w:tplc="78E67C7C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A4235"/>
    <w:multiLevelType w:val="hybridMultilevel"/>
    <w:tmpl w:val="6B80A5A2"/>
    <w:lvl w:ilvl="0" w:tplc="F0408A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1B05DA5"/>
    <w:multiLevelType w:val="hybridMultilevel"/>
    <w:tmpl w:val="BA20DF12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BA4D1E"/>
    <w:multiLevelType w:val="hybridMultilevel"/>
    <w:tmpl w:val="3B209042"/>
    <w:lvl w:ilvl="0" w:tplc="F0408AF4">
      <w:start w:val="1"/>
      <w:numFmt w:val="bullet"/>
      <w:lvlText w:val=""/>
      <w:lvlJc w:val="left"/>
      <w:pPr>
        <w:ind w:left="7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4" w15:restartNumberingAfterBreak="0">
    <w:nsid w:val="4D7A7766"/>
    <w:multiLevelType w:val="hybridMultilevel"/>
    <w:tmpl w:val="CE04E616"/>
    <w:lvl w:ilvl="0" w:tplc="F0408A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6402"/>
    <w:rsid w:val="00047B1A"/>
    <w:rsid w:val="000667C0"/>
    <w:rsid w:val="0007339D"/>
    <w:rsid w:val="00076D5E"/>
    <w:rsid w:val="000900FF"/>
    <w:rsid w:val="000B4FE8"/>
    <w:rsid w:val="000C2BDE"/>
    <w:rsid w:val="000C55D7"/>
    <w:rsid w:val="000D6C0D"/>
    <w:rsid w:val="000F269C"/>
    <w:rsid w:val="000F4FE1"/>
    <w:rsid w:val="000F6424"/>
    <w:rsid w:val="00103F36"/>
    <w:rsid w:val="00134C4F"/>
    <w:rsid w:val="00143138"/>
    <w:rsid w:val="00145DA3"/>
    <w:rsid w:val="00150AE1"/>
    <w:rsid w:val="001546E3"/>
    <w:rsid w:val="001639A3"/>
    <w:rsid w:val="00166D8E"/>
    <w:rsid w:val="001A2936"/>
    <w:rsid w:val="001A2A61"/>
    <w:rsid w:val="001E4724"/>
    <w:rsid w:val="001E50F1"/>
    <w:rsid w:val="001F16A0"/>
    <w:rsid w:val="00201396"/>
    <w:rsid w:val="0022038B"/>
    <w:rsid w:val="00221434"/>
    <w:rsid w:val="00223B85"/>
    <w:rsid w:val="00231BFD"/>
    <w:rsid w:val="002341F2"/>
    <w:rsid w:val="00243733"/>
    <w:rsid w:val="00243AAB"/>
    <w:rsid w:val="0027128B"/>
    <w:rsid w:val="00274A79"/>
    <w:rsid w:val="002767B8"/>
    <w:rsid w:val="00293C85"/>
    <w:rsid w:val="002A0A3F"/>
    <w:rsid w:val="002A0F2F"/>
    <w:rsid w:val="002A3859"/>
    <w:rsid w:val="002A4E1A"/>
    <w:rsid w:val="002A7EDD"/>
    <w:rsid w:val="002B4921"/>
    <w:rsid w:val="002C107F"/>
    <w:rsid w:val="0032168D"/>
    <w:rsid w:val="00335856"/>
    <w:rsid w:val="00357106"/>
    <w:rsid w:val="00386FB0"/>
    <w:rsid w:val="003910D8"/>
    <w:rsid w:val="003B078E"/>
    <w:rsid w:val="003C4690"/>
    <w:rsid w:val="003D5740"/>
    <w:rsid w:val="00403D79"/>
    <w:rsid w:val="00405B35"/>
    <w:rsid w:val="004138F4"/>
    <w:rsid w:val="00415CCA"/>
    <w:rsid w:val="00465774"/>
    <w:rsid w:val="00471FB1"/>
    <w:rsid w:val="00495E1B"/>
    <w:rsid w:val="00496D3E"/>
    <w:rsid w:val="004A2D17"/>
    <w:rsid w:val="004C7399"/>
    <w:rsid w:val="004D5A36"/>
    <w:rsid w:val="004F5A00"/>
    <w:rsid w:val="0051781B"/>
    <w:rsid w:val="0053090A"/>
    <w:rsid w:val="00532AFB"/>
    <w:rsid w:val="00536F1B"/>
    <w:rsid w:val="0054387B"/>
    <w:rsid w:val="00555D0C"/>
    <w:rsid w:val="0056795E"/>
    <w:rsid w:val="0059439E"/>
    <w:rsid w:val="005978E7"/>
    <w:rsid w:val="005A329E"/>
    <w:rsid w:val="005B1E06"/>
    <w:rsid w:val="005C0485"/>
    <w:rsid w:val="005F5750"/>
    <w:rsid w:val="00613746"/>
    <w:rsid w:val="006175BF"/>
    <w:rsid w:val="00622A2E"/>
    <w:rsid w:val="006316AB"/>
    <w:rsid w:val="006372B4"/>
    <w:rsid w:val="006525A0"/>
    <w:rsid w:val="006640A8"/>
    <w:rsid w:val="00667043"/>
    <w:rsid w:val="0067529D"/>
    <w:rsid w:val="0068513E"/>
    <w:rsid w:val="00691B7C"/>
    <w:rsid w:val="00695D72"/>
    <w:rsid w:val="006D5A9D"/>
    <w:rsid w:val="006D6F56"/>
    <w:rsid w:val="0071697F"/>
    <w:rsid w:val="007216C7"/>
    <w:rsid w:val="0072575E"/>
    <w:rsid w:val="007271FD"/>
    <w:rsid w:val="007353F5"/>
    <w:rsid w:val="007523BC"/>
    <w:rsid w:val="007603E9"/>
    <w:rsid w:val="007653F3"/>
    <w:rsid w:val="00767DDD"/>
    <w:rsid w:val="00776C08"/>
    <w:rsid w:val="007871FB"/>
    <w:rsid w:val="00787434"/>
    <w:rsid w:val="007A627B"/>
    <w:rsid w:val="007B4CA5"/>
    <w:rsid w:val="00801714"/>
    <w:rsid w:val="00820963"/>
    <w:rsid w:val="00825D69"/>
    <w:rsid w:val="00830F20"/>
    <w:rsid w:val="00855BA4"/>
    <w:rsid w:val="00864EE0"/>
    <w:rsid w:val="00897D67"/>
    <w:rsid w:val="008A0159"/>
    <w:rsid w:val="008D2F6F"/>
    <w:rsid w:val="008E5CC3"/>
    <w:rsid w:val="008F1BE7"/>
    <w:rsid w:val="00922337"/>
    <w:rsid w:val="00962D35"/>
    <w:rsid w:val="00962D6E"/>
    <w:rsid w:val="00977180"/>
    <w:rsid w:val="009A18DC"/>
    <w:rsid w:val="009A67FC"/>
    <w:rsid w:val="009B4E2E"/>
    <w:rsid w:val="009C2557"/>
    <w:rsid w:val="009C5F85"/>
    <w:rsid w:val="009C7DFB"/>
    <w:rsid w:val="009D0002"/>
    <w:rsid w:val="009D29AE"/>
    <w:rsid w:val="009D43A7"/>
    <w:rsid w:val="00A14F09"/>
    <w:rsid w:val="00A150A9"/>
    <w:rsid w:val="00A242DA"/>
    <w:rsid w:val="00A66E2F"/>
    <w:rsid w:val="00A70541"/>
    <w:rsid w:val="00A9106D"/>
    <w:rsid w:val="00AA4463"/>
    <w:rsid w:val="00AA53D7"/>
    <w:rsid w:val="00AB1B5E"/>
    <w:rsid w:val="00AD3712"/>
    <w:rsid w:val="00AD6C77"/>
    <w:rsid w:val="00AD71A9"/>
    <w:rsid w:val="00AE17E8"/>
    <w:rsid w:val="00AF42FE"/>
    <w:rsid w:val="00B24774"/>
    <w:rsid w:val="00B26C63"/>
    <w:rsid w:val="00B316DA"/>
    <w:rsid w:val="00B31F2C"/>
    <w:rsid w:val="00B321C5"/>
    <w:rsid w:val="00B664CB"/>
    <w:rsid w:val="00B753BE"/>
    <w:rsid w:val="00B82806"/>
    <w:rsid w:val="00B84D1A"/>
    <w:rsid w:val="00B93D53"/>
    <w:rsid w:val="00BB2446"/>
    <w:rsid w:val="00BB4ECF"/>
    <w:rsid w:val="00BD5CBF"/>
    <w:rsid w:val="00C11BA6"/>
    <w:rsid w:val="00C16631"/>
    <w:rsid w:val="00C321CF"/>
    <w:rsid w:val="00C367AE"/>
    <w:rsid w:val="00C40CC1"/>
    <w:rsid w:val="00C57F0E"/>
    <w:rsid w:val="00C65873"/>
    <w:rsid w:val="00C67708"/>
    <w:rsid w:val="00C74F19"/>
    <w:rsid w:val="00C85E7F"/>
    <w:rsid w:val="00C879DC"/>
    <w:rsid w:val="00C9432D"/>
    <w:rsid w:val="00CA4BE4"/>
    <w:rsid w:val="00CB02A7"/>
    <w:rsid w:val="00CB188A"/>
    <w:rsid w:val="00CC1F22"/>
    <w:rsid w:val="00CC389A"/>
    <w:rsid w:val="00CC557E"/>
    <w:rsid w:val="00CC7CEB"/>
    <w:rsid w:val="00CE00E5"/>
    <w:rsid w:val="00CE41D3"/>
    <w:rsid w:val="00CE47B0"/>
    <w:rsid w:val="00CE5101"/>
    <w:rsid w:val="00D01A64"/>
    <w:rsid w:val="00D01FDE"/>
    <w:rsid w:val="00D0567B"/>
    <w:rsid w:val="00D11A2B"/>
    <w:rsid w:val="00D1237B"/>
    <w:rsid w:val="00D14147"/>
    <w:rsid w:val="00D14FD1"/>
    <w:rsid w:val="00D31E71"/>
    <w:rsid w:val="00D4120D"/>
    <w:rsid w:val="00D41EFE"/>
    <w:rsid w:val="00D510D6"/>
    <w:rsid w:val="00D74ED8"/>
    <w:rsid w:val="00D9050E"/>
    <w:rsid w:val="00DD0917"/>
    <w:rsid w:val="00DE31C9"/>
    <w:rsid w:val="00DF4F66"/>
    <w:rsid w:val="00E01B16"/>
    <w:rsid w:val="00E04EED"/>
    <w:rsid w:val="00E1367E"/>
    <w:rsid w:val="00E350D4"/>
    <w:rsid w:val="00E358E9"/>
    <w:rsid w:val="00E603F4"/>
    <w:rsid w:val="00E60708"/>
    <w:rsid w:val="00E661DB"/>
    <w:rsid w:val="00E71790"/>
    <w:rsid w:val="00E739CF"/>
    <w:rsid w:val="00E74156"/>
    <w:rsid w:val="00E80A79"/>
    <w:rsid w:val="00E90A30"/>
    <w:rsid w:val="00EB6153"/>
    <w:rsid w:val="00EE3EDC"/>
    <w:rsid w:val="00EE521B"/>
    <w:rsid w:val="00F0377C"/>
    <w:rsid w:val="00F61DCA"/>
    <w:rsid w:val="00F97BD5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8209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List Bullet 2"/>
    <w:basedOn w:val="a"/>
    <w:uiPriority w:val="99"/>
    <w:semiHidden/>
    <w:unhideWhenUsed/>
    <w:rsid w:val="00820963"/>
    <w:pPr>
      <w:numPr>
        <w:numId w:val="1"/>
      </w:numPr>
      <w:contextualSpacing/>
    </w:pPr>
  </w:style>
  <w:style w:type="paragraph" w:styleId="a5">
    <w:name w:val="List Paragraph"/>
    <w:basedOn w:val="a"/>
    <w:uiPriority w:val="34"/>
    <w:qFormat/>
    <w:rsid w:val="004D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45</cp:revision>
  <dcterms:created xsi:type="dcterms:W3CDTF">2017-02-07T19:59:00Z</dcterms:created>
  <dcterms:modified xsi:type="dcterms:W3CDTF">2017-03-23T20:35:00Z</dcterms:modified>
</cp:coreProperties>
</file>