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E2EE3" w14:textId="77777777" w:rsidR="008F27C1" w:rsidRPr="008F27C1" w:rsidRDefault="008F27C1" w:rsidP="008F27C1">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rPr>
      </w:pPr>
      <w:r w:rsidRPr="008F27C1">
        <w:rPr>
          <w:rFonts w:ascii="Segoe UI Emoji" w:eastAsia="Times New Roman" w:hAnsi="Segoe UI Emoji" w:cs="Segoe UI Emoji"/>
          <w:b/>
          <w:bCs/>
          <w:color w:val="0F1115"/>
          <w:kern w:val="36"/>
          <w:sz w:val="36"/>
          <w:szCs w:val="36"/>
          <w:lang w:eastAsia="ru-RU"/>
        </w:rPr>
        <w:t>🧪</w:t>
      </w:r>
      <w:r w:rsidRPr="008F27C1">
        <w:rPr>
          <w:rFonts w:ascii="Segoe UI" w:eastAsia="Times New Roman" w:hAnsi="Segoe UI" w:cs="Segoe UI"/>
          <w:b/>
          <w:bCs/>
          <w:color w:val="0F1115"/>
          <w:kern w:val="36"/>
          <w:sz w:val="36"/>
          <w:szCs w:val="36"/>
          <w:lang w:eastAsia="ru-RU"/>
        </w:rPr>
        <w:t xml:space="preserve"> FRAP-Tracker BASIC by IGB - تحليل FRAP مع تتبع الأجسام المتحركة</w:t>
      </w:r>
    </w:p>
    <w:p w14:paraId="18297210" w14:textId="77777777" w:rsidR="008F27C1" w:rsidRPr="008F27C1" w:rsidRDefault="008F27C1" w:rsidP="008F27C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8F27C1">
        <w:rPr>
          <w:rFonts w:ascii="Segoe UI Emoji" w:eastAsia="Times New Roman" w:hAnsi="Segoe UI Emoji" w:cs="Segoe UI Emoji"/>
          <w:b/>
          <w:bCs/>
          <w:color w:val="0F1115"/>
          <w:sz w:val="33"/>
          <w:szCs w:val="33"/>
          <w:lang w:eastAsia="ru-RU"/>
        </w:rPr>
        <w:t>🔬</w:t>
      </w:r>
      <w:r w:rsidRPr="008F27C1">
        <w:rPr>
          <w:rFonts w:ascii="Segoe UI" w:eastAsia="Times New Roman" w:hAnsi="Segoe UI" w:cs="Segoe UI"/>
          <w:b/>
          <w:bCs/>
          <w:color w:val="0F1115"/>
          <w:sz w:val="33"/>
          <w:szCs w:val="33"/>
          <w:lang w:eastAsia="ru-RU"/>
        </w:rPr>
        <w:t xml:space="preserve"> عن البرنامج</w:t>
      </w:r>
    </w:p>
    <w:p w14:paraId="0909A11D"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هذا البرنامج مصمم لتحليل تجارب FRAP (استعادة التألق بعد التبييض) حيث قد تتحرك الهياكل الخلوية (النواة والبؤر) بين الإطارات. النسخة الأساسية من IGB مع التتبع التلقائي للنواة وحساب موقع البؤرة بالنسبة لها.</w:t>
      </w:r>
    </w:p>
    <w:p w14:paraId="51769795" w14:textId="77777777" w:rsidR="008F27C1" w:rsidRPr="008F27C1" w:rsidRDefault="008F27C1" w:rsidP="008F27C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8F27C1">
        <w:rPr>
          <w:rFonts w:ascii="Segoe UI Emoji" w:eastAsia="Times New Roman" w:hAnsi="Segoe UI Emoji" w:cs="Segoe UI Emoji"/>
          <w:b/>
          <w:bCs/>
          <w:color w:val="0F1115"/>
          <w:sz w:val="33"/>
          <w:szCs w:val="33"/>
          <w:lang w:eastAsia="ru-RU"/>
        </w:rPr>
        <w:t>🎯</w:t>
      </w:r>
      <w:r w:rsidRPr="008F27C1">
        <w:rPr>
          <w:rFonts w:ascii="Segoe UI" w:eastAsia="Times New Roman" w:hAnsi="Segoe UI" w:cs="Segoe UI"/>
          <w:b/>
          <w:bCs/>
          <w:color w:val="0F1115"/>
          <w:sz w:val="33"/>
          <w:szCs w:val="33"/>
          <w:lang w:eastAsia="ru-RU"/>
        </w:rPr>
        <w:t xml:space="preserve"> الخوارزمية</w:t>
      </w:r>
    </w:p>
    <w:p w14:paraId="4DA2209B" w14:textId="77777777" w:rsidR="008F27C1" w:rsidRPr="008F27C1" w:rsidRDefault="008F27C1" w:rsidP="008F27C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8F27C1">
        <w:rPr>
          <w:rFonts w:ascii="Segoe UI" w:eastAsia="Times New Roman" w:hAnsi="Segoe UI" w:cs="Segoe UI"/>
          <w:b/>
          <w:bCs/>
          <w:color w:val="0F1115"/>
          <w:sz w:val="30"/>
          <w:szCs w:val="30"/>
          <w:lang w:eastAsia="ru-RU"/>
        </w:rPr>
        <w:t>الجزء 1: التهيئة واختيار مناطق الاهتمام على إطار BLEACH</w:t>
      </w:r>
    </w:p>
    <w:p w14:paraId="5FC9CB00"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1. تحميل الصور:</w:t>
      </w:r>
    </w:p>
    <w:p w14:paraId="5B7DA008" w14:textId="77777777" w:rsidR="008F27C1" w:rsidRPr="008F27C1" w:rsidRDefault="008F27C1" w:rsidP="008F27C1">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يختار المستخدم بالتسلسل ثلاثة ملفات: PRE_BLEACH (قبل التبييض)، BLEACH (التبييض)، POST_BLEACH (بعد التبييض)</w:t>
      </w:r>
    </w:p>
    <w:p w14:paraId="7D71355C" w14:textId="77777777" w:rsidR="008F27C1" w:rsidRPr="008F27C1" w:rsidRDefault="008F27C1" w:rsidP="008F27C1">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يدعم البرنامج الصور المفردة وملفات TIFF متعددة الصفحات (المقاطع/Z-stacks)</w:t>
      </w:r>
    </w:p>
    <w:p w14:paraId="7B18FE2F"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2. إدخال معلمات التجربة:</w:t>
      </w:r>
    </w:p>
    <w:p w14:paraId="08DC4358" w14:textId="77777777" w:rsidR="008F27C1" w:rsidRPr="008F27C1" w:rsidRDefault="008F27C1" w:rsidP="008F27C1">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اسم التجربة</w:t>
      </w:r>
      <w:r w:rsidRPr="008F27C1">
        <w:rPr>
          <w:rFonts w:ascii="Segoe UI" w:eastAsia="Times New Roman" w:hAnsi="Segoe UI" w:cs="Segoe UI"/>
          <w:color w:val="0F1115"/>
          <w:sz w:val="24"/>
          <w:szCs w:val="24"/>
          <w:lang w:eastAsia="ru-RU"/>
        </w:rPr>
        <w:t> - يستخدم لتسمية ملف CSV الناتج بتنسيق </w:t>
      </w:r>
      <w:r w:rsidRPr="008F27C1">
        <w:rPr>
          <w:rFonts w:ascii="Consolas" w:eastAsia="Times New Roman" w:hAnsi="Consolas" w:cs="Courier New"/>
          <w:color w:val="0F1115"/>
          <w:sz w:val="20"/>
          <w:szCs w:val="20"/>
          <w:shd w:val="clear" w:color="auto" w:fill="EBEEF2"/>
          <w:lang w:eastAsia="ru-RU"/>
        </w:rPr>
        <w:t>forEasyFRAP_</w:t>
      </w:r>
      <w:r w:rsidRPr="008F27C1">
        <w:rPr>
          <w:rFonts w:ascii="Courier New" w:eastAsia="Times New Roman" w:hAnsi="Courier New" w:cs="Courier New"/>
          <w:color w:val="0F1115"/>
          <w:sz w:val="20"/>
          <w:szCs w:val="20"/>
          <w:shd w:val="clear" w:color="auto" w:fill="EBEEF2"/>
          <w:lang w:eastAsia="ru-RU"/>
        </w:rPr>
        <w:t>الاسم</w:t>
      </w:r>
      <w:r w:rsidRPr="008F27C1">
        <w:rPr>
          <w:rFonts w:ascii="Consolas" w:eastAsia="Times New Roman" w:hAnsi="Consolas" w:cs="Courier New"/>
          <w:color w:val="0F1115"/>
          <w:sz w:val="20"/>
          <w:szCs w:val="20"/>
          <w:shd w:val="clear" w:color="auto" w:fill="EBEEF2"/>
          <w:lang w:eastAsia="ru-RU"/>
        </w:rPr>
        <w:t>.csv</w:t>
      </w:r>
    </w:p>
    <w:p w14:paraId="05103A99" w14:textId="77777777" w:rsidR="008F27C1" w:rsidRPr="008F27C1" w:rsidRDefault="008F27C1" w:rsidP="008F27C1">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الفاصل الزمني بين الإطارات</w:t>
      </w:r>
      <w:r w:rsidRPr="008F27C1">
        <w:rPr>
          <w:rFonts w:ascii="Segoe UI" w:eastAsia="Times New Roman" w:hAnsi="Segoe UI" w:cs="Segoe UI"/>
          <w:color w:val="0F1115"/>
          <w:sz w:val="24"/>
          <w:szCs w:val="24"/>
          <w:lang w:eastAsia="ru-RU"/>
        </w:rPr>
        <w:t> (بالثواني) - لبناء المقياس الزمني</w:t>
      </w:r>
    </w:p>
    <w:p w14:paraId="5AA4B8D3"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3. اختيار مناطق الاهتمام على إطار BLEACH:</w:t>
      </w:r>
    </w:p>
    <w:p w14:paraId="7C536E29" w14:textId="77777777" w:rsidR="008F27C1" w:rsidRPr="008F27C1" w:rsidRDefault="008F27C1" w:rsidP="008F27C1">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منطقة الاهتمام الحمراء (البؤر)</w:t>
      </w:r>
      <w:r w:rsidRPr="008F27C1">
        <w:rPr>
          <w:rFonts w:ascii="Segoe UI" w:eastAsia="Times New Roman" w:hAnsi="Segoe UI" w:cs="Segoe UI"/>
          <w:color w:val="0F1115"/>
          <w:sz w:val="24"/>
          <w:szCs w:val="24"/>
          <w:lang w:eastAsia="ru-RU"/>
        </w:rPr>
        <w:t> - ينقر المستخدم لاختيار مركز البؤرة ويضبط نصف القطر باستخدام المنزلق (1-20 بكسل)</w:t>
      </w:r>
    </w:p>
    <w:p w14:paraId="27B6103C" w14:textId="77777777" w:rsidR="008F27C1" w:rsidRPr="008F27C1" w:rsidRDefault="008F27C1" w:rsidP="008F27C1">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منطقة الاهتمام الخضراء (النواة)</w:t>
      </w:r>
      <w:r w:rsidRPr="008F27C1">
        <w:rPr>
          <w:rFonts w:ascii="Segoe UI" w:eastAsia="Times New Roman" w:hAnsi="Segoe UI" w:cs="Segoe UI"/>
          <w:color w:val="0F1115"/>
          <w:sz w:val="24"/>
          <w:szCs w:val="24"/>
          <w:lang w:eastAsia="ru-RU"/>
        </w:rPr>
        <w:t> - يرسم المستخدم محيط النواة (5 نقاط على الأقل)</w:t>
      </w:r>
    </w:p>
    <w:p w14:paraId="0E9992A9" w14:textId="77777777" w:rsidR="008F27C1" w:rsidRPr="008F27C1" w:rsidRDefault="008F27C1" w:rsidP="008F27C1">
      <w:pPr>
        <w:numPr>
          <w:ilvl w:val="0"/>
          <w:numId w:val="3"/>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يقوم البرنامج تلقائياً بحساب </w:t>
      </w:r>
      <w:r w:rsidRPr="008F27C1">
        <w:rPr>
          <w:rFonts w:ascii="Segoe UI" w:eastAsia="Times New Roman" w:hAnsi="Segoe UI" w:cs="Segoe UI"/>
          <w:b/>
          <w:bCs/>
          <w:color w:val="0F1115"/>
          <w:sz w:val="24"/>
          <w:szCs w:val="24"/>
          <w:lang w:eastAsia="ru-RU"/>
        </w:rPr>
        <w:t>المركز الهندسي للنواة</w:t>
      </w:r>
      <w:r w:rsidRPr="008F27C1">
        <w:rPr>
          <w:rFonts w:ascii="Segoe UI" w:eastAsia="Times New Roman" w:hAnsi="Segoe UI" w:cs="Segoe UI"/>
          <w:color w:val="0F1115"/>
          <w:sz w:val="24"/>
          <w:szCs w:val="24"/>
          <w:lang w:eastAsia="ru-RU"/>
        </w:rPr>
        <w:t> (مستقل عن الشدة) ويحفظ </w:t>
      </w:r>
      <w:r w:rsidRPr="008F27C1">
        <w:rPr>
          <w:rFonts w:ascii="Segoe UI" w:eastAsia="Times New Roman" w:hAnsi="Segoe UI" w:cs="Segoe UI"/>
          <w:b/>
          <w:bCs/>
          <w:color w:val="0F1115"/>
          <w:sz w:val="24"/>
          <w:szCs w:val="24"/>
          <w:lang w:eastAsia="ru-RU"/>
        </w:rPr>
        <w:t>متجه الموقع النسبي للبؤرة</w:t>
      </w:r>
      <w:r w:rsidRPr="008F27C1">
        <w:rPr>
          <w:rFonts w:ascii="Segoe UI" w:eastAsia="Times New Roman" w:hAnsi="Segoe UI" w:cs="Segoe UI"/>
          <w:color w:val="0F1115"/>
          <w:sz w:val="24"/>
          <w:szCs w:val="24"/>
          <w:lang w:eastAsia="ru-RU"/>
        </w:rPr>
        <w:t> (الإزاحة من مركز النواة)</w:t>
      </w:r>
    </w:p>
    <w:p w14:paraId="349C0E19"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4. اختيار منطقة الخلفية:</w:t>
      </w:r>
    </w:p>
    <w:p w14:paraId="61D5B178" w14:textId="77777777" w:rsidR="008F27C1" w:rsidRPr="008F27C1" w:rsidRDefault="008F27C1" w:rsidP="008F27C1">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المنزلق يسمح بمشاهدة جميع الإطارات (PRE، BLEACH، POST)</w:t>
      </w:r>
    </w:p>
    <w:p w14:paraId="5E062102" w14:textId="77777777" w:rsidR="008F27C1" w:rsidRPr="008F27C1" w:rsidRDefault="008F27C1" w:rsidP="008F27C1">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يختار المستخدم منطقة بدون خلايا لقياس الخلفية (3 نقاط على الأقل)</w:t>
      </w:r>
    </w:p>
    <w:p w14:paraId="2C2D3074" w14:textId="77777777" w:rsidR="008F27C1" w:rsidRPr="008F27C1" w:rsidRDefault="008F27C1" w:rsidP="008F27C1">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تستخدم المنطقة المحددة لجميع الإطارات</w:t>
      </w:r>
    </w:p>
    <w:p w14:paraId="5CA8AD1A" w14:textId="77777777" w:rsidR="008F27C1" w:rsidRPr="008F27C1" w:rsidRDefault="008F27C1" w:rsidP="008F27C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8F27C1">
        <w:rPr>
          <w:rFonts w:ascii="Segoe UI" w:eastAsia="Times New Roman" w:hAnsi="Segoe UI" w:cs="Segoe UI"/>
          <w:b/>
          <w:bCs/>
          <w:color w:val="0F1115"/>
          <w:sz w:val="30"/>
          <w:szCs w:val="30"/>
          <w:lang w:eastAsia="ru-RU"/>
        </w:rPr>
        <w:t>الجزء 2: معالجة الإطارات والتتبع</w:t>
      </w:r>
    </w:p>
    <w:p w14:paraId="4E05ABEA"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lastRenderedPageBreak/>
        <w:t>المبدأ الأساسي:</w:t>
      </w:r>
      <w:r w:rsidRPr="008F27C1">
        <w:rPr>
          <w:rFonts w:ascii="Segoe UI" w:eastAsia="Times New Roman" w:hAnsi="Segoe UI" w:cs="Segoe UI"/>
          <w:color w:val="0F1115"/>
          <w:sz w:val="24"/>
          <w:szCs w:val="24"/>
          <w:lang w:eastAsia="ru-RU"/>
        </w:rPr>
        <w:t> لا يتم تتبع موقع البؤرة مباشرة! بل يتم حسابه دائماً كالتالي: </w:t>
      </w:r>
      <w:r w:rsidRPr="008F27C1">
        <w:rPr>
          <w:rFonts w:ascii="Courier New" w:eastAsia="Times New Roman" w:hAnsi="Courier New" w:cs="Courier New"/>
          <w:color w:val="0F1115"/>
          <w:sz w:val="20"/>
          <w:szCs w:val="20"/>
          <w:shd w:val="clear" w:color="auto" w:fill="EBEEF2"/>
          <w:lang w:eastAsia="ru-RU"/>
        </w:rPr>
        <w:t>موقع</w:t>
      </w:r>
      <w:r w:rsidRPr="008F27C1">
        <w:rPr>
          <w:rFonts w:ascii="Consolas" w:eastAsia="Times New Roman" w:hAnsi="Consolas" w:cs="Courier New"/>
          <w:color w:val="0F1115"/>
          <w:sz w:val="20"/>
          <w:szCs w:val="20"/>
          <w:shd w:val="clear" w:color="auto" w:fill="EBEEF2"/>
          <w:lang w:eastAsia="ru-RU"/>
        </w:rPr>
        <w:t>_</w:t>
      </w:r>
      <w:r w:rsidRPr="008F27C1">
        <w:rPr>
          <w:rFonts w:ascii="Courier New" w:eastAsia="Times New Roman" w:hAnsi="Courier New" w:cs="Courier New"/>
          <w:color w:val="0F1115"/>
          <w:sz w:val="20"/>
          <w:szCs w:val="20"/>
          <w:shd w:val="clear" w:color="auto" w:fill="EBEEF2"/>
          <w:lang w:eastAsia="ru-RU"/>
        </w:rPr>
        <w:t>البؤرة</w:t>
      </w:r>
      <w:r w:rsidRPr="008F27C1">
        <w:rPr>
          <w:rFonts w:ascii="Consolas" w:eastAsia="Times New Roman" w:hAnsi="Consolas" w:cs="Courier New"/>
          <w:color w:val="0F1115"/>
          <w:sz w:val="20"/>
          <w:szCs w:val="20"/>
          <w:shd w:val="clear" w:color="auto" w:fill="EBEEF2"/>
          <w:lang w:eastAsia="ru-RU"/>
        </w:rPr>
        <w:t xml:space="preserve"> = </w:t>
      </w:r>
      <w:r w:rsidRPr="008F27C1">
        <w:rPr>
          <w:rFonts w:ascii="Courier New" w:eastAsia="Times New Roman" w:hAnsi="Courier New" w:cs="Courier New"/>
          <w:color w:val="0F1115"/>
          <w:sz w:val="20"/>
          <w:szCs w:val="20"/>
          <w:shd w:val="clear" w:color="auto" w:fill="EBEEF2"/>
          <w:lang w:eastAsia="ru-RU"/>
        </w:rPr>
        <w:t>مركز</w:t>
      </w:r>
      <w:r w:rsidRPr="008F27C1">
        <w:rPr>
          <w:rFonts w:ascii="Consolas" w:eastAsia="Times New Roman" w:hAnsi="Consolas" w:cs="Courier New"/>
          <w:color w:val="0F1115"/>
          <w:sz w:val="20"/>
          <w:szCs w:val="20"/>
          <w:shd w:val="clear" w:color="auto" w:fill="EBEEF2"/>
          <w:lang w:eastAsia="ru-RU"/>
        </w:rPr>
        <w:t>_</w:t>
      </w:r>
      <w:r w:rsidRPr="008F27C1">
        <w:rPr>
          <w:rFonts w:ascii="Courier New" w:eastAsia="Times New Roman" w:hAnsi="Courier New" w:cs="Courier New"/>
          <w:color w:val="0F1115"/>
          <w:sz w:val="20"/>
          <w:szCs w:val="20"/>
          <w:shd w:val="clear" w:color="auto" w:fill="EBEEF2"/>
          <w:lang w:eastAsia="ru-RU"/>
        </w:rPr>
        <w:t>النواة</w:t>
      </w:r>
      <w:r w:rsidRPr="008F27C1">
        <w:rPr>
          <w:rFonts w:ascii="Consolas" w:eastAsia="Times New Roman" w:hAnsi="Consolas" w:cs="Courier New"/>
          <w:color w:val="0F1115"/>
          <w:sz w:val="20"/>
          <w:szCs w:val="20"/>
          <w:shd w:val="clear" w:color="auto" w:fill="EBEEF2"/>
          <w:lang w:eastAsia="ru-RU"/>
        </w:rPr>
        <w:t>_</w:t>
      </w:r>
      <w:r w:rsidRPr="008F27C1">
        <w:rPr>
          <w:rFonts w:ascii="Courier New" w:eastAsia="Times New Roman" w:hAnsi="Courier New" w:cs="Courier New"/>
          <w:color w:val="0F1115"/>
          <w:sz w:val="20"/>
          <w:szCs w:val="20"/>
          <w:shd w:val="clear" w:color="auto" w:fill="EBEEF2"/>
          <w:lang w:eastAsia="ru-RU"/>
        </w:rPr>
        <w:t>الحالي</w:t>
      </w:r>
      <w:r w:rsidRPr="008F27C1">
        <w:rPr>
          <w:rFonts w:ascii="Consolas" w:eastAsia="Times New Roman" w:hAnsi="Consolas" w:cs="Courier New"/>
          <w:color w:val="0F1115"/>
          <w:sz w:val="20"/>
          <w:szCs w:val="20"/>
          <w:shd w:val="clear" w:color="auto" w:fill="EBEEF2"/>
          <w:lang w:eastAsia="ru-RU"/>
        </w:rPr>
        <w:t xml:space="preserve"> + </w:t>
      </w:r>
      <w:r w:rsidRPr="008F27C1">
        <w:rPr>
          <w:rFonts w:ascii="Courier New" w:eastAsia="Times New Roman" w:hAnsi="Courier New" w:cs="Courier New"/>
          <w:color w:val="0F1115"/>
          <w:sz w:val="20"/>
          <w:szCs w:val="20"/>
          <w:shd w:val="clear" w:color="auto" w:fill="EBEEF2"/>
          <w:lang w:eastAsia="ru-RU"/>
        </w:rPr>
        <w:t>متجه</w:t>
      </w:r>
      <w:r w:rsidRPr="008F27C1">
        <w:rPr>
          <w:rFonts w:ascii="Consolas" w:eastAsia="Times New Roman" w:hAnsi="Consolas" w:cs="Courier New"/>
          <w:color w:val="0F1115"/>
          <w:sz w:val="20"/>
          <w:szCs w:val="20"/>
          <w:shd w:val="clear" w:color="auto" w:fill="EBEEF2"/>
          <w:lang w:eastAsia="ru-RU"/>
        </w:rPr>
        <w:t>_</w:t>
      </w:r>
      <w:r w:rsidRPr="008F27C1">
        <w:rPr>
          <w:rFonts w:ascii="Courier New" w:eastAsia="Times New Roman" w:hAnsi="Courier New" w:cs="Courier New"/>
          <w:color w:val="0F1115"/>
          <w:sz w:val="20"/>
          <w:szCs w:val="20"/>
          <w:shd w:val="clear" w:color="auto" w:fill="EBEEF2"/>
          <w:lang w:eastAsia="ru-RU"/>
        </w:rPr>
        <w:t>الإزاحة</w:t>
      </w:r>
      <w:r w:rsidRPr="008F27C1">
        <w:rPr>
          <w:rFonts w:ascii="Consolas" w:eastAsia="Times New Roman" w:hAnsi="Consolas" w:cs="Courier New"/>
          <w:color w:val="0F1115"/>
          <w:sz w:val="20"/>
          <w:szCs w:val="20"/>
          <w:shd w:val="clear" w:color="auto" w:fill="EBEEF2"/>
          <w:lang w:eastAsia="ru-RU"/>
        </w:rPr>
        <w:t>_</w:t>
      </w:r>
      <w:r w:rsidRPr="008F27C1">
        <w:rPr>
          <w:rFonts w:ascii="Courier New" w:eastAsia="Times New Roman" w:hAnsi="Courier New" w:cs="Courier New"/>
          <w:color w:val="0F1115"/>
          <w:sz w:val="20"/>
          <w:szCs w:val="20"/>
          <w:shd w:val="clear" w:color="auto" w:fill="EBEEF2"/>
          <w:lang w:eastAsia="ru-RU"/>
        </w:rPr>
        <w:t>المحفوظ</w:t>
      </w:r>
    </w:p>
    <w:p w14:paraId="4AA1184F"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المقياس الزمني:</w:t>
      </w:r>
    </w:p>
    <w:p w14:paraId="212E628C" w14:textId="77777777" w:rsidR="008F27C1" w:rsidRPr="008F27C1" w:rsidRDefault="008F27C1" w:rsidP="008F27C1">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إطار BLEACH = 0 ثانية</w:t>
      </w:r>
    </w:p>
    <w:p w14:paraId="0B875227" w14:textId="77777777" w:rsidR="008F27C1" w:rsidRPr="008F27C1" w:rsidRDefault="008F27C1" w:rsidP="008F27C1">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إطارات PRE = زمن سالب (قبل التبييض)</w:t>
      </w:r>
    </w:p>
    <w:p w14:paraId="61676BF8" w14:textId="77777777" w:rsidR="008F27C1" w:rsidRPr="008F27C1" w:rsidRDefault="008F27C1" w:rsidP="008F27C1">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إطارات POST = زمن موجب (بعد التبييض)</w:t>
      </w:r>
    </w:p>
    <w:p w14:paraId="57A60613"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معالجة إطار BLEACH:</w:t>
      </w:r>
    </w:p>
    <w:p w14:paraId="1743DFD8" w14:textId="77777777" w:rsidR="008F27C1" w:rsidRPr="008F27C1" w:rsidRDefault="008F27C1" w:rsidP="008F27C1">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تستخدم الإحداثيات الأصلية التي اختارها المستخدم</w:t>
      </w:r>
    </w:p>
    <w:p w14:paraId="21EF2C40" w14:textId="77777777" w:rsidR="008F27C1" w:rsidRPr="008F27C1" w:rsidRDefault="008F27C1" w:rsidP="008F27C1">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تقاس الشدة في جميع مناطق الاهتمام</w:t>
      </w:r>
    </w:p>
    <w:p w14:paraId="6F81515D" w14:textId="77777777" w:rsidR="008F27C1" w:rsidRPr="008F27C1" w:rsidRDefault="008F27C1" w:rsidP="008F27C1">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يحفظ قناع النواة للتتبع اللاحق</w:t>
      </w:r>
    </w:p>
    <w:p w14:paraId="4F1B4CE1"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معالجة إطارات PRE (ترتيب عكسي):</w:t>
      </w:r>
    </w:p>
    <w:p w14:paraId="65612363" w14:textId="77777777" w:rsidR="008F27C1" w:rsidRPr="008F27C1" w:rsidRDefault="008F27C1" w:rsidP="008F27C1">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تعالج الإطارات من الأخير (الأقرب للتبييض) إلى الأول لدقة أفضل</w:t>
      </w:r>
    </w:p>
    <w:p w14:paraId="5A976A06" w14:textId="77777777" w:rsidR="008F27C1" w:rsidRPr="008F27C1" w:rsidRDefault="008F27C1" w:rsidP="008F27C1">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آخر إطار PRE:</w:t>
      </w:r>
      <w:r w:rsidRPr="008F27C1">
        <w:rPr>
          <w:rFonts w:ascii="Segoe UI" w:eastAsia="Times New Roman" w:hAnsi="Segoe UI" w:cs="Segoe UI"/>
          <w:color w:val="0F1115"/>
          <w:sz w:val="24"/>
          <w:szCs w:val="24"/>
          <w:lang w:eastAsia="ru-RU"/>
        </w:rPr>
        <w:t> تتبع من إطار BLEACH</w:t>
      </w:r>
    </w:p>
    <w:p w14:paraId="7DCB58F1" w14:textId="77777777" w:rsidR="008F27C1" w:rsidRPr="008F27C1" w:rsidRDefault="008F27C1" w:rsidP="008F27C1">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باقي إطارات PRE:</w:t>
      </w:r>
      <w:r w:rsidRPr="008F27C1">
        <w:rPr>
          <w:rFonts w:ascii="Segoe UI" w:eastAsia="Times New Roman" w:hAnsi="Segoe UI" w:cs="Segoe UI"/>
          <w:color w:val="0F1115"/>
          <w:sz w:val="24"/>
          <w:szCs w:val="24"/>
          <w:lang w:eastAsia="ru-RU"/>
        </w:rPr>
        <w:t> تتبع من إطار PRE السابق</w:t>
      </w:r>
    </w:p>
    <w:p w14:paraId="7D2023E9" w14:textId="77777777" w:rsidR="008F27C1" w:rsidRPr="008F27C1" w:rsidRDefault="008F27C1" w:rsidP="008F27C1">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طريقة الارتباط الطوري تحدد إزاحة النواة</w:t>
      </w:r>
    </w:p>
    <w:p w14:paraId="550EA657"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معالجة إطارات POST (ترتيب أمامي):</w:t>
      </w:r>
    </w:p>
    <w:p w14:paraId="2E104BD2" w14:textId="77777777" w:rsidR="008F27C1" w:rsidRPr="008F27C1" w:rsidRDefault="008F27C1" w:rsidP="008F27C1">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أول إطار POST:</w:t>
      </w:r>
      <w:r w:rsidRPr="008F27C1">
        <w:rPr>
          <w:rFonts w:ascii="Segoe UI" w:eastAsia="Times New Roman" w:hAnsi="Segoe UI" w:cs="Segoe UI"/>
          <w:color w:val="0F1115"/>
          <w:sz w:val="24"/>
          <w:szCs w:val="24"/>
          <w:lang w:eastAsia="ru-RU"/>
        </w:rPr>
        <w:t> تتبع من إطار BLEACH</w:t>
      </w:r>
    </w:p>
    <w:p w14:paraId="42398690" w14:textId="77777777" w:rsidR="008F27C1" w:rsidRPr="008F27C1" w:rsidRDefault="008F27C1" w:rsidP="008F27C1">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باقي إطارات POST:</w:t>
      </w:r>
      <w:r w:rsidRPr="008F27C1">
        <w:rPr>
          <w:rFonts w:ascii="Segoe UI" w:eastAsia="Times New Roman" w:hAnsi="Segoe UI" w:cs="Segoe UI"/>
          <w:color w:val="0F1115"/>
          <w:sz w:val="24"/>
          <w:szCs w:val="24"/>
          <w:lang w:eastAsia="ru-RU"/>
        </w:rPr>
        <w:t> تتبع من إطار POST السابق</w:t>
      </w:r>
    </w:p>
    <w:p w14:paraId="33EC22E5"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لكل إطار:</w:t>
      </w:r>
    </w:p>
    <w:p w14:paraId="05038A34" w14:textId="77777777" w:rsidR="008F27C1" w:rsidRPr="008F27C1" w:rsidRDefault="008F27C1" w:rsidP="008F27C1">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تحديد موقع النواة الجديد (المركز الهندسي)</w:t>
      </w:r>
    </w:p>
    <w:p w14:paraId="73D9ACA7" w14:textId="77777777" w:rsidR="008F27C1" w:rsidRPr="008F27C1" w:rsidRDefault="008F27C1" w:rsidP="008F27C1">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حساب موقع البؤرة: </w:t>
      </w:r>
      <w:r w:rsidRPr="008F27C1">
        <w:rPr>
          <w:rFonts w:ascii="Courier New" w:eastAsia="Times New Roman" w:hAnsi="Courier New" w:cs="Courier New"/>
          <w:color w:val="0F1115"/>
          <w:sz w:val="20"/>
          <w:szCs w:val="20"/>
          <w:shd w:val="clear" w:color="auto" w:fill="EBEEF2"/>
          <w:lang w:eastAsia="ru-RU"/>
        </w:rPr>
        <w:t>مركز</w:t>
      </w:r>
      <w:r w:rsidRPr="008F27C1">
        <w:rPr>
          <w:rFonts w:ascii="Consolas" w:eastAsia="Times New Roman" w:hAnsi="Consolas" w:cs="Courier New"/>
          <w:color w:val="0F1115"/>
          <w:sz w:val="20"/>
          <w:szCs w:val="20"/>
          <w:shd w:val="clear" w:color="auto" w:fill="EBEEF2"/>
          <w:lang w:eastAsia="ru-RU"/>
        </w:rPr>
        <w:t>_</w:t>
      </w:r>
      <w:r w:rsidRPr="008F27C1">
        <w:rPr>
          <w:rFonts w:ascii="Courier New" w:eastAsia="Times New Roman" w:hAnsi="Courier New" w:cs="Courier New"/>
          <w:color w:val="0F1115"/>
          <w:sz w:val="20"/>
          <w:szCs w:val="20"/>
          <w:shd w:val="clear" w:color="auto" w:fill="EBEEF2"/>
          <w:lang w:eastAsia="ru-RU"/>
        </w:rPr>
        <w:t>النواة</w:t>
      </w:r>
      <w:r w:rsidRPr="008F27C1">
        <w:rPr>
          <w:rFonts w:ascii="Consolas" w:eastAsia="Times New Roman" w:hAnsi="Consolas" w:cs="Courier New"/>
          <w:color w:val="0F1115"/>
          <w:sz w:val="20"/>
          <w:szCs w:val="20"/>
          <w:shd w:val="clear" w:color="auto" w:fill="EBEEF2"/>
          <w:lang w:eastAsia="ru-RU"/>
        </w:rPr>
        <w:t xml:space="preserve"> + </w:t>
      </w:r>
      <w:r w:rsidRPr="008F27C1">
        <w:rPr>
          <w:rFonts w:ascii="Courier New" w:eastAsia="Times New Roman" w:hAnsi="Courier New" w:cs="Courier New"/>
          <w:color w:val="0F1115"/>
          <w:sz w:val="20"/>
          <w:szCs w:val="20"/>
          <w:shd w:val="clear" w:color="auto" w:fill="EBEEF2"/>
          <w:lang w:eastAsia="ru-RU"/>
        </w:rPr>
        <w:t>متجه</w:t>
      </w:r>
      <w:r w:rsidRPr="008F27C1">
        <w:rPr>
          <w:rFonts w:ascii="Consolas" w:eastAsia="Times New Roman" w:hAnsi="Consolas" w:cs="Courier New"/>
          <w:color w:val="0F1115"/>
          <w:sz w:val="20"/>
          <w:szCs w:val="20"/>
          <w:shd w:val="clear" w:color="auto" w:fill="EBEEF2"/>
          <w:lang w:eastAsia="ru-RU"/>
        </w:rPr>
        <w:t>_</w:t>
      </w:r>
      <w:r w:rsidRPr="008F27C1">
        <w:rPr>
          <w:rFonts w:ascii="Courier New" w:eastAsia="Times New Roman" w:hAnsi="Courier New" w:cs="Courier New"/>
          <w:color w:val="0F1115"/>
          <w:sz w:val="20"/>
          <w:szCs w:val="20"/>
          <w:shd w:val="clear" w:color="auto" w:fill="EBEEF2"/>
          <w:lang w:eastAsia="ru-RU"/>
        </w:rPr>
        <w:t>الإزاحة</w:t>
      </w:r>
    </w:p>
    <w:p w14:paraId="00C1729D" w14:textId="77777777" w:rsidR="008F27C1" w:rsidRPr="008F27C1" w:rsidRDefault="008F27C1" w:rsidP="008F27C1">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قياس الشدة في منطقة البؤرة الدائرية ومنطقة النواة المضلعة</w:t>
      </w:r>
    </w:p>
    <w:p w14:paraId="1856B2E6" w14:textId="77777777" w:rsidR="008F27C1" w:rsidRPr="008F27C1" w:rsidRDefault="008F27C1" w:rsidP="008F27C1">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إنشاء صورة مع تراكب المحيطات (أحمر = بؤرة، أخضر = نواة، أزرق = خلفية)</w:t>
      </w:r>
    </w:p>
    <w:p w14:paraId="5119EE6E" w14:textId="77777777" w:rsidR="008F27C1" w:rsidRPr="008F27C1" w:rsidRDefault="008F27C1" w:rsidP="008F27C1">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حفظ البيانات للتصدير لاحقاً</w:t>
      </w:r>
    </w:p>
    <w:p w14:paraId="6ADCE53C" w14:textId="77777777" w:rsidR="008F27C1" w:rsidRPr="008F27C1" w:rsidRDefault="008F27C1" w:rsidP="008F27C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8F27C1">
        <w:rPr>
          <w:rFonts w:ascii="Segoe UI Emoji" w:eastAsia="Times New Roman" w:hAnsi="Segoe UI Emoji" w:cs="Segoe UI Emoji"/>
          <w:b/>
          <w:bCs/>
          <w:color w:val="0F1115"/>
          <w:sz w:val="33"/>
          <w:szCs w:val="33"/>
          <w:lang w:eastAsia="ru-RU"/>
        </w:rPr>
        <w:t>📊</w:t>
      </w:r>
      <w:r w:rsidRPr="008F27C1">
        <w:rPr>
          <w:rFonts w:ascii="Segoe UI" w:eastAsia="Times New Roman" w:hAnsi="Segoe UI" w:cs="Segoe UI"/>
          <w:b/>
          <w:bCs/>
          <w:color w:val="0F1115"/>
          <w:sz w:val="33"/>
          <w:szCs w:val="33"/>
          <w:lang w:eastAsia="ru-RU"/>
        </w:rPr>
        <w:t xml:space="preserve"> البيانات الناتجة</w:t>
      </w:r>
    </w:p>
    <w:p w14:paraId="37532D47"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ملف CSV (</w:t>
      </w:r>
      <w:r w:rsidRPr="008F27C1">
        <w:rPr>
          <w:rFonts w:ascii="Consolas" w:eastAsia="Times New Roman" w:hAnsi="Consolas" w:cs="Courier New"/>
          <w:color w:val="0F1115"/>
          <w:sz w:val="20"/>
          <w:szCs w:val="20"/>
          <w:shd w:val="clear" w:color="auto" w:fill="EBEEF2"/>
          <w:lang w:eastAsia="ru-RU"/>
        </w:rPr>
        <w:t>forEasyFRAP_</w:t>
      </w:r>
      <w:r w:rsidRPr="008F27C1">
        <w:rPr>
          <w:rFonts w:ascii="Courier New" w:eastAsia="Times New Roman" w:hAnsi="Courier New" w:cs="Courier New"/>
          <w:color w:val="0F1115"/>
          <w:sz w:val="20"/>
          <w:szCs w:val="20"/>
          <w:shd w:val="clear" w:color="auto" w:fill="EBEEF2"/>
          <w:lang w:eastAsia="ru-RU"/>
        </w:rPr>
        <w:t>الاسم</w:t>
      </w:r>
      <w:r w:rsidRPr="008F27C1">
        <w:rPr>
          <w:rFonts w:ascii="Consolas" w:eastAsia="Times New Roman" w:hAnsi="Consolas" w:cs="Courier New"/>
          <w:color w:val="0F1115"/>
          <w:sz w:val="20"/>
          <w:szCs w:val="20"/>
          <w:shd w:val="clear" w:color="auto" w:fill="EBEEF2"/>
          <w:lang w:eastAsia="ru-RU"/>
        </w:rPr>
        <w:t>.csv</w:t>
      </w:r>
      <w:r w:rsidRPr="008F27C1">
        <w:rPr>
          <w:rFonts w:ascii="Segoe UI" w:eastAsia="Times New Roman" w:hAnsi="Segoe UI" w:cs="Segoe UI"/>
          <w:b/>
          <w:bCs/>
          <w:color w:val="0F1115"/>
          <w:sz w:val="24"/>
          <w:szCs w:val="24"/>
          <w:lang w:eastAsia="ru-RU"/>
        </w:rPr>
        <w:t>):</w:t>
      </w:r>
    </w:p>
    <w:p w14:paraId="0CFCC7A6" w14:textId="77777777" w:rsidR="008F27C1" w:rsidRPr="008F27C1" w:rsidRDefault="008F27C1" w:rsidP="008F27C1">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تنسيق متوافق مع EasyFRAP</w:t>
      </w:r>
    </w:p>
    <w:p w14:paraId="5883F063" w14:textId="77777777" w:rsidR="008F27C1" w:rsidRPr="008F27C1" w:rsidRDefault="008F27C1" w:rsidP="008F27C1">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السطر الأول: </w:t>
      </w:r>
      <w:r w:rsidRPr="008F27C1">
        <w:rPr>
          <w:rFonts w:ascii="Consolas" w:eastAsia="Times New Roman" w:hAnsi="Consolas" w:cs="Courier New"/>
          <w:color w:val="0F1115"/>
          <w:sz w:val="20"/>
          <w:szCs w:val="20"/>
          <w:shd w:val="clear" w:color="auto" w:fill="EBEEF2"/>
          <w:lang w:eastAsia="ru-RU"/>
        </w:rPr>
        <w:t>Channel.001</w:t>
      </w:r>
    </w:p>
    <w:p w14:paraId="58A9F1EF" w14:textId="77777777" w:rsidR="008F27C1" w:rsidRPr="008F27C1" w:rsidRDefault="008F27C1" w:rsidP="008F27C1">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السطر الثاني: العناوين </w:t>
      </w:r>
      <w:r w:rsidRPr="008F27C1">
        <w:rPr>
          <w:rFonts w:ascii="Consolas" w:eastAsia="Times New Roman" w:hAnsi="Consolas" w:cs="Courier New"/>
          <w:color w:val="0F1115"/>
          <w:sz w:val="20"/>
          <w:szCs w:val="20"/>
          <w:shd w:val="clear" w:color="auto" w:fill="EBEEF2"/>
          <w:lang w:eastAsia="ru-RU"/>
        </w:rPr>
        <w:t>Axis [s],ROI1 [],ROI2 [],ROI3 []</w:t>
      </w:r>
    </w:p>
    <w:p w14:paraId="0AB35437" w14:textId="77777777" w:rsidR="008F27C1" w:rsidRPr="008F27C1" w:rsidRDefault="008F27C1" w:rsidP="008F27C1">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البيانات: الوقت (معاير من 0)، شدة البؤرة، شدة النواة، شدة الخلفية</w:t>
      </w:r>
    </w:p>
    <w:p w14:paraId="1CB27529"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مجلد النتائج (ينشأ تلقائياً):</w:t>
      </w:r>
    </w:p>
    <w:p w14:paraId="05455BB2" w14:textId="77777777" w:rsidR="008F27C1" w:rsidRPr="008F27C1" w:rsidRDefault="008F27C1" w:rsidP="008F27C1">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Consolas" w:eastAsia="Times New Roman" w:hAnsi="Consolas" w:cs="Courier New"/>
          <w:color w:val="0F1115"/>
          <w:sz w:val="20"/>
          <w:szCs w:val="20"/>
          <w:shd w:val="clear" w:color="auto" w:fill="EBEEF2"/>
          <w:lang w:eastAsia="ru-RU"/>
        </w:rPr>
        <w:t>Processed_Frames/</w:t>
      </w:r>
      <w:r w:rsidRPr="008F27C1">
        <w:rPr>
          <w:rFonts w:ascii="Segoe UI" w:eastAsia="Times New Roman" w:hAnsi="Segoe UI" w:cs="Segoe UI"/>
          <w:color w:val="0F1115"/>
          <w:sz w:val="24"/>
          <w:szCs w:val="24"/>
          <w:lang w:eastAsia="ru-RU"/>
        </w:rPr>
        <w:t> - جميع الإطارات مع تراكب محيطات مناطق الاهتمام بصيغة PNG</w:t>
      </w:r>
    </w:p>
    <w:p w14:paraId="50DB7F2C" w14:textId="77777777" w:rsidR="008F27C1" w:rsidRPr="008F27C1" w:rsidRDefault="008F27C1" w:rsidP="008F27C1">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Consolas" w:eastAsia="Times New Roman" w:hAnsi="Consolas" w:cs="Courier New"/>
          <w:color w:val="0F1115"/>
          <w:sz w:val="20"/>
          <w:szCs w:val="20"/>
          <w:shd w:val="clear" w:color="auto" w:fill="EBEEF2"/>
          <w:lang w:eastAsia="ru-RU"/>
        </w:rPr>
        <w:lastRenderedPageBreak/>
        <w:t>Parameters.txt</w:t>
      </w:r>
      <w:r w:rsidRPr="008F27C1">
        <w:rPr>
          <w:rFonts w:ascii="Segoe UI" w:eastAsia="Times New Roman" w:hAnsi="Segoe UI" w:cs="Segoe UI"/>
          <w:color w:val="0F1115"/>
          <w:sz w:val="24"/>
          <w:szCs w:val="24"/>
          <w:lang w:eastAsia="ru-RU"/>
        </w:rPr>
        <w:t> - معلمات التجربة والإحداثيات</w:t>
      </w:r>
    </w:p>
    <w:p w14:paraId="0FAAAE14" w14:textId="77777777" w:rsidR="008F27C1" w:rsidRPr="008F27C1" w:rsidRDefault="008F27C1" w:rsidP="008F27C1">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رسوم بيانية للشدة وحركة النواة (تفتح تلقائياً)</w:t>
      </w:r>
    </w:p>
    <w:p w14:paraId="21E4E8BE" w14:textId="77777777" w:rsidR="008F27C1" w:rsidRPr="008F27C1" w:rsidRDefault="008F27C1" w:rsidP="008F27C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8F27C1">
        <w:rPr>
          <w:rFonts w:ascii="Segoe UI Emoji" w:eastAsia="Times New Roman" w:hAnsi="Segoe UI Emoji" w:cs="Segoe UI Emoji"/>
          <w:b/>
          <w:bCs/>
          <w:color w:val="0F1115"/>
          <w:sz w:val="33"/>
          <w:szCs w:val="33"/>
          <w:lang w:eastAsia="ru-RU"/>
        </w:rPr>
        <w:t>🖱</w:t>
      </w:r>
      <w:r w:rsidRPr="008F27C1">
        <w:rPr>
          <w:rFonts w:ascii="Segoe UI" w:eastAsia="Times New Roman" w:hAnsi="Segoe UI" w:cs="Segoe UI"/>
          <w:b/>
          <w:bCs/>
          <w:color w:val="0F1115"/>
          <w:sz w:val="33"/>
          <w:szCs w:val="33"/>
          <w:lang w:eastAsia="ru-RU"/>
        </w:rPr>
        <w:t>️ تعليمات الاستخدام</w:t>
      </w:r>
    </w:p>
    <w:p w14:paraId="65C192B1" w14:textId="77777777" w:rsidR="008F27C1" w:rsidRPr="008F27C1" w:rsidRDefault="008F27C1" w:rsidP="008F27C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8F27C1">
        <w:rPr>
          <w:rFonts w:ascii="Segoe UI" w:eastAsia="Times New Roman" w:hAnsi="Segoe UI" w:cs="Segoe UI"/>
          <w:b/>
          <w:bCs/>
          <w:color w:val="0F1115"/>
          <w:sz w:val="30"/>
          <w:szCs w:val="30"/>
          <w:lang w:eastAsia="ru-RU"/>
        </w:rPr>
        <w:t>التحضير:</w:t>
      </w:r>
    </w:p>
    <w:p w14:paraId="4E25900E" w14:textId="77777777" w:rsidR="008F27C1" w:rsidRPr="008F27C1" w:rsidRDefault="008F27C1" w:rsidP="008F27C1">
      <w:pPr>
        <w:numPr>
          <w:ilvl w:val="0"/>
          <w:numId w:val="12"/>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جهز ثلاثة ملفات TIFF: PRE_BLEACH، BLEACH، POST_BLEACH</w:t>
      </w:r>
    </w:p>
    <w:p w14:paraId="12143750" w14:textId="77777777" w:rsidR="008F27C1" w:rsidRPr="008F27C1" w:rsidRDefault="008F27C1" w:rsidP="008F27C1">
      <w:pPr>
        <w:numPr>
          <w:ilvl w:val="0"/>
          <w:numId w:val="12"/>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تأكد من وضوح الرؤية للهياكل (النواة والبؤرة) في جميع الإطارات</w:t>
      </w:r>
    </w:p>
    <w:p w14:paraId="2C9AC3D1" w14:textId="77777777" w:rsidR="008F27C1" w:rsidRPr="008F27C1" w:rsidRDefault="008F27C1" w:rsidP="008F27C1">
      <w:pPr>
        <w:numPr>
          <w:ilvl w:val="0"/>
          <w:numId w:val="12"/>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شغل البرنامج</w:t>
      </w:r>
    </w:p>
    <w:p w14:paraId="4856F4E7" w14:textId="77777777" w:rsidR="008F27C1" w:rsidRPr="008F27C1" w:rsidRDefault="008F27C1" w:rsidP="008F27C1">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8F27C1">
        <w:rPr>
          <w:rFonts w:ascii="Segoe UI" w:eastAsia="Times New Roman" w:hAnsi="Segoe UI" w:cs="Segoe UI"/>
          <w:b/>
          <w:bCs/>
          <w:color w:val="0F1115"/>
          <w:sz w:val="30"/>
          <w:szCs w:val="30"/>
          <w:lang w:eastAsia="ru-RU"/>
        </w:rPr>
        <w:t>خطوات العمل:</w:t>
      </w:r>
    </w:p>
    <w:p w14:paraId="4AFE22CD"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الخطوة 1 — إدخال اسم التجربة:</w:t>
      </w:r>
    </w:p>
    <w:p w14:paraId="1289E6FF" w14:textId="77777777" w:rsidR="008F27C1" w:rsidRPr="008F27C1" w:rsidRDefault="008F27C1" w:rsidP="008F27C1">
      <w:pPr>
        <w:numPr>
          <w:ilvl w:val="0"/>
          <w:numId w:val="13"/>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أدخل اسماً وصفياً (أحرف، أرقام، _ و - فقط)</w:t>
      </w:r>
    </w:p>
    <w:p w14:paraId="4F6F73EA"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الخطوة 2 — اختيار الملفات:</w:t>
      </w:r>
    </w:p>
    <w:p w14:paraId="01BEC974" w14:textId="77777777" w:rsidR="008F27C1" w:rsidRPr="008F27C1" w:rsidRDefault="008F27C1" w:rsidP="008F27C1">
      <w:pPr>
        <w:numPr>
          <w:ilvl w:val="0"/>
          <w:numId w:val="14"/>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اختر الملفات بالتسلسل (PRE، ثم BLEACH، ثم POST)</w:t>
      </w:r>
    </w:p>
    <w:p w14:paraId="0F431AC5"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الخطوة 3 — الفاصل الزمني:</w:t>
      </w:r>
    </w:p>
    <w:p w14:paraId="1C66B0D1" w14:textId="77777777" w:rsidR="008F27C1" w:rsidRPr="008F27C1" w:rsidRDefault="008F27C1" w:rsidP="008F27C1">
      <w:pPr>
        <w:numPr>
          <w:ilvl w:val="0"/>
          <w:numId w:val="15"/>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أدخل الوقت بين الإطارات بالثواني (مثال: 5.0)</w:t>
      </w:r>
    </w:p>
    <w:p w14:paraId="2A9A03B7"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الخطوة 4 — اختيار مناطق الاهتمام على إطار BLEACH:</w:t>
      </w:r>
    </w:p>
    <w:p w14:paraId="718D4963" w14:textId="77777777" w:rsidR="008F27C1" w:rsidRPr="008F27C1" w:rsidRDefault="008F27C1" w:rsidP="008F27C1">
      <w:pPr>
        <w:numPr>
          <w:ilvl w:val="0"/>
          <w:numId w:val="16"/>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انقر بالزر الأيسر</w:t>
      </w:r>
      <w:r w:rsidRPr="008F27C1">
        <w:rPr>
          <w:rFonts w:ascii="Segoe UI" w:eastAsia="Times New Roman" w:hAnsi="Segoe UI" w:cs="Segoe UI"/>
          <w:color w:val="0F1115"/>
          <w:sz w:val="24"/>
          <w:szCs w:val="24"/>
          <w:lang w:eastAsia="ru-RU"/>
        </w:rPr>
        <w:t> على مركز البؤرة (يظهر دائرة حمراء)</w:t>
      </w:r>
    </w:p>
    <w:p w14:paraId="544546DC" w14:textId="77777777" w:rsidR="008F27C1" w:rsidRPr="008F27C1" w:rsidRDefault="008F27C1" w:rsidP="008F27C1">
      <w:pPr>
        <w:numPr>
          <w:ilvl w:val="0"/>
          <w:numId w:val="16"/>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اضبط نصف القطر بالمنزلق في الأسفل</w:t>
      </w:r>
    </w:p>
    <w:p w14:paraId="00BC5558" w14:textId="77777777" w:rsidR="008F27C1" w:rsidRPr="008F27C1" w:rsidRDefault="008F27C1" w:rsidP="008F27C1">
      <w:pPr>
        <w:numPr>
          <w:ilvl w:val="0"/>
          <w:numId w:val="16"/>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انقر "</w:t>
      </w:r>
      <w:r w:rsidRPr="008F27C1">
        <w:rPr>
          <w:rFonts w:ascii="Segoe UI Emoji" w:eastAsia="Times New Roman" w:hAnsi="Segoe UI Emoji" w:cs="Segoe UI Emoji"/>
          <w:color w:val="0F1115"/>
          <w:sz w:val="24"/>
          <w:szCs w:val="24"/>
          <w:lang w:eastAsia="ru-RU"/>
        </w:rPr>
        <w:t>✅</w:t>
      </w:r>
      <w:r w:rsidRPr="008F27C1">
        <w:rPr>
          <w:rFonts w:ascii="Segoe UI" w:eastAsia="Times New Roman" w:hAnsi="Segoe UI" w:cs="Segoe UI"/>
          <w:color w:val="0F1115"/>
          <w:sz w:val="24"/>
          <w:szCs w:val="24"/>
          <w:lang w:eastAsia="ru-RU"/>
        </w:rPr>
        <w:t xml:space="preserve"> Finish"</w:t>
      </w:r>
    </w:p>
    <w:p w14:paraId="5422C844" w14:textId="77777777" w:rsidR="008F27C1" w:rsidRPr="008F27C1" w:rsidRDefault="008F27C1" w:rsidP="008F27C1">
      <w:pPr>
        <w:numPr>
          <w:ilvl w:val="0"/>
          <w:numId w:val="16"/>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ارسم محيط النواة</w:t>
      </w:r>
      <w:r w:rsidRPr="008F27C1">
        <w:rPr>
          <w:rFonts w:ascii="Segoe UI" w:eastAsia="Times New Roman" w:hAnsi="Segoe UI" w:cs="Segoe UI"/>
          <w:color w:val="0F1115"/>
          <w:sz w:val="24"/>
          <w:szCs w:val="24"/>
          <w:lang w:eastAsia="ru-RU"/>
        </w:rPr>
        <w:t> بنقرات الزر الأيسر (5 نقاط على الأقل)</w:t>
      </w:r>
    </w:p>
    <w:p w14:paraId="5569B47E" w14:textId="77777777" w:rsidR="008F27C1" w:rsidRPr="008F27C1" w:rsidRDefault="008F27C1" w:rsidP="008F27C1">
      <w:pPr>
        <w:numPr>
          <w:ilvl w:val="0"/>
          <w:numId w:val="16"/>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لإزالة آخر نقطة - "</w:t>
      </w:r>
      <w:r w:rsidRPr="008F27C1">
        <w:rPr>
          <w:rFonts w:ascii="Segoe UI Emoji" w:eastAsia="Times New Roman" w:hAnsi="Segoe UI Emoji" w:cs="Segoe UI Emoji"/>
          <w:color w:val="0F1115"/>
          <w:sz w:val="24"/>
          <w:szCs w:val="24"/>
          <w:lang w:eastAsia="ru-RU"/>
        </w:rPr>
        <w:t>❌</w:t>
      </w:r>
      <w:r w:rsidRPr="008F27C1">
        <w:rPr>
          <w:rFonts w:ascii="Segoe UI" w:eastAsia="Times New Roman" w:hAnsi="Segoe UI" w:cs="Segoe UI"/>
          <w:color w:val="0F1115"/>
          <w:sz w:val="24"/>
          <w:szCs w:val="24"/>
          <w:lang w:eastAsia="ru-RU"/>
        </w:rPr>
        <w:t xml:space="preserve"> Remove point"</w:t>
      </w:r>
    </w:p>
    <w:p w14:paraId="533E1845" w14:textId="77777777" w:rsidR="008F27C1" w:rsidRPr="008F27C1" w:rsidRDefault="008F27C1" w:rsidP="008F27C1">
      <w:pPr>
        <w:numPr>
          <w:ilvl w:val="0"/>
          <w:numId w:val="16"/>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أغلق المحيط بالضغط "</w:t>
      </w:r>
      <w:r w:rsidRPr="008F27C1">
        <w:rPr>
          <w:rFonts w:ascii="Segoe UI Emoji" w:eastAsia="Times New Roman" w:hAnsi="Segoe UI Emoji" w:cs="Segoe UI Emoji"/>
          <w:color w:val="0F1115"/>
          <w:sz w:val="24"/>
          <w:szCs w:val="24"/>
          <w:lang w:eastAsia="ru-RU"/>
        </w:rPr>
        <w:t>✅</w:t>
      </w:r>
      <w:r w:rsidRPr="008F27C1">
        <w:rPr>
          <w:rFonts w:ascii="Segoe UI" w:eastAsia="Times New Roman" w:hAnsi="Segoe UI" w:cs="Segoe UI"/>
          <w:color w:val="0F1115"/>
          <w:sz w:val="24"/>
          <w:szCs w:val="24"/>
          <w:lang w:eastAsia="ru-RU"/>
        </w:rPr>
        <w:t xml:space="preserve"> FINISH"</w:t>
      </w:r>
    </w:p>
    <w:p w14:paraId="1035E862"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الخطوة 5 — اختيار منطقة الخلفية:</w:t>
      </w:r>
    </w:p>
    <w:p w14:paraId="7F20BEDB" w14:textId="77777777" w:rsidR="008F27C1" w:rsidRPr="008F27C1" w:rsidRDefault="008F27C1" w:rsidP="008F27C1">
      <w:pPr>
        <w:numPr>
          <w:ilvl w:val="0"/>
          <w:numId w:val="17"/>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استخدم المنزلق لمشاهدة جميع الإطارات</w:t>
      </w:r>
    </w:p>
    <w:p w14:paraId="2646CDCC" w14:textId="77777777" w:rsidR="008F27C1" w:rsidRPr="008F27C1" w:rsidRDefault="008F27C1" w:rsidP="008F27C1">
      <w:pPr>
        <w:numPr>
          <w:ilvl w:val="0"/>
          <w:numId w:val="17"/>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اختر منطقة بدون خلايا (خلفية فارغة)</w:t>
      </w:r>
    </w:p>
    <w:p w14:paraId="0551D6DE" w14:textId="77777777" w:rsidR="008F27C1" w:rsidRPr="008F27C1" w:rsidRDefault="008F27C1" w:rsidP="008F27C1">
      <w:pPr>
        <w:numPr>
          <w:ilvl w:val="0"/>
          <w:numId w:val="17"/>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ارسم المنطقة بنقرات الزر الأيسر (3 نقاط على الأقل)</w:t>
      </w:r>
    </w:p>
    <w:p w14:paraId="2FACA844" w14:textId="77777777" w:rsidR="008F27C1" w:rsidRPr="008F27C1" w:rsidRDefault="008F27C1" w:rsidP="008F27C1">
      <w:pPr>
        <w:numPr>
          <w:ilvl w:val="0"/>
          <w:numId w:val="17"/>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انقر "</w:t>
      </w:r>
      <w:r w:rsidRPr="008F27C1">
        <w:rPr>
          <w:rFonts w:ascii="Segoe UI Emoji" w:eastAsia="Times New Roman" w:hAnsi="Segoe UI Emoji" w:cs="Segoe UI Emoji"/>
          <w:color w:val="0F1115"/>
          <w:sz w:val="24"/>
          <w:szCs w:val="24"/>
          <w:lang w:eastAsia="ru-RU"/>
        </w:rPr>
        <w:t>✅</w:t>
      </w:r>
      <w:r w:rsidRPr="008F27C1">
        <w:rPr>
          <w:rFonts w:ascii="Segoe UI" w:eastAsia="Times New Roman" w:hAnsi="Segoe UI" w:cs="Segoe UI"/>
          <w:color w:val="0F1115"/>
          <w:sz w:val="24"/>
          <w:szCs w:val="24"/>
          <w:lang w:eastAsia="ru-RU"/>
        </w:rPr>
        <w:t xml:space="preserve"> Finish selection"</w:t>
      </w:r>
    </w:p>
    <w:p w14:paraId="0DBFF33A"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الخطوة 6 — اختيار مجلد الحفظ:</w:t>
      </w:r>
    </w:p>
    <w:p w14:paraId="17E2A63B" w14:textId="77777777" w:rsidR="008F27C1" w:rsidRPr="008F27C1" w:rsidRDefault="008F27C1" w:rsidP="008F27C1">
      <w:pPr>
        <w:numPr>
          <w:ilvl w:val="0"/>
          <w:numId w:val="1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اختر مكان حفظ النتائج</w:t>
      </w:r>
    </w:p>
    <w:p w14:paraId="6D0FD4B6" w14:textId="77777777" w:rsidR="008F27C1" w:rsidRPr="008F27C1" w:rsidRDefault="008F27C1" w:rsidP="008F27C1">
      <w:pPr>
        <w:numPr>
          <w:ilvl w:val="0"/>
          <w:numId w:val="1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إذا لم تختر مجلداً، سينشئ البرنامج مجلد </w:t>
      </w:r>
      <w:r w:rsidRPr="008F27C1">
        <w:rPr>
          <w:rFonts w:ascii="Consolas" w:eastAsia="Times New Roman" w:hAnsi="Consolas" w:cs="Courier New"/>
          <w:color w:val="0F1115"/>
          <w:sz w:val="20"/>
          <w:szCs w:val="20"/>
          <w:shd w:val="clear" w:color="auto" w:fill="EBEEF2"/>
          <w:lang w:eastAsia="ru-RU"/>
        </w:rPr>
        <w:t>FRAP_Analysis_Results</w:t>
      </w:r>
      <w:r w:rsidRPr="008F27C1">
        <w:rPr>
          <w:rFonts w:ascii="Segoe UI" w:eastAsia="Times New Roman" w:hAnsi="Segoe UI" w:cs="Segoe UI"/>
          <w:color w:val="0F1115"/>
          <w:sz w:val="24"/>
          <w:szCs w:val="24"/>
          <w:lang w:eastAsia="ru-RU"/>
        </w:rPr>
        <w:t> في المجلد الحالي</w:t>
      </w:r>
    </w:p>
    <w:p w14:paraId="13603B90" w14:textId="77777777" w:rsidR="008F27C1" w:rsidRPr="008F27C1" w:rsidRDefault="008F27C1" w:rsidP="008F27C1">
      <w:pPr>
        <w:numPr>
          <w:ilvl w:val="0"/>
          <w:numId w:val="1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lastRenderedPageBreak/>
        <w:t>البرنامج سينشئ مجلداً فرعياً بتنسيق </w:t>
      </w:r>
      <w:r w:rsidRPr="008F27C1">
        <w:rPr>
          <w:rFonts w:ascii="Consolas" w:eastAsia="Times New Roman" w:hAnsi="Consolas" w:cs="Courier New"/>
          <w:color w:val="0F1115"/>
          <w:sz w:val="20"/>
          <w:szCs w:val="20"/>
          <w:shd w:val="clear" w:color="auto" w:fill="EBEEF2"/>
          <w:lang w:eastAsia="ru-RU"/>
        </w:rPr>
        <w:t>FRAP_Analysis_YYYYMMDD_HHMMSS</w:t>
      </w:r>
    </w:p>
    <w:p w14:paraId="6DD9B716" w14:textId="77777777" w:rsidR="008F27C1" w:rsidRPr="008F27C1" w:rsidRDefault="008F27C1" w:rsidP="008F27C1">
      <w:pPr>
        <w:shd w:val="clear" w:color="auto" w:fill="FFFFFF"/>
        <w:spacing w:before="240" w:after="24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الخطوة 7 — عرض النتائج:</w:t>
      </w:r>
    </w:p>
    <w:p w14:paraId="5451B489" w14:textId="77777777" w:rsidR="008F27C1" w:rsidRPr="008F27C1" w:rsidRDefault="008F27C1" w:rsidP="008F27C1">
      <w:pPr>
        <w:numPr>
          <w:ilvl w:val="0"/>
          <w:numId w:val="19"/>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تفتح الرسوم البيانية تلقائياً</w:t>
      </w:r>
    </w:p>
    <w:p w14:paraId="5D87DB30" w14:textId="77777777" w:rsidR="008F27C1" w:rsidRPr="008F27C1" w:rsidRDefault="008F27C1" w:rsidP="008F27C1">
      <w:pPr>
        <w:numPr>
          <w:ilvl w:val="0"/>
          <w:numId w:val="19"/>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تحقق من صحة التتبع (منحنيات سلسة، حركة منطقية)</w:t>
      </w:r>
    </w:p>
    <w:p w14:paraId="3FF09E19" w14:textId="77777777" w:rsidR="008F27C1" w:rsidRPr="008F27C1" w:rsidRDefault="008F27C1" w:rsidP="008F27C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8F27C1">
        <w:rPr>
          <w:rFonts w:ascii="Segoe UI Emoji" w:eastAsia="Times New Roman" w:hAnsi="Segoe UI Emoji" w:cs="Segoe UI Emoji"/>
          <w:b/>
          <w:bCs/>
          <w:color w:val="0F1115"/>
          <w:sz w:val="33"/>
          <w:szCs w:val="33"/>
          <w:lang w:eastAsia="ru-RU"/>
        </w:rPr>
        <w:t>⚠️</w:t>
      </w:r>
      <w:r w:rsidRPr="008F27C1">
        <w:rPr>
          <w:rFonts w:ascii="Segoe UI" w:eastAsia="Times New Roman" w:hAnsi="Segoe UI" w:cs="Segoe UI"/>
          <w:b/>
          <w:bCs/>
          <w:color w:val="0F1115"/>
          <w:sz w:val="33"/>
          <w:szCs w:val="33"/>
          <w:lang w:eastAsia="ru-RU"/>
        </w:rPr>
        <w:t xml:space="preserve"> ملاحظات مهمة</w:t>
      </w:r>
    </w:p>
    <w:p w14:paraId="0CEE00DF" w14:textId="77777777" w:rsidR="008F27C1" w:rsidRPr="008F27C1" w:rsidRDefault="008F27C1" w:rsidP="008F27C1">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تتبع البؤرة</w:t>
      </w:r>
      <w:r w:rsidRPr="008F27C1">
        <w:rPr>
          <w:rFonts w:ascii="Segoe UI" w:eastAsia="Times New Roman" w:hAnsi="Segoe UI" w:cs="Segoe UI"/>
          <w:color w:val="0F1115"/>
          <w:sz w:val="24"/>
          <w:szCs w:val="24"/>
          <w:lang w:eastAsia="ru-RU"/>
        </w:rPr>
        <w:t> يتم تلقائياً من خلال موقع النواة - لا حاجة لتحديد البؤرة في كل إطار!</w:t>
      </w:r>
    </w:p>
    <w:p w14:paraId="21A4320C" w14:textId="77777777" w:rsidR="008F27C1" w:rsidRPr="008F27C1" w:rsidRDefault="008F27C1" w:rsidP="008F27C1">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المركز الهندسي للنواة</w:t>
      </w:r>
      <w:r w:rsidRPr="008F27C1">
        <w:rPr>
          <w:rFonts w:ascii="Segoe UI" w:eastAsia="Times New Roman" w:hAnsi="Segoe UI" w:cs="Segoe UI"/>
          <w:color w:val="0F1115"/>
          <w:sz w:val="24"/>
          <w:szCs w:val="24"/>
          <w:lang w:eastAsia="ru-RU"/>
        </w:rPr>
        <w:t> يجعل التتبع مستقلاً عن تغيرات الشدة (مهم بعد التبييض)</w:t>
      </w:r>
    </w:p>
    <w:p w14:paraId="3320B154" w14:textId="77777777" w:rsidR="008F27C1" w:rsidRPr="008F27C1" w:rsidRDefault="008F27C1" w:rsidP="008F27C1">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b/>
          <w:bCs/>
          <w:color w:val="0F1115"/>
          <w:sz w:val="24"/>
          <w:szCs w:val="24"/>
          <w:lang w:eastAsia="ru-RU"/>
        </w:rPr>
        <w:t>إطارات PRE</w:t>
      </w:r>
      <w:r w:rsidRPr="008F27C1">
        <w:rPr>
          <w:rFonts w:ascii="Segoe UI" w:eastAsia="Times New Roman" w:hAnsi="Segoe UI" w:cs="Segoe UI"/>
          <w:color w:val="0F1115"/>
          <w:sz w:val="24"/>
          <w:szCs w:val="24"/>
          <w:lang w:eastAsia="ru-RU"/>
        </w:rPr>
        <w:t> تعالج بترتيب عكسي من BLEACH لدقة أفضل مع الحركة المحتملة</w:t>
      </w:r>
    </w:p>
    <w:p w14:paraId="083FBB7C" w14:textId="77777777" w:rsidR="008F27C1" w:rsidRPr="008F27C1" w:rsidRDefault="008F27C1" w:rsidP="008F27C1">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إذا فشل التتبع التلقائي، يستخدم البرنامج آخر الإحداثيات المعروفة (مع تحذير)</w:t>
      </w:r>
    </w:p>
    <w:p w14:paraId="100840F8" w14:textId="77777777" w:rsidR="008F27C1" w:rsidRPr="008F27C1" w:rsidRDefault="008F27C1" w:rsidP="008F27C1">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تحفظ جميع الإطارات مع المحيطات لمراقبة الجودة</w:t>
      </w:r>
    </w:p>
    <w:p w14:paraId="27B1110F" w14:textId="77777777" w:rsidR="008F27C1" w:rsidRPr="008F27C1" w:rsidRDefault="008F27C1" w:rsidP="008F27C1">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للحالات المعقدة، يُنصح باختيار نقاط أكثر عند رسم النواة</w:t>
      </w:r>
    </w:p>
    <w:p w14:paraId="4EE8314F" w14:textId="77777777" w:rsidR="008F27C1" w:rsidRPr="008F27C1" w:rsidRDefault="008F27C1" w:rsidP="008F27C1">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8F27C1">
        <w:rPr>
          <w:rFonts w:ascii="Segoe UI Emoji" w:eastAsia="Times New Roman" w:hAnsi="Segoe UI Emoji" w:cs="Segoe UI Emoji"/>
          <w:b/>
          <w:bCs/>
          <w:color w:val="0F1115"/>
          <w:sz w:val="33"/>
          <w:szCs w:val="33"/>
          <w:lang w:eastAsia="ru-RU"/>
        </w:rPr>
        <w:t>📈</w:t>
      </w:r>
      <w:r w:rsidRPr="008F27C1">
        <w:rPr>
          <w:rFonts w:ascii="Segoe UI" w:eastAsia="Times New Roman" w:hAnsi="Segoe UI" w:cs="Segoe UI"/>
          <w:b/>
          <w:bCs/>
          <w:color w:val="0F1115"/>
          <w:sz w:val="33"/>
          <w:szCs w:val="33"/>
          <w:lang w:eastAsia="ru-RU"/>
        </w:rPr>
        <w:t xml:space="preserve"> تفسير النتائج</w:t>
      </w:r>
    </w:p>
    <w:p w14:paraId="3CB87AC4" w14:textId="77777777" w:rsidR="008F27C1" w:rsidRPr="008F27C1" w:rsidRDefault="008F27C1" w:rsidP="008F27C1">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انخفاض شدة البؤرة عند الزمن 0 - تبييض ناجح</w:t>
      </w:r>
    </w:p>
    <w:p w14:paraId="0C4A8D98" w14:textId="77777777" w:rsidR="008F27C1" w:rsidRPr="008F27C1" w:rsidRDefault="008F27C1" w:rsidP="008F27C1">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استعادة الشدة في إطارات POST - حركية FRAP (سرعة الاستعادة)</w:t>
      </w:r>
    </w:p>
    <w:p w14:paraId="2326B246" w14:textId="77777777" w:rsidR="008F27C1" w:rsidRPr="008F27C1" w:rsidRDefault="008F27C1" w:rsidP="008F27C1">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رسم حركة النواة يظهر إزاحة الخلية خلال التجربة</w:t>
      </w:r>
    </w:p>
    <w:p w14:paraId="1E91E7CC" w14:textId="77777777" w:rsidR="008F27C1" w:rsidRPr="008F27C1" w:rsidRDefault="008F27C1" w:rsidP="008F27C1">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إذا تجاوزت حركة النواة حجم البؤرة، قد تكون النتائج أقل موثوقية</w:t>
      </w:r>
    </w:p>
    <w:p w14:paraId="5E7631B5" w14:textId="77777777" w:rsidR="008F27C1" w:rsidRPr="008F27C1" w:rsidRDefault="008F27C1" w:rsidP="008F27C1">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8F27C1">
        <w:rPr>
          <w:rFonts w:ascii="Segoe UI" w:eastAsia="Times New Roman" w:hAnsi="Segoe UI" w:cs="Segoe UI"/>
          <w:color w:val="0F1115"/>
          <w:sz w:val="24"/>
          <w:szCs w:val="24"/>
          <w:lang w:eastAsia="ru-RU"/>
        </w:rPr>
        <w:t>ملف CSV جاهز للاستخدام في EasyFRAP أو Excel أو أي برنامج رسوم بيانية آخر</w:t>
      </w:r>
    </w:p>
    <w:p w14:paraId="18BFF069" w14:textId="77777777" w:rsidR="00D631EE" w:rsidRDefault="00D631EE"/>
    <w:sectPr w:rsidR="00D631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93F54"/>
    <w:multiLevelType w:val="multilevel"/>
    <w:tmpl w:val="7FF8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E091A"/>
    <w:multiLevelType w:val="multilevel"/>
    <w:tmpl w:val="CEDA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D4145"/>
    <w:multiLevelType w:val="multilevel"/>
    <w:tmpl w:val="67BA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A0511"/>
    <w:multiLevelType w:val="multilevel"/>
    <w:tmpl w:val="2462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A4DBB"/>
    <w:multiLevelType w:val="multilevel"/>
    <w:tmpl w:val="AD2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51C8D"/>
    <w:multiLevelType w:val="multilevel"/>
    <w:tmpl w:val="0C58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F572F"/>
    <w:multiLevelType w:val="multilevel"/>
    <w:tmpl w:val="FC5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E5473"/>
    <w:multiLevelType w:val="multilevel"/>
    <w:tmpl w:val="1EF4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E1525"/>
    <w:multiLevelType w:val="multilevel"/>
    <w:tmpl w:val="CF86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6478F"/>
    <w:multiLevelType w:val="multilevel"/>
    <w:tmpl w:val="E1A4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D5EFB"/>
    <w:multiLevelType w:val="multilevel"/>
    <w:tmpl w:val="0AA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24878"/>
    <w:multiLevelType w:val="multilevel"/>
    <w:tmpl w:val="C836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01CCD"/>
    <w:multiLevelType w:val="multilevel"/>
    <w:tmpl w:val="1C8E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15F8E"/>
    <w:multiLevelType w:val="multilevel"/>
    <w:tmpl w:val="4E26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40675"/>
    <w:multiLevelType w:val="multilevel"/>
    <w:tmpl w:val="CB4C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284505"/>
    <w:multiLevelType w:val="multilevel"/>
    <w:tmpl w:val="2482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F1EBE"/>
    <w:multiLevelType w:val="multilevel"/>
    <w:tmpl w:val="4E8C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768EC"/>
    <w:multiLevelType w:val="multilevel"/>
    <w:tmpl w:val="D332A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C95E08"/>
    <w:multiLevelType w:val="multilevel"/>
    <w:tmpl w:val="6912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7209E"/>
    <w:multiLevelType w:val="multilevel"/>
    <w:tmpl w:val="1286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F6F42"/>
    <w:multiLevelType w:val="multilevel"/>
    <w:tmpl w:val="0722D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2"/>
  </w:num>
  <w:num w:numId="3">
    <w:abstractNumId w:val="3"/>
  </w:num>
  <w:num w:numId="4">
    <w:abstractNumId w:val="9"/>
  </w:num>
  <w:num w:numId="5">
    <w:abstractNumId w:val="19"/>
  </w:num>
  <w:num w:numId="6">
    <w:abstractNumId w:val="5"/>
  </w:num>
  <w:num w:numId="7">
    <w:abstractNumId w:val="1"/>
  </w:num>
  <w:num w:numId="8">
    <w:abstractNumId w:val="11"/>
  </w:num>
  <w:num w:numId="9">
    <w:abstractNumId w:val="20"/>
  </w:num>
  <w:num w:numId="10">
    <w:abstractNumId w:val="8"/>
  </w:num>
  <w:num w:numId="11">
    <w:abstractNumId w:val="14"/>
  </w:num>
  <w:num w:numId="12">
    <w:abstractNumId w:val="17"/>
  </w:num>
  <w:num w:numId="13">
    <w:abstractNumId w:val="10"/>
  </w:num>
  <w:num w:numId="14">
    <w:abstractNumId w:val="18"/>
  </w:num>
  <w:num w:numId="15">
    <w:abstractNumId w:val="12"/>
  </w:num>
  <w:num w:numId="16">
    <w:abstractNumId w:val="15"/>
  </w:num>
  <w:num w:numId="17">
    <w:abstractNumId w:val="6"/>
  </w:num>
  <w:num w:numId="18">
    <w:abstractNumId w:val="7"/>
  </w:num>
  <w:num w:numId="19">
    <w:abstractNumId w:val="16"/>
  </w:num>
  <w:num w:numId="20">
    <w:abstractNumId w:val="0"/>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3EB"/>
    <w:rsid w:val="007663EB"/>
    <w:rsid w:val="008F27C1"/>
    <w:rsid w:val="00D631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7AE180-5F08-46EF-A036-F9FE26FB2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F27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F27C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F27C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27C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F27C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F27C1"/>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8F27C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8F27C1"/>
    <w:rPr>
      <w:b/>
      <w:bCs/>
    </w:rPr>
  </w:style>
  <w:style w:type="character" w:styleId="HTML">
    <w:name w:val="HTML Code"/>
    <w:basedOn w:val="a0"/>
    <w:uiPriority w:val="99"/>
    <w:semiHidden/>
    <w:unhideWhenUsed/>
    <w:rsid w:val="008F27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86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675</Words>
  <Characters>3850</Characters>
  <Application>Microsoft Office Word</Application>
  <DocSecurity>0</DocSecurity>
  <Lines>32</Lines>
  <Paragraphs>9</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KKudryashova</dc:creator>
  <cp:keywords/>
  <dc:description/>
  <cp:lastModifiedBy>KKudryashova</cp:lastModifiedBy>
  <cp:revision>2</cp:revision>
  <dcterms:created xsi:type="dcterms:W3CDTF">2026-03-09T11:17:00Z</dcterms:created>
  <dcterms:modified xsi:type="dcterms:W3CDTF">2026-03-09T11:17:00Z</dcterms:modified>
</cp:coreProperties>
</file>