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EEAB1" w14:textId="77777777" w:rsidR="00B54CDD" w:rsidRDefault="00420CD9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577E55DA" w14:textId="77777777" w:rsidR="00B54CDD" w:rsidRDefault="00420CD9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4B065F6" w14:textId="64E98F01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A15AB5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1E445913" w14:textId="570C31FD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A15AB5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3F19E50D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74F192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 ” </w:t>
      </w:r>
    </w:p>
    <w:p w14:paraId="246463AE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3A50C46E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78C8EF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655A63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4ED6A249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B1CB2BF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37021644" w14:textId="454F07BB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</w:t>
      </w:r>
      <w:r>
        <w:rPr>
          <w:sz w:val="22"/>
          <w:szCs w:val="22"/>
        </w:rPr>
        <w:t>_____________</w:t>
      </w:r>
      <w:r w:rsidR="00A33C49"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661CF01D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F347853" w14:textId="77777777" w:rsidR="00420CD9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AF908A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ECDDC49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1A88D2C2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(ТЕХНОЛОГИЧЕСКАЯ)</w:t>
      </w:r>
    </w:p>
    <w:p w14:paraId="0E0A2815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6B06BAC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91F683F" w14:textId="65BEDE7F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proofErr w:type="spellStart"/>
      <w:r w:rsidR="002C662C" w:rsidRPr="002C662C">
        <w:rPr>
          <w:color w:val="000000"/>
          <w:sz w:val="22"/>
          <w:szCs w:val="22"/>
          <w:u w:val="single"/>
        </w:rPr>
        <w:t>Веховой</w:t>
      </w:r>
      <w:proofErr w:type="spellEnd"/>
      <w:r w:rsidR="002C662C" w:rsidRPr="002C662C">
        <w:rPr>
          <w:color w:val="000000"/>
          <w:sz w:val="22"/>
          <w:szCs w:val="22"/>
          <w:u w:val="single"/>
        </w:rPr>
        <w:t xml:space="preserve"> Ксении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34EF0CA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(Фамилия, имя)</w:t>
      </w:r>
    </w:p>
    <w:p w14:paraId="51C565B7" w14:textId="01A8ADBB" w:rsidR="00B54CDD" w:rsidRPr="002C662C" w:rsidRDefault="00420CD9" w:rsidP="002C662C">
      <w:pPr>
        <w:rPr>
          <w:sz w:val="22"/>
          <w:szCs w:val="22"/>
        </w:rPr>
      </w:pPr>
      <w:r w:rsidRPr="002C662C">
        <w:rPr>
          <w:color w:val="000000"/>
          <w:sz w:val="22"/>
          <w:szCs w:val="22"/>
        </w:rPr>
        <w:t xml:space="preserve">Руководитель </w:t>
      </w:r>
      <w:r w:rsidR="002C662C" w:rsidRPr="002C662C">
        <w:rPr>
          <w:color w:val="000000"/>
          <w:sz w:val="22"/>
          <w:szCs w:val="22"/>
          <w:u w:val="single"/>
        </w:rPr>
        <w:t xml:space="preserve">Абрамян Геннадий Владимирович, </w:t>
      </w:r>
      <w:r w:rsidR="002C662C" w:rsidRPr="002C662C">
        <w:rPr>
          <w:color w:val="000000"/>
          <w:sz w:val="22"/>
          <w:szCs w:val="22"/>
          <w:u w:val="single"/>
        </w:rPr>
        <w:t>профессор кафедры информационных технологий и электронного обучения</w:t>
      </w:r>
    </w:p>
    <w:p w14:paraId="1CDC11C6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41A288CF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136749AA" w14:textId="4AFD21D1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ФГБОУ ВО «РГПУ им. А. И. Герцена»</w:t>
      </w:r>
      <w:r w:rsidR="00A15AB5">
        <w:rPr>
          <w:color w:val="000000"/>
          <w:sz w:val="22"/>
          <w:szCs w:val="22"/>
        </w:rPr>
        <w:t xml:space="preserve"> №______________ «___» ___</w:t>
      </w:r>
      <w:r w:rsidR="00A33C49">
        <w:rPr>
          <w:color w:val="000000"/>
          <w:sz w:val="22"/>
          <w:szCs w:val="22"/>
        </w:rPr>
        <w:t>_20_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C81B7C6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17742FE7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F5E65E4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4377C5C7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Календарный план прохождения </w:t>
      </w:r>
      <w:r>
        <w:rPr>
          <w:b/>
          <w:sz w:val="22"/>
          <w:szCs w:val="22"/>
        </w:rPr>
        <w:t>производственной</w:t>
      </w:r>
      <w:r>
        <w:rPr>
          <w:b/>
          <w:color w:val="000000"/>
          <w:sz w:val="22"/>
          <w:szCs w:val="22"/>
        </w:rPr>
        <w:t xml:space="preserve"> практики:</w:t>
      </w:r>
    </w:p>
    <w:p w14:paraId="64EB36FC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B54CDD" w14:paraId="0A631729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5DA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BB89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4CA4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6FB4E932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B54CDD" w14:paraId="11673EEF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2AFB" w14:textId="77777777" w:rsidR="00B54CDD" w:rsidRDefault="00B54CD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A3AB" w14:textId="77777777" w:rsidR="00B54CDD" w:rsidRDefault="00B54CD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B1B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5DBF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B54CDD" w14:paraId="52F82B39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026F" w14:textId="77777777" w:rsidR="00B54CDD" w:rsidRDefault="00420CD9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B54CDD" w14:paraId="5C0EDBC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0DD0" w14:textId="77777777" w:rsidR="00B54CDD" w:rsidRDefault="00420CD9">
            <w:pPr>
              <w:pStyle w:val="10"/>
              <w:tabs>
                <w:tab w:val="left" w:pos="1065"/>
              </w:tabs>
              <w:jc w:val="both"/>
            </w:pPr>
            <w: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B1D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1A6F5CD2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991D" w14:textId="3F1D8D8A" w:rsidR="00B54CDD" w:rsidRPr="002C662C" w:rsidRDefault="002C662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03.02.20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C98D" w14:textId="029A2EE4" w:rsidR="00B54CDD" w:rsidRDefault="002C662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en-US"/>
              </w:rPr>
              <w:t>03.02.20</w:t>
            </w:r>
          </w:p>
        </w:tc>
      </w:tr>
      <w:tr w:rsidR="00B54CDD" w14:paraId="07466CAC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F614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деятельность структурного подразделения организации (учреждения) в соответствии с предложенной схемой:</w:t>
            </w:r>
          </w:p>
          <w:p w14:paraId="0F77365C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color w:val="000000"/>
              </w:rPr>
            </w:pPr>
            <w:r>
              <w:rPr>
                <w:color w:val="000000"/>
              </w:rPr>
              <w:t>1) Организационное обеспечение:</w:t>
            </w:r>
          </w:p>
          <w:p w14:paraId="6B6D19C5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структура подразделения;</w:t>
            </w:r>
          </w:p>
          <w:p w14:paraId="53829D2A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механизм организационной деятельности;</w:t>
            </w:r>
          </w:p>
          <w:p w14:paraId="54D4452C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повышение квалификации;</w:t>
            </w:r>
          </w:p>
          <w:p w14:paraId="6E6E9EEB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деловая переписка;</w:t>
            </w:r>
          </w:p>
          <w:p w14:paraId="24D399D4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прочее обеспечение.</w:t>
            </w:r>
          </w:p>
          <w:p w14:paraId="64C1289D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2) Техническое обеспечение:</w:t>
            </w:r>
          </w:p>
          <w:p w14:paraId="613FFDA1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lastRenderedPageBreak/>
              <w:t>автоматизированные рабочие места разработчиков;</w:t>
            </w:r>
          </w:p>
          <w:p w14:paraId="6EF1E739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локальная вычислительная сеть;</w:t>
            </w:r>
          </w:p>
          <w:p w14:paraId="51405876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технический парк компьютеров и существующая система сетевых</w:t>
            </w:r>
          </w:p>
          <w:p w14:paraId="2C8E904B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телекоммуникаций;</w:t>
            </w:r>
          </w:p>
          <w:p w14:paraId="74425686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вспомогательное оборудование.</w:t>
            </w:r>
          </w:p>
          <w:p w14:paraId="2FFE453F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3) Программное обеспечение:</w:t>
            </w:r>
          </w:p>
          <w:p w14:paraId="48B35163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инструментальные средства;</w:t>
            </w:r>
          </w:p>
          <w:p w14:paraId="22461217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редакторы, текстовые процессоры;</w:t>
            </w:r>
          </w:p>
          <w:p w14:paraId="7530CF00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средства планирования и управления научно-исследовательской</w:t>
            </w:r>
          </w:p>
          <w:p w14:paraId="6C821A40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работы;</w:t>
            </w:r>
          </w:p>
          <w:p w14:paraId="5635EEC7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другие средства.</w:t>
            </w:r>
          </w:p>
          <w:p w14:paraId="6E1626ED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4) Информационное обеспечение:</w:t>
            </w:r>
          </w:p>
          <w:p w14:paraId="62E03BBF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литературные источники, ресурсы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;</w:t>
            </w:r>
          </w:p>
          <w:p w14:paraId="4F60ECB9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оперативные и долгосрочные планы;</w:t>
            </w:r>
          </w:p>
          <w:p w14:paraId="546642FB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правила, процедуры, программы;</w:t>
            </w:r>
          </w:p>
          <w:p w14:paraId="722485DA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базы данных процесса.</w:t>
            </w:r>
          </w:p>
          <w:p w14:paraId="7E2FE0E5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5) Техническая документация:</w:t>
            </w:r>
          </w:p>
          <w:p w14:paraId="0DD3B631" w14:textId="77777777" w:rsidR="00B54CDD" w:rsidRDefault="00420CD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действующие стандарты;</w:t>
            </w:r>
          </w:p>
          <w:p w14:paraId="0E01392A" w14:textId="77777777" w:rsidR="00B54CDD" w:rsidRDefault="00420CD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инструкции по эксплуатации;</w:t>
            </w:r>
          </w:p>
          <w:p w14:paraId="5FFABF0C" w14:textId="77777777" w:rsidR="00B54CDD" w:rsidRDefault="00420CD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правила эксплуатации;</w:t>
            </w:r>
          </w:p>
          <w:p w14:paraId="31801171" w14:textId="77777777" w:rsidR="00B54CDD" w:rsidRDefault="00420CD9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6) техника безопасности.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9ECFA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</w:t>
            </w:r>
          </w:p>
          <w:p w14:paraId="7874ECE3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B7E7" w14:textId="1686E966" w:rsidR="00B54CDD" w:rsidRDefault="002C662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en-US"/>
              </w:rPr>
              <w:t>04</w:t>
            </w:r>
            <w:r>
              <w:rPr>
                <w:color w:val="000000"/>
                <w:lang w:val="en-US"/>
              </w:rPr>
              <w:t>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E112" w14:textId="50A9ECAD" w:rsidR="00B54CDD" w:rsidRDefault="002C662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en-US"/>
              </w:rPr>
              <w:t>04</w:t>
            </w:r>
            <w:r>
              <w:rPr>
                <w:color w:val="000000"/>
                <w:lang w:val="en-US"/>
              </w:rPr>
              <w:t>.02.20</w:t>
            </w:r>
          </w:p>
        </w:tc>
      </w:tr>
      <w:tr w:rsidR="00B54CDD" w14:paraId="5AF47B2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C32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594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58C7D5C7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1D2C" w14:textId="31E92B1B" w:rsidR="00B54CDD" w:rsidRDefault="002C662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en-US"/>
              </w:rPr>
              <w:t>05</w:t>
            </w:r>
            <w:r>
              <w:rPr>
                <w:color w:val="000000"/>
                <w:lang w:val="en-US"/>
              </w:rPr>
              <w:t>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C758" w14:textId="541E85DA" w:rsidR="00B54CDD" w:rsidRDefault="002C662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en-US"/>
              </w:rPr>
              <w:t>05</w:t>
            </w:r>
            <w:r>
              <w:rPr>
                <w:color w:val="000000"/>
                <w:lang w:val="en-US"/>
              </w:rPr>
              <w:t>.02.20</w:t>
            </w:r>
          </w:p>
        </w:tc>
      </w:tr>
      <w:tr w:rsidR="00B54CDD" w14:paraId="105AEF0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18BB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 xml:space="preserve">Провести анализ информационного ресурса заданного назначения, созданного или используемого структурным подразделением.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9E4C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Анализ (т</w:t>
            </w:r>
            <w:r>
              <w:rPr>
                <w:color w:val="000000"/>
              </w:rPr>
              <w:t xml:space="preserve">екстовый документ) </w:t>
            </w:r>
          </w:p>
          <w:p w14:paraId="20B86D8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A190" w14:textId="231D6242" w:rsidR="00B54CDD" w:rsidRDefault="002C662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en-US"/>
              </w:rPr>
              <w:t>06</w:t>
            </w:r>
            <w:r>
              <w:rPr>
                <w:color w:val="000000"/>
                <w:lang w:val="en-US"/>
              </w:rPr>
              <w:t>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0364" w14:textId="5E264E39" w:rsidR="00B54CDD" w:rsidRDefault="002C662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en-US"/>
              </w:rPr>
              <w:t>06</w:t>
            </w:r>
            <w:r>
              <w:rPr>
                <w:color w:val="000000"/>
                <w:lang w:val="en-US"/>
              </w:rPr>
              <w:t>.02.20</w:t>
            </w:r>
          </w:p>
        </w:tc>
      </w:tr>
      <w:tr w:rsidR="00B54CDD" w14:paraId="5D46D9E7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3910" w14:textId="77777777" w:rsidR="00B54CDD" w:rsidRDefault="00420CD9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Вариативная самостоятельная работа </w:t>
            </w:r>
            <w:r>
              <w:rPr>
                <w:b/>
              </w:rPr>
              <w:t>(выбрать одно из заданий с одинаковыми номерами)</w:t>
            </w:r>
          </w:p>
        </w:tc>
      </w:tr>
      <w:tr w:rsidR="00B54CDD" w14:paraId="167A294A" w14:textId="77777777">
        <w:trPr>
          <w:trHeight w:val="44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4A83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>Подробно</w:t>
            </w:r>
            <w:r>
              <w:t xml:space="preserve"> </w:t>
            </w:r>
            <w:r>
              <w:rPr>
                <w:color w:val="000000"/>
              </w:rPr>
              <w:t>изучить одной из рабочих групп структурного подразделения организации. При этом изучается:</w:t>
            </w:r>
          </w:p>
          <w:p w14:paraId="78914406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назначение рабочей группы структурного подразделения, его связь с другими отделами организации, его место среди них;</w:t>
            </w:r>
          </w:p>
          <w:p w14:paraId="77EBA279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организация и планирование работы рабочей группы структурного подразделения; </w:t>
            </w:r>
          </w:p>
          <w:p w14:paraId="25C4FC50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перечень информационных ресурсов производственного или учебного назначения, используемых или создаваемых в работе рабочей группы;</w:t>
            </w:r>
          </w:p>
          <w:p w14:paraId="11104263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      </w:r>
          </w:p>
          <w:p w14:paraId="37CF81B8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программные и информационные продукты, создаваемые рабочей группой подразделения.</w:t>
            </w:r>
          </w:p>
          <w:p w14:paraId="2EB03AB3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39C8AA1D" w14:textId="77777777" w:rsidR="00B54CDD" w:rsidRDefault="00420CD9">
            <w:pPr>
              <w:pStyle w:val="10"/>
            </w:pPr>
            <w:r>
              <w:t>2.1. Изучить методики расчета экономической эффективности информационной системы анализа деятельности предприятия на основе ГОСТ 24.702-85 «Единая</w:t>
            </w:r>
          </w:p>
          <w:p w14:paraId="6232E024" w14:textId="77777777" w:rsidR="00B54CDD" w:rsidRDefault="00420CD9">
            <w:pPr>
              <w:pStyle w:val="10"/>
            </w:pPr>
            <w:r>
              <w:t>система стандартов автоматизированных систем управления. эффективность</w:t>
            </w:r>
          </w:p>
          <w:p w14:paraId="54CDBB77" w14:textId="77777777" w:rsidR="00B54CDD" w:rsidRDefault="00420CD9">
            <w:pPr>
              <w:pStyle w:val="10"/>
            </w:pPr>
            <w:r>
              <w:t xml:space="preserve">автоматизированных систем управления. основные положения» </w:t>
            </w:r>
          </w:p>
          <w:p w14:paraId="739D9DC4" w14:textId="77777777" w:rsidR="00B54CDD" w:rsidRDefault="00420CD9">
            <w:pPr>
              <w:pStyle w:val="10"/>
            </w:pPr>
            <w:r>
              <w:t xml:space="preserve">(по материалам статьи </w:t>
            </w:r>
            <w:hyperlink r:id="rId5">
              <w:r>
                <w:rPr>
                  <w:color w:val="1155CC"/>
                  <w:u w:val="single"/>
                </w:rPr>
                <w:t>http://www.tpinauka.ru/2017/05/Pukhaeva.pdf</w:t>
              </w:r>
            </w:hyperlink>
            <w:r>
              <w:t>)</w:t>
            </w:r>
          </w:p>
          <w:p w14:paraId="00BA6ABB" w14:textId="77777777" w:rsidR="00B54CDD" w:rsidRDefault="00B54CDD">
            <w:pPr>
              <w:pStyle w:val="10"/>
            </w:pPr>
          </w:p>
          <w:p w14:paraId="0A9D4B99" w14:textId="77777777" w:rsidR="00B54CDD" w:rsidRDefault="00420CD9">
            <w:pPr>
              <w:pStyle w:val="10"/>
            </w:pPr>
            <w:r>
              <w:t>2.1.Ознакомиться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E0E2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Конспект (опубликовать в электронном портфолио, ссылка в отчете)</w:t>
            </w:r>
          </w:p>
          <w:p w14:paraId="2BE51B34" w14:textId="77777777" w:rsidR="00B54CDD" w:rsidRDefault="00B54CDD">
            <w:pPr>
              <w:pStyle w:val="10"/>
            </w:pPr>
          </w:p>
          <w:p w14:paraId="0F5154A3" w14:textId="77777777" w:rsidR="00B54CDD" w:rsidRDefault="00B54CDD">
            <w:pPr>
              <w:pStyle w:val="10"/>
            </w:pPr>
          </w:p>
          <w:p w14:paraId="3E28B447" w14:textId="77777777" w:rsidR="00B54CDD" w:rsidRDefault="00B54CDD">
            <w:pPr>
              <w:pStyle w:val="10"/>
            </w:pPr>
          </w:p>
          <w:p w14:paraId="3A98D113" w14:textId="77777777" w:rsidR="00B54CDD" w:rsidRDefault="00B54CDD">
            <w:pPr>
              <w:pStyle w:val="10"/>
            </w:pPr>
          </w:p>
          <w:p w14:paraId="1399921C" w14:textId="77777777" w:rsidR="00B54CDD" w:rsidRDefault="00B54CDD">
            <w:pPr>
              <w:pStyle w:val="10"/>
            </w:pPr>
          </w:p>
          <w:p w14:paraId="0586E53D" w14:textId="77777777" w:rsidR="00B54CDD" w:rsidRDefault="00B54CDD">
            <w:pPr>
              <w:pStyle w:val="10"/>
            </w:pPr>
          </w:p>
          <w:p w14:paraId="2314F6F4" w14:textId="77777777" w:rsidR="00B54CDD" w:rsidRDefault="00B54CDD">
            <w:pPr>
              <w:pStyle w:val="10"/>
            </w:pPr>
          </w:p>
          <w:p w14:paraId="7652C568" w14:textId="77777777" w:rsidR="00B54CDD" w:rsidRDefault="00B54CDD">
            <w:pPr>
              <w:pStyle w:val="10"/>
            </w:pPr>
          </w:p>
          <w:p w14:paraId="606C0DA8" w14:textId="77777777" w:rsidR="00B54CDD" w:rsidRDefault="00B54CDD">
            <w:pPr>
              <w:pStyle w:val="10"/>
            </w:pPr>
          </w:p>
          <w:p w14:paraId="2C54CF02" w14:textId="77777777" w:rsidR="00B54CDD" w:rsidRDefault="00B54CDD">
            <w:pPr>
              <w:pStyle w:val="10"/>
            </w:pPr>
          </w:p>
          <w:p w14:paraId="4C96458F" w14:textId="77777777" w:rsidR="00B54CDD" w:rsidRDefault="00B54CDD">
            <w:pPr>
              <w:pStyle w:val="10"/>
            </w:pPr>
          </w:p>
          <w:p w14:paraId="3BF763E1" w14:textId="77777777" w:rsidR="00B54CDD" w:rsidRDefault="00B54CDD">
            <w:pPr>
              <w:pStyle w:val="10"/>
            </w:pPr>
          </w:p>
          <w:p w14:paraId="1CBF7BEB" w14:textId="77777777" w:rsidR="00B54CDD" w:rsidRDefault="00B54CDD">
            <w:pPr>
              <w:pStyle w:val="10"/>
            </w:pPr>
          </w:p>
          <w:p w14:paraId="79019D4A" w14:textId="77777777" w:rsidR="00B54CDD" w:rsidRDefault="00B54CDD">
            <w:pPr>
              <w:pStyle w:val="10"/>
            </w:pPr>
          </w:p>
          <w:p w14:paraId="4DFC258E" w14:textId="77777777" w:rsidR="00B54CDD" w:rsidRDefault="00B54CDD">
            <w:pPr>
              <w:pStyle w:val="10"/>
            </w:pPr>
          </w:p>
          <w:p w14:paraId="5D399439" w14:textId="77777777" w:rsidR="00B54CDD" w:rsidRDefault="00B54CDD">
            <w:pPr>
              <w:pStyle w:val="10"/>
            </w:pPr>
          </w:p>
          <w:p w14:paraId="04F82E2B" w14:textId="77777777" w:rsidR="00B54CDD" w:rsidRDefault="00420CD9">
            <w:pPr>
              <w:pStyle w:val="10"/>
            </w:pPr>
            <w:r>
              <w:t xml:space="preserve">Текстовый файл с аннотированным списком методик </w:t>
            </w:r>
          </w:p>
          <w:p w14:paraId="400FEAD5" w14:textId="77777777" w:rsidR="00B54CDD" w:rsidRDefault="00420CD9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3DB0C499" w14:textId="77777777" w:rsidR="00B54CDD" w:rsidRDefault="00B54CDD">
            <w:pPr>
              <w:pStyle w:val="10"/>
            </w:pPr>
          </w:p>
          <w:p w14:paraId="4172E58B" w14:textId="77777777" w:rsidR="00B54CDD" w:rsidRDefault="00B54CDD">
            <w:pPr>
              <w:pStyle w:val="10"/>
            </w:pPr>
          </w:p>
          <w:p w14:paraId="6FDCD5AB" w14:textId="77777777" w:rsidR="00B54CDD" w:rsidRDefault="00B54CDD">
            <w:pPr>
              <w:pStyle w:val="10"/>
            </w:pPr>
          </w:p>
          <w:p w14:paraId="05FDE89A" w14:textId="77777777" w:rsidR="00B54CDD" w:rsidRDefault="00B54CDD">
            <w:pPr>
              <w:pStyle w:val="10"/>
            </w:pPr>
          </w:p>
          <w:p w14:paraId="78D10993" w14:textId="77777777" w:rsidR="00B54CDD" w:rsidRDefault="00B54CDD">
            <w:pPr>
              <w:pStyle w:val="10"/>
            </w:pPr>
          </w:p>
          <w:p w14:paraId="06693DFF" w14:textId="77777777" w:rsidR="00B54CDD" w:rsidRDefault="00420CD9">
            <w:pPr>
              <w:pStyle w:val="10"/>
            </w:pPr>
            <w:r>
              <w:t>Текстовый документ со структурой ТЗ</w:t>
            </w:r>
          </w:p>
          <w:p w14:paraId="0E7C2134" w14:textId="77777777" w:rsidR="00B54CDD" w:rsidRDefault="00420CD9">
            <w:pPr>
              <w:pStyle w:val="10"/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78E5" w14:textId="28106128" w:rsidR="00B54CDD" w:rsidRPr="002C662C" w:rsidRDefault="002C662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07</w:t>
            </w:r>
            <w:r>
              <w:rPr>
                <w:color w:val="000000"/>
                <w:lang w:val="en-US"/>
              </w:rPr>
              <w:t>.02.20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BB17" w14:textId="409FE15B" w:rsidR="00B54CDD" w:rsidRDefault="002C662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en-US"/>
              </w:rPr>
              <w:t>07</w:t>
            </w:r>
            <w:r>
              <w:rPr>
                <w:color w:val="000000"/>
                <w:lang w:val="en-US"/>
              </w:rPr>
              <w:t>.02.20</w:t>
            </w:r>
          </w:p>
        </w:tc>
      </w:tr>
      <w:tr w:rsidR="00B54CDD" w14:paraId="468103A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BDBE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1543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931D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AF54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65B5EFE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0B36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05E2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A531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0677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451B51C3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4CC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>Получить профессиональные навыков по эксплуатации системного программного</w:t>
            </w:r>
          </w:p>
          <w:p w14:paraId="5F4D3C90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rPr>
                <w:color w:val="000000"/>
              </w:rPr>
              <w:t>обеспечения (по индивидуальному</w:t>
            </w:r>
            <w:r>
              <w:t xml:space="preserve"> </w:t>
            </w:r>
            <w:r>
              <w:rPr>
                <w:color w:val="000000"/>
              </w:rPr>
              <w:t>заданию).</w:t>
            </w:r>
          </w:p>
          <w:p w14:paraId="31193FD9" w14:textId="77777777" w:rsidR="00B54CDD" w:rsidRDefault="00420CD9">
            <w:pPr>
              <w:pStyle w:val="10"/>
            </w:pPr>
            <w:r>
              <w:t>2.2. Получить профессиональные навыки по эксплуатации и сопровождению</w:t>
            </w:r>
          </w:p>
          <w:p w14:paraId="30B33203" w14:textId="77777777" w:rsidR="00B54CDD" w:rsidRDefault="00420CD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t>прикладного программного обеспечения (по индивидуальному заданию).</w:t>
            </w:r>
          </w:p>
          <w:p w14:paraId="6592702F" w14:textId="77777777" w:rsidR="00B54CDD" w:rsidRDefault="00420CD9">
            <w:pPr>
              <w:pStyle w:val="10"/>
            </w:pPr>
            <w:r>
              <w:t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A5C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</w:p>
          <w:p w14:paraId="54726995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4C00" w14:textId="51F5EC1F" w:rsidR="00B54CDD" w:rsidRDefault="002C662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en-US"/>
              </w:rPr>
              <w:t>10</w:t>
            </w:r>
            <w:r>
              <w:rPr>
                <w:color w:val="000000"/>
                <w:lang w:val="en-US"/>
              </w:rPr>
              <w:t>.02.20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71CB" w14:textId="3DF45AAB" w:rsidR="00B54CDD" w:rsidRDefault="002C662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en-US"/>
              </w:rPr>
              <w:t>10</w:t>
            </w:r>
            <w:r>
              <w:rPr>
                <w:color w:val="000000"/>
                <w:lang w:val="en-US"/>
              </w:rPr>
              <w:t>.02.20</w:t>
            </w:r>
          </w:p>
        </w:tc>
      </w:tr>
      <w:tr w:rsidR="00B54CDD" w14:paraId="03DCB1E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7796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95DA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964C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D419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3EB890A9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B745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AF6E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CEE0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3EE5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646258F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8973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CEDB" w14:textId="77777777" w:rsidR="00B54CDD" w:rsidRDefault="00420CD9">
            <w:pPr>
              <w:pStyle w:val="10"/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proofErr w:type="spellStart"/>
              <w:r>
                <w:rPr>
                  <w:color w:val="1155CC"/>
                  <w:u w:val="single"/>
                </w:rPr>
                <w:t>https</w:t>
              </w:r>
              <w:proofErr w:type="spellEnd"/>
              <w:r>
                <w:rPr>
                  <w:color w:val="1155CC"/>
                  <w:u w:val="single"/>
                </w:rPr>
                <w:t>://</w:t>
              </w:r>
              <w:proofErr w:type="spellStart"/>
              <w:r>
                <w:rPr>
                  <w:color w:val="1155CC"/>
                  <w:u w:val="single"/>
                </w:rPr>
                <w:t>git.herzen.spb.ru</w:t>
              </w:r>
              <w:proofErr w:type="spellEnd"/>
              <w:r>
                <w:rPr>
                  <w:color w:val="1155CC"/>
                  <w:u w:val="single"/>
                </w:rPr>
                <w:t>/</w:t>
              </w:r>
              <w:proofErr w:type="spellStart"/>
              <w:r>
                <w:rPr>
                  <w:color w:val="1155CC"/>
                  <w:u w:val="single"/>
                </w:rPr>
                <w:t>igossoudarev</w:t>
              </w:r>
              <w:proofErr w:type="spellEnd"/>
              <w:r>
                <w:rPr>
                  <w:color w:val="1155CC"/>
                  <w:u w:val="single"/>
                </w:rPr>
                <w:t>/</w:t>
              </w:r>
              <w:proofErr w:type="spellStart"/>
              <w:r>
                <w:rPr>
                  <w:color w:val="1155CC"/>
                  <w:u w:val="single"/>
                </w:rPr>
                <w:t>clouds</w:t>
              </w:r>
              <w:proofErr w:type="spellEnd"/>
            </w:hyperlink>
            <w:r>
              <w:t xml:space="preserve"> </w:t>
            </w:r>
          </w:p>
          <w:p w14:paraId="149F6561" w14:textId="77777777" w:rsidR="00B54CDD" w:rsidRDefault="00420CD9">
            <w:pPr>
              <w:pStyle w:val="10"/>
              <w:tabs>
                <w:tab w:val="left" w:pos="-15"/>
              </w:tabs>
            </w:pPr>
            <w:r>
              <w:lastRenderedPageBreak/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 </w:t>
            </w:r>
            <w:hyperlink r:id="rId7">
              <w:proofErr w:type="spellStart"/>
              <w:r>
                <w:rPr>
                  <w:color w:val="1155CC"/>
                  <w:u w:val="single"/>
                </w:rPr>
                <w:t>https</w:t>
              </w:r>
              <w:proofErr w:type="spellEnd"/>
              <w:r>
                <w:rPr>
                  <w:color w:val="1155CC"/>
                  <w:u w:val="single"/>
                </w:rPr>
                <w:t>://</w:t>
              </w:r>
              <w:proofErr w:type="spellStart"/>
              <w:r>
                <w:rPr>
                  <w:color w:val="1155CC"/>
                  <w:u w:val="single"/>
                </w:rPr>
                <w:t>moodle.herzen.spb.ru</w:t>
              </w:r>
              <w:proofErr w:type="spellEnd"/>
              <w:r>
                <w:rPr>
                  <w:color w:val="1155CC"/>
                  <w:u w:val="single"/>
                </w:rPr>
                <w:t>/</w:t>
              </w:r>
              <w:proofErr w:type="spellStart"/>
              <w:r>
                <w:rPr>
                  <w:color w:val="1155CC"/>
                  <w:u w:val="single"/>
                </w:rPr>
                <w:t>course</w:t>
              </w:r>
              <w:proofErr w:type="spellEnd"/>
              <w:r>
                <w:rPr>
                  <w:color w:val="1155CC"/>
                  <w:u w:val="single"/>
                </w:rPr>
                <w:t>/</w:t>
              </w:r>
              <w:proofErr w:type="spellStart"/>
              <w:r>
                <w:rPr>
                  <w:color w:val="1155CC"/>
                  <w:u w:val="single"/>
                </w:rPr>
                <w:t>view.php?id</w:t>
              </w:r>
              <w:proofErr w:type="spellEnd"/>
              <w:r>
                <w:rPr>
                  <w:color w:val="1155CC"/>
                  <w:u w:val="single"/>
                </w:rPr>
                <w:t>=6030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200E818" w14:textId="77777777" w:rsidR="00B54CDD" w:rsidRDefault="00420CD9">
            <w:pPr>
              <w:pStyle w:val="10"/>
              <w:tabs>
                <w:tab w:val="left" w:pos="-15"/>
              </w:tabs>
            </w:pPr>
            <w: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t>и  ссылку</w:t>
            </w:r>
            <w:proofErr w:type="gramEnd"/>
            <w: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C0DA" w14:textId="3EC77E4A" w:rsidR="00B54CDD" w:rsidRPr="002C662C" w:rsidRDefault="002C662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10.02.20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46C1" w14:textId="0644B826" w:rsidR="00B54CDD" w:rsidRDefault="002C662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en-US"/>
              </w:rPr>
              <w:t>10.02.20</w:t>
            </w:r>
            <w:bookmarkStart w:id="0" w:name="_GoBack"/>
            <w:bookmarkEnd w:id="0"/>
          </w:p>
        </w:tc>
      </w:tr>
    </w:tbl>
    <w:p w14:paraId="2BFBE981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7A39B14F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2540D6D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практики_______________________________.</w:t>
      </w:r>
    </w:p>
    <w:p w14:paraId="3D93CD77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6A3E10EA" w14:textId="2F1CD82D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</w:t>
      </w:r>
      <w:r w:rsidR="00A33C49">
        <w:rPr>
          <w:color w:val="000000"/>
          <w:sz w:val="20"/>
          <w:szCs w:val="20"/>
        </w:rPr>
        <w:t>к исполнению «____» __________2_</w:t>
      </w:r>
      <w:r>
        <w:rPr>
          <w:sz w:val="20"/>
          <w:szCs w:val="20"/>
        </w:rPr>
        <w:t>___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A1BD42C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B54CDD" w:rsidSect="00420CD9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panose1 w:val="020B06040202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F8B"/>
    <w:multiLevelType w:val="multilevel"/>
    <w:tmpl w:val="8452CE46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439340B"/>
    <w:multiLevelType w:val="multilevel"/>
    <w:tmpl w:val="A41C7832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4926B0E"/>
    <w:multiLevelType w:val="multilevel"/>
    <w:tmpl w:val="823CD348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BAF3617"/>
    <w:multiLevelType w:val="multilevel"/>
    <w:tmpl w:val="BC824D84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4217B8D"/>
    <w:multiLevelType w:val="multilevel"/>
    <w:tmpl w:val="57FCCF80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8F714A6"/>
    <w:multiLevelType w:val="multilevel"/>
    <w:tmpl w:val="308838E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BDC32C3"/>
    <w:multiLevelType w:val="multilevel"/>
    <w:tmpl w:val="43A4819C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CDD"/>
    <w:rsid w:val="002C662C"/>
    <w:rsid w:val="00420CD9"/>
    <w:rsid w:val="00A15AB5"/>
    <w:rsid w:val="00A33C49"/>
    <w:rsid w:val="00B5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4E4E60"/>
  <w15:docId w15:val="{FD4F6096-F631-48DF-86EA-18FDED9A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0CD9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CD9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4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www.tpinauka.ru/2017/05/Pukhaev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Microsoft Office</cp:lastModifiedBy>
  <cp:revision>4</cp:revision>
  <dcterms:created xsi:type="dcterms:W3CDTF">2019-10-07T11:23:00Z</dcterms:created>
  <dcterms:modified xsi:type="dcterms:W3CDTF">2020-02-11T06:13:00Z</dcterms:modified>
</cp:coreProperties>
</file>