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67FE1" w14:textId="77777777" w:rsidR="00200987" w:rsidRPr="00200987" w:rsidRDefault="00FA4127" w:rsidP="00FA412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0987">
        <w:rPr>
          <w:rFonts w:ascii="Times New Roman" w:hAnsi="Times New Roman" w:cs="Times New Roman"/>
          <w:b/>
          <w:sz w:val="24"/>
          <w:szCs w:val="24"/>
        </w:rPr>
        <w:t xml:space="preserve">КТ № 13. ORM-библиотека </w:t>
      </w:r>
      <w:proofErr w:type="spellStart"/>
      <w:r w:rsidRPr="00200987">
        <w:rPr>
          <w:rFonts w:ascii="Times New Roman" w:hAnsi="Times New Roman" w:cs="Times New Roman"/>
          <w:b/>
          <w:sz w:val="24"/>
          <w:szCs w:val="24"/>
        </w:rPr>
        <w:t>Sequelize</w:t>
      </w:r>
      <w:proofErr w:type="spellEnd"/>
      <w:r w:rsidRPr="00200987">
        <w:rPr>
          <w:rFonts w:ascii="Times New Roman" w:hAnsi="Times New Roman" w:cs="Times New Roman"/>
          <w:b/>
          <w:sz w:val="24"/>
          <w:szCs w:val="24"/>
        </w:rPr>
        <w:t>. Определение моделей. Запросы к базе данных</w:t>
      </w:r>
    </w:p>
    <w:p w14:paraId="008ADB1A" w14:textId="068597E1" w:rsidR="00FA4127" w:rsidRDefault="00200987" w:rsidP="00FA412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</w:t>
      </w:r>
      <w:r w:rsidR="00FA4127" w:rsidRPr="00A1256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FA41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4127">
        <w:rPr>
          <w:rFonts w:ascii="Times New Roman" w:hAnsi="Times New Roman" w:cs="Times New Roman"/>
          <w:sz w:val="24"/>
          <w:szCs w:val="24"/>
        </w:rPr>
        <w:t>6 часов</w:t>
      </w:r>
      <w:r w:rsidR="00FA4127" w:rsidRPr="00A1256C">
        <w:rPr>
          <w:rFonts w:ascii="Times New Roman" w:hAnsi="Times New Roman" w:cs="Times New Roman"/>
          <w:sz w:val="24"/>
          <w:szCs w:val="24"/>
        </w:rPr>
        <w:t>.</w:t>
      </w:r>
    </w:p>
    <w:p w14:paraId="6A042BE4" w14:textId="77777777" w:rsidR="00FA4127" w:rsidRDefault="00FA4127" w:rsidP="00FA412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3D14B38E" w14:textId="77777777" w:rsidR="00FA4127" w:rsidRDefault="00FA4127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C3DF0" w14:textId="066F2A2C" w:rsidR="00D40F98" w:rsidRPr="00D40F98" w:rsidRDefault="00D40F98" w:rsidP="00D40F9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D40F98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0F98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D40F98">
        <w:rPr>
          <w:rFonts w:ascii="Times New Roman" w:hAnsi="Times New Roman" w:cs="Times New Roman"/>
          <w:sz w:val="24"/>
          <w:szCs w:val="24"/>
        </w:rPr>
        <w:t xml:space="preserve"> ORM-библиотека для приложений на Node.js, которая осуществляет сопоставление таблиц в </w:t>
      </w:r>
      <w:r w:rsidR="00326883">
        <w:rPr>
          <w:rFonts w:ascii="Times New Roman" w:hAnsi="Times New Roman" w:cs="Times New Roman"/>
          <w:sz w:val="24"/>
          <w:szCs w:val="24"/>
        </w:rPr>
        <w:t>БД</w:t>
      </w:r>
      <w:r w:rsidRPr="00D40F98">
        <w:rPr>
          <w:rFonts w:ascii="Times New Roman" w:hAnsi="Times New Roman" w:cs="Times New Roman"/>
          <w:sz w:val="24"/>
          <w:szCs w:val="24"/>
        </w:rPr>
        <w:t xml:space="preserve"> и отношений между ними с классами. При использовании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 xml:space="preserve"> мы можем не писать SQL-запросы, а работать с данными как с обычными объектами. Причем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 xml:space="preserve"> может работать с рядом СУБД -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>, MS SQL Server.</w:t>
      </w:r>
    </w:p>
    <w:p w14:paraId="3AC0E413" w14:textId="77777777" w:rsidR="00D40F98" w:rsidRPr="00D40F98" w:rsidRDefault="00D40F98" w:rsidP="00D40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A761C" w14:textId="5B5CC3A7" w:rsidR="00D40F98" w:rsidRPr="00D40F98" w:rsidRDefault="00326883" w:rsidP="00D40F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D40F98" w:rsidRPr="00D40F98">
        <w:rPr>
          <w:rFonts w:ascii="Times New Roman" w:hAnsi="Times New Roman" w:cs="Times New Roman"/>
          <w:sz w:val="24"/>
          <w:szCs w:val="24"/>
        </w:rPr>
        <w:t xml:space="preserve"> данном случае мы </w:t>
      </w:r>
      <w:r w:rsidRPr="00D40F98">
        <w:rPr>
          <w:rFonts w:ascii="Times New Roman" w:hAnsi="Times New Roman" w:cs="Times New Roman"/>
          <w:sz w:val="24"/>
          <w:szCs w:val="24"/>
        </w:rPr>
        <w:t>сосредоточимся</w:t>
      </w:r>
      <w:r w:rsidR="00D40F98" w:rsidRPr="00D40F98">
        <w:rPr>
          <w:rFonts w:ascii="Times New Roman" w:hAnsi="Times New Roman" w:cs="Times New Roman"/>
          <w:sz w:val="24"/>
          <w:szCs w:val="24"/>
        </w:rPr>
        <w:t xml:space="preserve"> на основных моментах работы с данными на примере взаимодействия с БД </w:t>
      </w:r>
      <w:proofErr w:type="spellStart"/>
      <w:r w:rsidR="00D40F98" w:rsidRPr="00D40F9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40F98" w:rsidRPr="00D40F98">
        <w:rPr>
          <w:rFonts w:ascii="Times New Roman" w:hAnsi="Times New Roman" w:cs="Times New Roman"/>
          <w:sz w:val="24"/>
          <w:szCs w:val="24"/>
        </w:rPr>
        <w:t>.</w:t>
      </w:r>
    </w:p>
    <w:p w14:paraId="6791D567" w14:textId="77777777" w:rsidR="00D40F98" w:rsidRPr="00D40F98" w:rsidRDefault="00D40F98" w:rsidP="00D40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D63E4E" w14:textId="5457FDE6" w:rsidR="009632DB" w:rsidRDefault="00D40F98" w:rsidP="00D40F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0F98">
        <w:rPr>
          <w:rFonts w:ascii="Times New Roman" w:hAnsi="Times New Roman" w:cs="Times New Roman"/>
          <w:sz w:val="24"/>
          <w:szCs w:val="24"/>
        </w:rPr>
        <w:t xml:space="preserve">Вначале установим пакет </w:t>
      </w:r>
      <w:proofErr w:type="spellStart"/>
      <w:r w:rsidRPr="00D40F98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D40F98">
        <w:rPr>
          <w:rFonts w:ascii="Times New Roman" w:hAnsi="Times New Roman" w:cs="Times New Roman"/>
          <w:sz w:val="24"/>
          <w:szCs w:val="24"/>
        </w:rPr>
        <w:t>.</w:t>
      </w:r>
    </w:p>
    <w:p w14:paraId="4EB435AC" w14:textId="727BEE82" w:rsidR="00D40F98" w:rsidRPr="001F59D4" w:rsidRDefault="00D40F98" w:rsidP="00D40F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79E811" w14:textId="7D6B4735" w:rsidR="00D40F98" w:rsidRDefault="001F59D4" w:rsidP="001F59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F59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05D73" wp14:editId="024DCAD7">
            <wp:extent cx="2333642" cy="2333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C9CC" w14:textId="35256629" w:rsidR="001F59D4" w:rsidRDefault="001F59D4" w:rsidP="001F59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997F06" w14:textId="5914C41E" w:rsidR="002C3783" w:rsidRPr="00200987" w:rsidRDefault="002C3783" w:rsidP="002C378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3783">
        <w:rPr>
          <w:rFonts w:ascii="Times New Roman" w:hAnsi="Times New Roman" w:cs="Times New Roman"/>
          <w:b/>
          <w:bCs/>
          <w:sz w:val="24"/>
          <w:szCs w:val="24"/>
        </w:rPr>
        <w:t>Подключение к базе данных</w:t>
      </w:r>
    </w:p>
    <w:p w14:paraId="0CB48C5E" w14:textId="77777777" w:rsidR="002C3783" w:rsidRPr="00200987" w:rsidRDefault="002C3783" w:rsidP="002C37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CCFE92" w14:textId="36AAE38B" w:rsidR="001F59D4" w:rsidRDefault="002C3783" w:rsidP="002C37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783">
        <w:rPr>
          <w:rFonts w:ascii="Times New Roman" w:hAnsi="Times New Roman" w:cs="Times New Roman"/>
          <w:sz w:val="24"/>
          <w:szCs w:val="24"/>
        </w:rPr>
        <w:t xml:space="preserve">Для подключения к базе данных прежде всего необходимо создать объект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>:</w:t>
      </w:r>
    </w:p>
    <w:p w14:paraId="798328FC" w14:textId="0579A0FC" w:rsidR="00FA4127" w:rsidRDefault="00FA4127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184D1" w14:textId="5DCB4EBF" w:rsidR="002C3783" w:rsidRDefault="002C3783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3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98CBA" wp14:editId="62EA9E64">
            <wp:extent cx="5940425" cy="11036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EF38" w14:textId="65FD0D9C" w:rsidR="002C3783" w:rsidRDefault="002C3783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2DA45" w14:textId="564CD625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3783">
        <w:rPr>
          <w:rFonts w:ascii="Times New Roman" w:hAnsi="Times New Roman" w:cs="Times New Roman"/>
          <w:sz w:val="24"/>
          <w:szCs w:val="24"/>
        </w:rPr>
        <w:t xml:space="preserve">Для создания объекта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 используется функция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, которая принимает ряд параметров. Первый параметр - имя базы данных. Второй параметр - логин к </w:t>
      </w:r>
      <w:r w:rsidR="00326883">
        <w:rPr>
          <w:rFonts w:ascii="Times New Roman" w:hAnsi="Times New Roman" w:cs="Times New Roman"/>
          <w:sz w:val="24"/>
          <w:szCs w:val="24"/>
        </w:rPr>
        <w:t>БД</w:t>
      </w:r>
      <w:r w:rsidRPr="002C3783">
        <w:rPr>
          <w:rFonts w:ascii="Times New Roman" w:hAnsi="Times New Roman" w:cs="Times New Roman"/>
          <w:sz w:val="24"/>
          <w:szCs w:val="24"/>
        </w:rPr>
        <w:t>, третий параметр - пароль. Это обязательные параметры.</w:t>
      </w:r>
    </w:p>
    <w:p w14:paraId="6ACC4455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664B8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3783">
        <w:rPr>
          <w:rFonts w:ascii="Times New Roman" w:hAnsi="Times New Roman" w:cs="Times New Roman"/>
          <w:sz w:val="24"/>
          <w:szCs w:val="24"/>
        </w:rPr>
        <w:t xml:space="preserve">Кроме того, с помощью четвертого параметра мы можем задать ряд дополнительных опций конфигурации. Четвертый параметр представляет объект, который имеет множество свойств. В данном случае используются только два. Первое свойство -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dialect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 указывает на диалект языка SQL, который используется в запросах - в данном случае "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". Второе свойство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 представляет адрес, по которому запущен сервер. По умолчанию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 имеет значение "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>", поэтому для подключения к локальной базе данных это свойство в принципе можно не указывать.</w:t>
      </w:r>
    </w:p>
    <w:p w14:paraId="2832B9CB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E5725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3783">
        <w:rPr>
          <w:rFonts w:ascii="Times New Roman" w:hAnsi="Times New Roman" w:cs="Times New Roman"/>
          <w:sz w:val="24"/>
          <w:szCs w:val="24"/>
        </w:rPr>
        <w:t xml:space="preserve">Для свойства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dialect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 в зависимости от того, с какой СУБД предстоит работать, могут использоваться следующие значения:</w:t>
      </w:r>
    </w:p>
    <w:p w14:paraId="6A31FB55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DCA09F" w14:textId="3F03B25E" w:rsidR="002C3783" w:rsidRPr="002C3783" w:rsidRDefault="002C3783" w:rsidP="002C3783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3783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28CBFB21" w14:textId="70671E56" w:rsidR="002C3783" w:rsidRPr="002C3783" w:rsidRDefault="002C3783" w:rsidP="002C3783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3783">
        <w:rPr>
          <w:rFonts w:ascii="Times New Roman" w:hAnsi="Times New Roman" w:cs="Times New Roman"/>
          <w:sz w:val="24"/>
          <w:szCs w:val="24"/>
          <w:lang w:val="en-US"/>
        </w:rPr>
        <w:t>mariadb</w:t>
      </w:r>
      <w:proofErr w:type="spellEnd"/>
    </w:p>
    <w:p w14:paraId="74FE0514" w14:textId="7B6BC4BA" w:rsidR="002C3783" w:rsidRPr="002C3783" w:rsidRDefault="002C3783" w:rsidP="002C3783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3783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</w:p>
    <w:p w14:paraId="70CE7332" w14:textId="60F6E994" w:rsidR="002C3783" w:rsidRPr="002C3783" w:rsidRDefault="002C3783" w:rsidP="002C3783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3783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</w:p>
    <w:p w14:paraId="3B264032" w14:textId="77777777" w:rsidR="002C3783" w:rsidRPr="002C3783" w:rsidRDefault="002C3783" w:rsidP="002C3783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3783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</w:p>
    <w:p w14:paraId="4579A1E5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449EF6" w14:textId="387A5663" w:rsidR="002C3783" w:rsidRDefault="002C3783" w:rsidP="002C3783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C3783">
        <w:rPr>
          <w:rFonts w:ascii="Times New Roman" w:hAnsi="Times New Roman" w:cs="Times New Roman"/>
          <w:b/>
          <w:bCs/>
          <w:sz w:val="24"/>
          <w:szCs w:val="24"/>
        </w:rPr>
        <w:t>Подключение</w:t>
      </w:r>
      <w:r w:rsidRPr="002C37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C3783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Pr="002C37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C3783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</w:p>
    <w:p w14:paraId="4850DB39" w14:textId="77777777" w:rsidR="002C3783" w:rsidRPr="002C3783" w:rsidRDefault="002C3783" w:rsidP="002C3783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FFFEC0" w14:textId="59B1A3F5" w:rsid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3783">
        <w:rPr>
          <w:rFonts w:ascii="Times New Roman" w:hAnsi="Times New Roman" w:cs="Times New Roman"/>
          <w:sz w:val="24"/>
          <w:szCs w:val="24"/>
        </w:rPr>
        <w:t xml:space="preserve">Для работы с </w:t>
      </w:r>
      <w:proofErr w:type="spellStart"/>
      <w:r w:rsidRPr="002C378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C3783">
        <w:rPr>
          <w:rFonts w:ascii="Times New Roman" w:hAnsi="Times New Roman" w:cs="Times New Roman"/>
          <w:sz w:val="24"/>
          <w:szCs w:val="24"/>
        </w:rPr>
        <w:t xml:space="preserve"> также должен быть установлен пакет mysql2:</w:t>
      </w:r>
    </w:p>
    <w:p w14:paraId="64C9F74F" w14:textId="332185C4" w:rsidR="002C3783" w:rsidRDefault="002C3783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5718B" w14:textId="3EE181FE" w:rsidR="002C3783" w:rsidRDefault="00E06E86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6E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24CF2" wp14:editId="6C3EC391">
            <wp:extent cx="2085990" cy="21907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2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D1E6" w14:textId="27356296" w:rsidR="00E06E86" w:rsidRDefault="00E06E86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3DC0C" w14:textId="7750E622" w:rsidR="00E06E86" w:rsidRDefault="00E06E86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6E86">
        <w:rPr>
          <w:rFonts w:ascii="Times New Roman" w:hAnsi="Times New Roman" w:cs="Times New Roman"/>
          <w:sz w:val="24"/>
          <w:szCs w:val="24"/>
        </w:rPr>
        <w:t xml:space="preserve">И при создании объекта </w:t>
      </w:r>
      <w:proofErr w:type="spellStart"/>
      <w:r w:rsidRPr="00E06E86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E06E86">
        <w:rPr>
          <w:rFonts w:ascii="Times New Roman" w:hAnsi="Times New Roman" w:cs="Times New Roman"/>
          <w:sz w:val="24"/>
          <w:szCs w:val="24"/>
        </w:rPr>
        <w:t xml:space="preserve"> в параметрах указывается </w:t>
      </w:r>
      <w:proofErr w:type="spellStart"/>
      <w:r w:rsidRPr="00E06E86">
        <w:rPr>
          <w:rFonts w:ascii="Times New Roman" w:hAnsi="Times New Roman" w:cs="Times New Roman"/>
          <w:sz w:val="24"/>
          <w:szCs w:val="24"/>
        </w:rPr>
        <w:t>dialect</w:t>
      </w:r>
      <w:proofErr w:type="spellEnd"/>
      <w:r w:rsidRPr="00E06E86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E06E8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06E86">
        <w:rPr>
          <w:rFonts w:ascii="Times New Roman" w:hAnsi="Times New Roman" w:cs="Times New Roman"/>
          <w:sz w:val="24"/>
          <w:szCs w:val="24"/>
        </w:rPr>
        <w:t>":</w:t>
      </w:r>
    </w:p>
    <w:p w14:paraId="759998B0" w14:textId="20839F56" w:rsidR="00E06E86" w:rsidRDefault="00E06E86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46268" w14:textId="0CA02FD2" w:rsidR="00E06E86" w:rsidRDefault="00E06E86" w:rsidP="002C37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6E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6F1DF" wp14:editId="08E9CE68">
            <wp:extent cx="5905543" cy="10858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43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C10" w14:textId="023DF337" w:rsidR="00E06E86" w:rsidRDefault="00E06E86" w:rsidP="002C3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6AFEE" w14:textId="10BC583B" w:rsidR="00C3129C" w:rsidRPr="00200987" w:rsidRDefault="00C3129C" w:rsidP="00C312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3129C">
        <w:rPr>
          <w:rFonts w:ascii="Times New Roman" w:hAnsi="Times New Roman" w:cs="Times New Roman"/>
          <w:b/>
          <w:bCs/>
          <w:sz w:val="24"/>
          <w:szCs w:val="24"/>
        </w:rPr>
        <w:t xml:space="preserve">Подключение к </w:t>
      </w:r>
      <w:proofErr w:type="spellStart"/>
      <w:r w:rsidRPr="00C3129C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proofErr w:type="spellEnd"/>
    </w:p>
    <w:p w14:paraId="24918D1A" w14:textId="77777777" w:rsidR="00C3129C" w:rsidRPr="00C3129C" w:rsidRDefault="00C3129C" w:rsidP="00C312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0AA261" w14:textId="048C913C" w:rsidR="0077358F" w:rsidRDefault="00C3129C" w:rsidP="00C3129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29C">
        <w:rPr>
          <w:rFonts w:ascii="Times New Roman" w:hAnsi="Times New Roman" w:cs="Times New Roman"/>
          <w:sz w:val="24"/>
          <w:szCs w:val="24"/>
        </w:rPr>
        <w:t xml:space="preserve">Для работы с СУБД </w:t>
      </w:r>
      <w:r w:rsidRPr="00C3129C">
        <w:rPr>
          <w:rFonts w:ascii="Times New Roman" w:hAnsi="Times New Roman" w:cs="Times New Roman"/>
          <w:sz w:val="24"/>
          <w:szCs w:val="24"/>
          <w:lang w:val="en-US"/>
        </w:rPr>
        <w:t>Postgres</w:t>
      </w:r>
      <w:r w:rsidRPr="00C3129C">
        <w:rPr>
          <w:rFonts w:ascii="Times New Roman" w:hAnsi="Times New Roman" w:cs="Times New Roman"/>
          <w:sz w:val="24"/>
          <w:szCs w:val="24"/>
        </w:rPr>
        <w:t xml:space="preserve"> также необходимо установить пакет </w:t>
      </w:r>
      <w:proofErr w:type="spellStart"/>
      <w:r w:rsidRPr="00C3129C">
        <w:rPr>
          <w:rFonts w:ascii="Times New Roman" w:hAnsi="Times New Roman" w:cs="Times New Roman"/>
          <w:sz w:val="24"/>
          <w:szCs w:val="24"/>
          <w:lang w:val="en-US"/>
        </w:rPr>
        <w:t>pg</w:t>
      </w:r>
      <w:proofErr w:type="spellEnd"/>
      <w:r w:rsidRPr="00C3129C">
        <w:rPr>
          <w:rFonts w:ascii="Times New Roman" w:hAnsi="Times New Roman" w:cs="Times New Roman"/>
          <w:sz w:val="24"/>
          <w:szCs w:val="24"/>
        </w:rPr>
        <w:t>:</w:t>
      </w:r>
    </w:p>
    <w:p w14:paraId="1FAC50DD" w14:textId="30A6EC41" w:rsidR="00C3129C" w:rsidRDefault="00C3129C" w:rsidP="00C312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C23569" w14:textId="1C860AAA" w:rsidR="00C3129C" w:rsidRPr="00C3129C" w:rsidRDefault="00C3129C" w:rsidP="00C3129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31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53E2F0" wp14:editId="76360074">
            <wp:extent cx="1805001" cy="29051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5001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7A57" w14:textId="7EDEE4B9" w:rsidR="0077358F" w:rsidRDefault="0077358F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F99BF2" w14:textId="27C4085F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29C">
        <w:rPr>
          <w:rFonts w:ascii="Times New Roman" w:hAnsi="Times New Roman" w:cs="Times New Roman"/>
          <w:sz w:val="24"/>
          <w:szCs w:val="24"/>
        </w:rPr>
        <w:t xml:space="preserve">И при создании объекта </w:t>
      </w:r>
      <w:proofErr w:type="spellStart"/>
      <w:r w:rsidRPr="00C3129C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C3129C">
        <w:rPr>
          <w:rFonts w:ascii="Times New Roman" w:hAnsi="Times New Roman" w:cs="Times New Roman"/>
          <w:sz w:val="24"/>
          <w:szCs w:val="24"/>
        </w:rPr>
        <w:t xml:space="preserve"> в параметрах указывается </w:t>
      </w:r>
      <w:proofErr w:type="spellStart"/>
      <w:r w:rsidRPr="00C3129C">
        <w:rPr>
          <w:rFonts w:ascii="Times New Roman" w:hAnsi="Times New Roman" w:cs="Times New Roman"/>
          <w:sz w:val="24"/>
          <w:szCs w:val="24"/>
        </w:rPr>
        <w:t>dialect</w:t>
      </w:r>
      <w:proofErr w:type="spellEnd"/>
      <w:r w:rsidRPr="00C3129C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C3129C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C3129C">
        <w:rPr>
          <w:rFonts w:ascii="Times New Roman" w:hAnsi="Times New Roman" w:cs="Times New Roman"/>
          <w:sz w:val="24"/>
          <w:szCs w:val="24"/>
        </w:rPr>
        <w:t>":</w:t>
      </w:r>
    </w:p>
    <w:p w14:paraId="2681F942" w14:textId="63441D29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F92F9" w14:textId="3930EF96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1CE38" wp14:editId="50C53938">
            <wp:extent cx="5940425" cy="93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29F5" w14:textId="68091001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7F06C" w14:textId="6BD3F5D1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29C">
        <w:rPr>
          <w:rFonts w:ascii="Times New Roman" w:hAnsi="Times New Roman" w:cs="Times New Roman"/>
          <w:sz w:val="24"/>
          <w:szCs w:val="24"/>
        </w:rPr>
        <w:t>Все остальное взаимодействие с базой данных в большинстве случаев за некоторыми исключениями практически не зависит от конкретной СУБД. А это значит, что большую часть кода (если не весь код) мы можем использовать для подключения к разным СУБД.</w:t>
      </w:r>
    </w:p>
    <w:p w14:paraId="3D8A46EA" w14:textId="7CCF5FBD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8C29B" w14:textId="36673DB3" w:rsidR="00C3129C" w:rsidRPr="00C3129C" w:rsidRDefault="00C3129C" w:rsidP="00FA412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3129C">
        <w:rPr>
          <w:rFonts w:ascii="Times New Roman" w:hAnsi="Times New Roman" w:cs="Times New Roman"/>
          <w:b/>
          <w:bCs/>
          <w:sz w:val="24"/>
          <w:szCs w:val="24"/>
        </w:rPr>
        <w:t>Определение моделей</w:t>
      </w:r>
    </w:p>
    <w:p w14:paraId="31B6C263" w14:textId="4B4C18F2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55FF9" w14:textId="16684039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Ключевым компонентом в работе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с </w:t>
      </w:r>
      <w:r w:rsidR="00326883">
        <w:rPr>
          <w:rFonts w:ascii="Times New Roman" w:hAnsi="Times New Roman" w:cs="Times New Roman"/>
          <w:sz w:val="24"/>
          <w:szCs w:val="24"/>
        </w:rPr>
        <w:t>БД</w:t>
      </w:r>
      <w:r w:rsidRPr="00CF73B1">
        <w:rPr>
          <w:rFonts w:ascii="Times New Roman" w:hAnsi="Times New Roman" w:cs="Times New Roman"/>
          <w:sz w:val="24"/>
          <w:szCs w:val="24"/>
        </w:rPr>
        <w:t xml:space="preserve"> являются модели. Модели описывают ст</w:t>
      </w:r>
      <w:r w:rsidR="00326883">
        <w:rPr>
          <w:rFonts w:ascii="Times New Roman" w:hAnsi="Times New Roman" w:cs="Times New Roman"/>
          <w:sz w:val="24"/>
          <w:szCs w:val="24"/>
        </w:rPr>
        <w:t>р</w:t>
      </w:r>
      <w:r w:rsidRPr="00CF73B1">
        <w:rPr>
          <w:rFonts w:ascii="Times New Roman" w:hAnsi="Times New Roman" w:cs="Times New Roman"/>
          <w:sz w:val="24"/>
          <w:szCs w:val="24"/>
        </w:rPr>
        <w:t xml:space="preserve">уктуру хранящихся в </w:t>
      </w:r>
      <w:r w:rsidR="00326883">
        <w:rPr>
          <w:rFonts w:ascii="Times New Roman" w:hAnsi="Times New Roman" w:cs="Times New Roman"/>
          <w:sz w:val="24"/>
          <w:szCs w:val="24"/>
        </w:rPr>
        <w:t>БД</w:t>
      </w:r>
      <w:r w:rsidRPr="00CF73B1">
        <w:rPr>
          <w:rFonts w:ascii="Times New Roman" w:hAnsi="Times New Roman" w:cs="Times New Roman"/>
          <w:sz w:val="24"/>
          <w:szCs w:val="24"/>
        </w:rPr>
        <w:t xml:space="preserve"> данных. Кроме того, через модели в основном идет взаимодействие с </w:t>
      </w:r>
      <w:r w:rsidR="00326883">
        <w:rPr>
          <w:rFonts w:ascii="Times New Roman" w:hAnsi="Times New Roman" w:cs="Times New Roman"/>
          <w:sz w:val="24"/>
          <w:szCs w:val="24"/>
        </w:rPr>
        <w:t>БД</w:t>
      </w:r>
      <w:r w:rsidRPr="00CF73B1">
        <w:rPr>
          <w:rFonts w:ascii="Times New Roman" w:hAnsi="Times New Roman" w:cs="Times New Roman"/>
          <w:sz w:val="24"/>
          <w:szCs w:val="24"/>
        </w:rPr>
        <w:t>.</w:t>
      </w:r>
    </w:p>
    <w:p w14:paraId="05CFA6B5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65D29B" w14:textId="1854532C" w:rsidR="00C3129C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Есть два способа определения моделей. Первый способ представляет использование метода </w:t>
      </w:r>
      <w:proofErr w:type="spellStart"/>
      <w:proofErr w:type="gramStart"/>
      <w:r w:rsidRPr="00CF73B1">
        <w:rPr>
          <w:rFonts w:ascii="Times New Roman" w:hAnsi="Times New Roman" w:cs="Times New Roman"/>
          <w:sz w:val="24"/>
          <w:szCs w:val="24"/>
        </w:rPr>
        <w:t>define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73B1">
        <w:rPr>
          <w:rFonts w:ascii="Times New Roman" w:hAnsi="Times New Roman" w:cs="Times New Roman"/>
          <w:sz w:val="24"/>
          <w:szCs w:val="24"/>
        </w:rPr>
        <w:t xml:space="preserve">). Например, определим модель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>, которая представляет пользователя:</w:t>
      </w:r>
    </w:p>
    <w:p w14:paraId="76076C3D" w14:textId="15D05547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434AB" w14:textId="03201D73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D3349" wp14:editId="51855524">
            <wp:extent cx="4067205" cy="348141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34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7051" w14:textId="18A1817E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7F8698" w14:textId="721B8B20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Первый параметр метода </w:t>
      </w:r>
      <w:proofErr w:type="gramStart"/>
      <w:r w:rsidRPr="00CF73B1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CF73B1">
        <w:rPr>
          <w:rFonts w:ascii="Times New Roman" w:hAnsi="Times New Roman" w:cs="Times New Roman"/>
          <w:sz w:val="24"/>
          <w:szCs w:val="24"/>
        </w:rPr>
        <w:t xml:space="preserve"> название модели. В данном случае модель называется "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". Важно учитывать, что если в </w:t>
      </w:r>
      <w:r w:rsidR="00DB4A3C">
        <w:rPr>
          <w:rFonts w:ascii="Times New Roman" w:hAnsi="Times New Roman" w:cs="Times New Roman"/>
          <w:sz w:val="24"/>
          <w:szCs w:val="24"/>
        </w:rPr>
        <w:t>БД</w:t>
      </w:r>
      <w:r w:rsidRPr="00CF73B1">
        <w:rPr>
          <w:rFonts w:ascii="Times New Roman" w:hAnsi="Times New Roman" w:cs="Times New Roman"/>
          <w:sz w:val="24"/>
          <w:szCs w:val="24"/>
        </w:rPr>
        <w:t xml:space="preserve"> для этой модели нет таблицы, то она будет создаваться. Причем в качестве имени таблицы будет применяться название модели во множественном числе в соответствии с правилами английского языка. То есть в данном случае таблица будет называться "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>". Это следует учитывать при наименовании моделей.</w:t>
      </w:r>
    </w:p>
    <w:p w14:paraId="1E5B337D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2F3B7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Второй параметр метода </w:t>
      </w:r>
      <w:proofErr w:type="spellStart"/>
      <w:proofErr w:type="gramStart"/>
      <w:r w:rsidRPr="00CF73B1">
        <w:rPr>
          <w:rFonts w:ascii="Times New Roman" w:hAnsi="Times New Roman" w:cs="Times New Roman"/>
          <w:sz w:val="24"/>
          <w:szCs w:val="24"/>
        </w:rPr>
        <w:t>define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73B1">
        <w:rPr>
          <w:rFonts w:ascii="Times New Roman" w:hAnsi="Times New Roman" w:cs="Times New Roman"/>
          <w:sz w:val="24"/>
          <w:szCs w:val="24"/>
        </w:rPr>
        <w:t xml:space="preserve">) задает структуру модели, то есть описывает ее поля. Для каждого поля определяется ряд атрибутов. Атрибут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указывает на тип поля. В данном случае поля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представляют тип INTEGER, то есть целое число, а поле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- тип STRING, то есть строку.</w:t>
      </w:r>
    </w:p>
    <w:p w14:paraId="56DC7AE3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1867C" w14:textId="6FD94B27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Сопоставление некоторых типов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с типами SQL:</w:t>
      </w:r>
    </w:p>
    <w:p w14:paraId="7E24FC51" w14:textId="6BF0B805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076C1" w14:textId="0D5428BD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103029" wp14:editId="1314502A">
            <wp:extent cx="3205186" cy="529117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186" cy="52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8717" w14:textId="51673975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89396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Дополнительно для поля можно задать еще ряд атрибутов. Атрибут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allowNull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указывает, допускает ли поле отсутствие значение. По умолчанию имеет значение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- то есть у поля может отсутствовать значение. Значение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указывает, что поле обязательно должно иметь какое-либо значение.</w:t>
      </w:r>
    </w:p>
    <w:p w14:paraId="2072AFDF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1B156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 xml:space="preserve">Для поля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в данном случае также задается еще пара атрибутов. Атрибут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autoIncrement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указывает, что значение столбца в таблице в БД будет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автоинкрементироваться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, а атрибут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primaryKey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 xml:space="preserve"> говорит о том, что соответствующий столбец в таблице будет выполнять роль первичного ключа.</w:t>
      </w:r>
    </w:p>
    <w:p w14:paraId="098D1A58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41819" w14:textId="67DFF9A3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F73B1">
        <w:rPr>
          <w:rFonts w:ascii="Times New Roman" w:hAnsi="Times New Roman" w:cs="Times New Roman"/>
          <w:sz w:val="24"/>
          <w:szCs w:val="24"/>
        </w:rPr>
        <w:t>Второй способ определения модели:</w:t>
      </w:r>
    </w:p>
    <w:p w14:paraId="1678BFCE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CCDD203" w14:textId="6434B5F3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35203D" wp14:editId="7222B2C0">
            <wp:extent cx="2962297" cy="4405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44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7FA" w14:textId="3162F04B" w:rsidR="00C3129C" w:rsidRDefault="00C3129C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118E4" w14:textId="33AB00FE" w:rsidR="00CF73B1" w:rsidRPr="00CF73B1" w:rsidRDefault="00CF73B1" w:rsidP="00CF73B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F73B1">
        <w:rPr>
          <w:rFonts w:ascii="Times New Roman" w:hAnsi="Times New Roman" w:cs="Times New Roman"/>
          <w:b/>
          <w:bCs/>
          <w:sz w:val="24"/>
          <w:szCs w:val="24"/>
        </w:rPr>
        <w:t xml:space="preserve">Синхронизация с </w:t>
      </w:r>
      <w:r>
        <w:rPr>
          <w:rFonts w:ascii="Times New Roman" w:hAnsi="Times New Roman" w:cs="Times New Roman"/>
          <w:b/>
          <w:bCs/>
          <w:sz w:val="24"/>
          <w:szCs w:val="24"/>
        </w:rPr>
        <w:t>базой данных</w:t>
      </w:r>
    </w:p>
    <w:p w14:paraId="327024D9" w14:textId="77777777" w:rsidR="00CF73B1" w:rsidRP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93866" w14:textId="09D5B60D" w:rsidR="00CF73B1" w:rsidRDefault="00CF73B1" w:rsidP="00CF7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sz w:val="24"/>
          <w:szCs w:val="24"/>
        </w:rPr>
        <w:t>Перед началом взаимодействия с б</w:t>
      </w:r>
      <w:r>
        <w:rPr>
          <w:rFonts w:ascii="Times New Roman" w:hAnsi="Times New Roman" w:cs="Times New Roman"/>
          <w:sz w:val="24"/>
          <w:szCs w:val="24"/>
        </w:rPr>
        <w:t xml:space="preserve">азой </w:t>
      </w:r>
      <w:r w:rsidRPr="00CF73B1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анных</w:t>
      </w:r>
      <w:r w:rsidRPr="00CF73B1">
        <w:rPr>
          <w:rFonts w:ascii="Times New Roman" w:hAnsi="Times New Roman" w:cs="Times New Roman"/>
          <w:sz w:val="24"/>
          <w:szCs w:val="24"/>
        </w:rPr>
        <w:t xml:space="preserve"> нам надо убедиться, что таблицы в базе данных соответствуют определению наших моделей. Для синхронизации выполняется метод </w:t>
      </w:r>
      <w:proofErr w:type="spellStart"/>
      <w:r w:rsidRPr="00CF73B1">
        <w:rPr>
          <w:rFonts w:ascii="Times New Roman" w:hAnsi="Times New Roman" w:cs="Times New Roman"/>
          <w:sz w:val="24"/>
          <w:szCs w:val="24"/>
        </w:rPr>
        <w:t>sync</w:t>
      </w:r>
      <w:proofErr w:type="spellEnd"/>
      <w:r w:rsidRPr="00CF73B1">
        <w:rPr>
          <w:rFonts w:ascii="Times New Roman" w:hAnsi="Times New Roman" w:cs="Times New Roman"/>
          <w:sz w:val="24"/>
          <w:szCs w:val="24"/>
        </w:rPr>
        <w:t>:</w:t>
      </w:r>
    </w:p>
    <w:p w14:paraId="30B98894" w14:textId="58B96749" w:rsidR="00CF73B1" w:rsidRDefault="00CF73B1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C4D56" w14:textId="56F3B1CE" w:rsidR="00CF73B1" w:rsidRDefault="00CF73B1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73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0CBAA" wp14:editId="3271E890">
            <wp:extent cx="3238524" cy="9715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0F57" w14:textId="2517128A" w:rsidR="00CF73B1" w:rsidRDefault="00CF73B1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26BDB0" w14:textId="536F452E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7965B1">
        <w:rPr>
          <w:rFonts w:ascii="Times New Roman" w:hAnsi="Times New Roman" w:cs="Times New Roman"/>
          <w:sz w:val="24"/>
          <w:szCs w:val="24"/>
        </w:rPr>
        <w:t>sync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5B1">
        <w:rPr>
          <w:rFonts w:ascii="Times New Roman" w:hAnsi="Times New Roman" w:cs="Times New Roman"/>
          <w:sz w:val="24"/>
          <w:szCs w:val="24"/>
        </w:rPr>
        <w:t xml:space="preserve">) синхронизирует структуру базы данных с определением моделей. Например, если для какой-то модели </w:t>
      </w:r>
      <w:r w:rsidR="00DB4A3C" w:rsidRPr="007965B1">
        <w:rPr>
          <w:rFonts w:ascii="Times New Roman" w:hAnsi="Times New Roman" w:cs="Times New Roman"/>
          <w:sz w:val="24"/>
          <w:szCs w:val="24"/>
        </w:rPr>
        <w:t>отсутствует</w:t>
      </w:r>
      <w:r w:rsidRPr="007965B1">
        <w:rPr>
          <w:rFonts w:ascii="Times New Roman" w:hAnsi="Times New Roman" w:cs="Times New Roman"/>
          <w:sz w:val="24"/>
          <w:szCs w:val="24"/>
        </w:rPr>
        <w:t xml:space="preserve"> соответствующая таблица в БД, то эта таблица создается.</w:t>
      </w:r>
    </w:p>
    <w:p w14:paraId="1647BBBE" w14:textId="77777777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FA2158" w14:textId="2F91912D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 xml:space="preserve">Следует учитывать, что </w:t>
      </w:r>
      <w:r w:rsidR="00DB4A3C" w:rsidRPr="007965B1">
        <w:rPr>
          <w:rFonts w:ascii="Times New Roman" w:hAnsi="Times New Roman" w:cs="Times New Roman"/>
          <w:sz w:val="24"/>
          <w:szCs w:val="24"/>
        </w:rPr>
        <w:t>кроме, собственно,</w:t>
      </w:r>
      <w:r w:rsidRPr="007965B1">
        <w:rPr>
          <w:rFonts w:ascii="Times New Roman" w:hAnsi="Times New Roman" w:cs="Times New Roman"/>
          <w:sz w:val="24"/>
          <w:szCs w:val="24"/>
        </w:rPr>
        <w:t xml:space="preserve"> полей модели в таблице по умолчанию будут создаваться два дополнительных поля: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createdAt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updatedAt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, которые будут иметь тип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 и будут представлять соответственно время создания и последнего обновления строки в таблице.</w:t>
      </w:r>
    </w:p>
    <w:p w14:paraId="0EDE0516" w14:textId="77777777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EF91A" w14:textId="244C34EB" w:rsidR="00CF73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 xml:space="preserve">Например, при работе с базой данных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 фактически созданная таблица будет описываться следующим скриптом:</w:t>
      </w:r>
    </w:p>
    <w:p w14:paraId="1A96E122" w14:textId="29478CF3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71793" w14:textId="35ABB14D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2BEFC3" wp14:editId="7199D5CB">
            <wp:extent cx="3152798" cy="1595449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98" cy="1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A7D3" w14:textId="69F0643B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BF589" w14:textId="77777777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 xml:space="preserve">Более того, нам не обязательно определять в модели поле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, так как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 по умолчанию также будет создавать подобное поле, которое будет выполнять роль первичного ключа.</w:t>
      </w:r>
    </w:p>
    <w:p w14:paraId="1A6755F3" w14:textId="77777777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90234" w14:textId="77777777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>Также можно вручную создать таблицу на сервере и потом к ней подключаться без необходимости синхронизации.</w:t>
      </w:r>
    </w:p>
    <w:p w14:paraId="36B63DD6" w14:textId="77777777" w:rsidR="007965B1" w:rsidRP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4208CB" w14:textId="28BA66B3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 xml:space="preserve">Но, возможно, нам не нужны эти дополнительные столбцы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createdAt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updatedAt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. В этом случае при определении объекта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 нам надо задать параметр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define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timestamps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>}:</w:t>
      </w:r>
    </w:p>
    <w:p w14:paraId="1202A43E" w14:textId="0A638F61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04033" w14:textId="73798217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8BBDFD" wp14:editId="4245311A">
            <wp:extent cx="5940425" cy="55613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AFC8" w14:textId="7ACB85B7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D5A51B" w14:textId="5F2354D5" w:rsidR="007965B1" w:rsidRDefault="007965B1" w:rsidP="007965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65B1">
        <w:rPr>
          <w:rFonts w:ascii="Times New Roman" w:hAnsi="Times New Roman" w:cs="Times New Roman"/>
          <w:sz w:val="24"/>
          <w:szCs w:val="24"/>
        </w:rPr>
        <w:t>Ес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7965B1">
        <w:rPr>
          <w:rFonts w:ascii="Times New Roman" w:hAnsi="Times New Roman" w:cs="Times New Roman"/>
          <w:sz w:val="24"/>
          <w:szCs w:val="24"/>
        </w:rPr>
        <w:t>и в б</w:t>
      </w:r>
      <w:r>
        <w:rPr>
          <w:rFonts w:ascii="Times New Roman" w:hAnsi="Times New Roman" w:cs="Times New Roman"/>
          <w:sz w:val="24"/>
          <w:szCs w:val="24"/>
        </w:rPr>
        <w:t xml:space="preserve">азе </w:t>
      </w:r>
      <w:r w:rsidRPr="007965B1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анных</w:t>
      </w:r>
      <w:r w:rsidRPr="007965B1">
        <w:rPr>
          <w:rFonts w:ascii="Times New Roman" w:hAnsi="Times New Roman" w:cs="Times New Roman"/>
          <w:sz w:val="24"/>
          <w:szCs w:val="24"/>
        </w:rPr>
        <w:t xml:space="preserve"> есть подобная таблица, но она не соответствует определению модели, то мы можем использовать параметр {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force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965B1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7965B1">
        <w:rPr>
          <w:rFonts w:ascii="Times New Roman" w:hAnsi="Times New Roman" w:cs="Times New Roman"/>
          <w:sz w:val="24"/>
          <w:szCs w:val="24"/>
        </w:rPr>
        <w:t>}, чтобы удалить таблицы и создать их заново, но уже с нужной нам структурой:</w:t>
      </w:r>
    </w:p>
    <w:p w14:paraId="76A088E1" w14:textId="07B00F9C" w:rsidR="00CF73B1" w:rsidRDefault="00CF73B1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38E7F" w14:textId="7AA3747C" w:rsidR="00CF73B1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3F884" wp14:editId="1AD1B899">
            <wp:extent cx="4319619" cy="1076333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AE02" w14:textId="26F87166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31479" w14:textId="36828279" w:rsidR="006F650A" w:rsidRPr="006F650A" w:rsidRDefault="006F650A" w:rsidP="00FA412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Запросы к базе данных</w:t>
      </w:r>
    </w:p>
    <w:p w14:paraId="47D43A24" w14:textId="33C75D48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5263B5" w14:textId="1E2ECBA1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>Рассмот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6F650A">
        <w:rPr>
          <w:rFonts w:ascii="Times New Roman" w:hAnsi="Times New Roman" w:cs="Times New Roman"/>
          <w:sz w:val="24"/>
          <w:szCs w:val="24"/>
        </w:rPr>
        <w:t xml:space="preserve">им базовые операции с данными на примере </w:t>
      </w:r>
      <w:r>
        <w:rPr>
          <w:rFonts w:ascii="Times New Roman" w:hAnsi="Times New Roman" w:cs="Times New Roman"/>
          <w:sz w:val="24"/>
          <w:szCs w:val="24"/>
        </w:rPr>
        <w:t xml:space="preserve">прошлой </w:t>
      </w:r>
      <w:r w:rsidRPr="006F650A">
        <w:rPr>
          <w:rFonts w:ascii="Times New Roman" w:hAnsi="Times New Roman" w:cs="Times New Roman"/>
          <w:sz w:val="24"/>
          <w:szCs w:val="24"/>
        </w:rPr>
        <w:t>модели:</w:t>
      </w:r>
    </w:p>
    <w:p w14:paraId="0446A121" w14:textId="77777777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E494AE" w14:textId="24A026F6" w:rsidR="007965B1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AC1E5" wp14:editId="68B2608C">
            <wp:extent cx="5940425" cy="5146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7925" w14:textId="334B48C0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241A1" w14:textId="4DF00711" w:rsidR="006F650A" w:rsidRP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Добавление данных</w:t>
      </w:r>
    </w:p>
    <w:p w14:paraId="0C4BF91C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2AC17" w14:textId="680C64E6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>Для добавления данных в б</w:t>
      </w:r>
      <w:r>
        <w:rPr>
          <w:rFonts w:ascii="Times New Roman" w:hAnsi="Times New Roman" w:cs="Times New Roman"/>
          <w:sz w:val="24"/>
          <w:szCs w:val="24"/>
        </w:rPr>
        <w:t xml:space="preserve">азу </w:t>
      </w:r>
      <w:r w:rsidRPr="006F650A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анных</w:t>
      </w:r>
      <w:r w:rsidRPr="006F650A">
        <w:rPr>
          <w:rFonts w:ascii="Times New Roman" w:hAnsi="Times New Roman" w:cs="Times New Roman"/>
          <w:sz w:val="24"/>
          <w:szCs w:val="24"/>
        </w:rPr>
        <w:t xml:space="preserve"> у модели вызывается метод </w:t>
      </w:r>
      <w:proofErr w:type="spellStart"/>
      <w:proofErr w:type="gramStart"/>
      <w:r w:rsidRPr="006F650A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650A">
        <w:rPr>
          <w:rFonts w:ascii="Times New Roman" w:hAnsi="Times New Roman" w:cs="Times New Roman"/>
          <w:sz w:val="24"/>
          <w:szCs w:val="24"/>
        </w:rPr>
        <w:t>), в который передается добавляемый объект:</w:t>
      </w:r>
    </w:p>
    <w:p w14:paraId="0987C3A2" w14:textId="3E87B787" w:rsidR="007965B1" w:rsidRDefault="007965B1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88610" w14:textId="31A96017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0805B" wp14:editId="4DC8F69A">
            <wp:extent cx="3267099" cy="135256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99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2CA5" w14:textId="5A9D8DE1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0BDF9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Как мы видим, </w:t>
      </w:r>
      <w:proofErr w:type="gramStart"/>
      <w:r w:rsidRPr="006F650A">
        <w:rPr>
          <w:rFonts w:ascii="Times New Roman" w:hAnsi="Times New Roman" w:cs="Times New Roman"/>
          <w:sz w:val="24"/>
          <w:szCs w:val="24"/>
        </w:rPr>
        <w:t>свойства</w:t>
      </w:r>
      <w:proofErr w:type="gramEnd"/>
      <w:r w:rsidRPr="006F650A">
        <w:rPr>
          <w:rFonts w:ascii="Times New Roman" w:hAnsi="Times New Roman" w:cs="Times New Roman"/>
          <w:sz w:val="24"/>
          <w:szCs w:val="24"/>
        </w:rPr>
        <w:t xml:space="preserve"> передаваемого в метод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 xml:space="preserve"> объекта соответствуют свойствам модели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 xml:space="preserve"> за исключением свойства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, которое генерируется базой данных.</w:t>
      </w:r>
    </w:p>
    <w:p w14:paraId="70F4CA9A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58E879" w14:textId="6FD99460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После операции добавления мы можем получить добавленный объект, в том числе его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, сгенерированный базой данных:</w:t>
      </w:r>
    </w:p>
    <w:p w14:paraId="091E2462" w14:textId="646680AB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2FB62" w14:textId="3CAA6F85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32D6E" wp14:editId="6772DD8E">
            <wp:extent cx="5286414" cy="1552586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414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2079" w14:textId="59CEB771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9B9E2" w14:textId="2E285223" w:rsidR="006F650A" w:rsidRP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Получение данных</w:t>
      </w:r>
    </w:p>
    <w:p w14:paraId="5BE3C1E2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05798" w14:textId="745CFB79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Для извлечения всех данных применяется метод </w:t>
      </w:r>
      <w:proofErr w:type="spellStart"/>
      <w:proofErr w:type="gramStart"/>
      <w:r w:rsidRPr="006F650A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650A">
        <w:rPr>
          <w:rFonts w:ascii="Times New Roman" w:hAnsi="Times New Roman" w:cs="Times New Roman"/>
          <w:sz w:val="24"/>
          <w:szCs w:val="24"/>
        </w:rPr>
        <w:t>):</w:t>
      </w:r>
    </w:p>
    <w:p w14:paraId="346D2FB8" w14:textId="4B91EBA5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9EC0A" w14:textId="6702D98A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B84AD" wp14:editId="27EDC09C">
            <wp:extent cx="3533801" cy="6524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7E2A" w14:textId="71A37F56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8FB48" w14:textId="44DB75EF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>В данном случае в метод передается необязательный объект {</w:t>
      </w:r>
      <w:proofErr w:type="spellStart"/>
      <w:proofErr w:type="gramStart"/>
      <w:r w:rsidRPr="006F650A">
        <w:rPr>
          <w:rFonts w:ascii="Times New Roman" w:hAnsi="Times New Roman" w:cs="Times New Roman"/>
          <w:sz w:val="24"/>
          <w:szCs w:val="24"/>
        </w:rPr>
        <w:t>raw:true</w:t>
      </w:r>
      <w:proofErr w:type="spellEnd"/>
      <w:proofErr w:type="gramEnd"/>
      <w:r w:rsidRPr="006F650A">
        <w:rPr>
          <w:rFonts w:ascii="Times New Roman" w:hAnsi="Times New Roman" w:cs="Times New Roman"/>
          <w:sz w:val="24"/>
          <w:szCs w:val="24"/>
        </w:rPr>
        <w:t xml:space="preserve">}, который позволяет получить непосредственно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данны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 xml:space="preserve"> из БД в вид объектов без дополнительных метаданных. Например, консольный вывод в моем случае выглядел следующим образом:</w:t>
      </w:r>
    </w:p>
    <w:p w14:paraId="32483601" w14:textId="174C9896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66C42" w14:textId="592CF49F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66D26" wp14:editId="7F862B02">
            <wp:extent cx="2252679" cy="4810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2679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4C35" w14:textId="07F050DC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731AA5" w14:textId="03D38DC5" w:rsid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Простейшая фильтрация</w:t>
      </w:r>
    </w:p>
    <w:p w14:paraId="65F26D8B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AC750" w14:textId="04D1E890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Для применения фильтрации при получении данных (а также при обновлении и удалении) применяется оператор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 xml:space="preserve">, который указывает на критерий фильтрации. Например, выберем из БД всех пользователей, у которых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Tom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":</w:t>
      </w:r>
    </w:p>
    <w:p w14:paraId="4CFDE8C2" w14:textId="6A0C76E4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39E8E2" w14:textId="299F4AE9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866D6" wp14:editId="7B2DDDB4">
            <wp:extent cx="4505358" cy="9334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A4AF" w14:textId="279CED14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FE01F" w14:textId="1B07EB2F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>Консольный вывод в данном случае:</w:t>
      </w:r>
    </w:p>
    <w:p w14:paraId="19D63288" w14:textId="495D57AF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9AAF8" w14:textId="5602BAE6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E97D0" wp14:editId="3E22BEE9">
            <wp:extent cx="2190766" cy="27622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E39E" w14:textId="53D61D43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3BA91" w14:textId="298D67AF" w:rsid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Получение одного объекта</w:t>
      </w:r>
    </w:p>
    <w:p w14:paraId="30CF6982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D6E3A" w14:textId="34793906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Нередко необходимо получить лишь один объект из БД. В этом случае мы можем использовать такие методы как </w:t>
      </w:r>
      <w:proofErr w:type="spellStart"/>
      <w:proofErr w:type="gramStart"/>
      <w:r w:rsidRPr="006F650A">
        <w:rPr>
          <w:rFonts w:ascii="Times New Roman" w:hAnsi="Times New Roman" w:cs="Times New Roman"/>
          <w:sz w:val="24"/>
          <w:szCs w:val="24"/>
        </w:rPr>
        <w:t>findByPk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650A">
        <w:rPr>
          <w:rFonts w:ascii="Times New Roman" w:hAnsi="Times New Roman" w:cs="Times New Roman"/>
          <w:sz w:val="24"/>
          <w:szCs w:val="24"/>
        </w:rPr>
        <w:t xml:space="preserve">) (получает объект по первичному ключу) и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 xml:space="preserve">() (получает один объект по определенному критерию). Например, получим пользователя с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=2:</w:t>
      </w:r>
    </w:p>
    <w:p w14:paraId="08091924" w14:textId="200F7E44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6BA89C" w14:textId="5398FB99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DA44D" wp14:editId="3F44F5DD">
            <wp:extent cx="4719672" cy="1252547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672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EE08" w14:textId="61DCB78A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A218A" w14:textId="16A6FD51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Или получим одного пользователя с именем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Tom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:</w:t>
      </w:r>
    </w:p>
    <w:p w14:paraId="1F50D3C3" w14:textId="7AD89051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256145" w14:textId="2545D780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2FDB8" wp14:editId="5A0C4F2A">
            <wp:extent cx="3924329" cy="1214446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9CB" w14:textId="208348E6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5E00A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Обновление</w:t>
      </w:r>
    </w:p>
    <w:p w14:paraId="3942B3D8" w14:textId="77777777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07173" w14:textId="427262BD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Для обновления применяется метод </w:t>
      </w:r>
      <w:proofErr w:type="spellStart"/>
      <w:proofErr w:type="gramStart"/>
      <w:r w:rsidRPr="006F650A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650A">
        <w:rPr>
          <w:rFonts w:ascii="Times New Roman" w:hAnsi="Times New Roman" w:cs="Times New Roman"/>
          <w:sz w:val="24"/>
          <w:szCs w:val="24"/>
        </w:rPr>
        <w:t>), в который передается объект с новыми значениями и объект-критерий выборки обновляемых объектов:</w:t>
      </w:r>
    </w:p>
    <w:p w14:paraId="2E8C714A" w14:textId="4EFA2E60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1E899" w14:textId="560F4867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4DE44" wp14:editId="627FA5FA">
            <wp:extent cx="2828946" cy="16240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1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766E" w14:textId="3B85600B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822C8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В данном случае первый объект указывает, что все обновляемые объекты будут получать для поля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 xml:space="preserve"> значение 36. Второй объект указывает на критерий выборки - обновляются только объекты, у которых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".</w:t>
      </w:r>
    </w:p>
    <w:p w14:paraId="3F3B2C92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9B5AE" w14:textId="77777777" w:rsidR="006F650A" w:rsidRPr="006F650A" w:rsidRDefault="006F650A" w:rsidP="006F65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F650A">
        <w:rPr>
          <w:rFonts w:ascii="Times New Roman" w:hAnsi="Times New Roman" w:cs="Times New Roman"/>
          <w:b/>
          <w:bCs/>
          <w:sz w:val="24"/>
          <w:szCs w:val="24"/>
        </w:rPr>
        <w:t>Удаление</w:t>
      </w:r>
    </w:p>
    <w:p w14:paraId="4C8B92C0" w14:textId="77777777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24FA8" w14:textId="7111A248" w:rsidR="006F650A" w:rsidRDefault="006F650A" w:rsidP="006F65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Для удаления используется метод </w:t>
      </w:r>
      <w:proofErr w:type="spellStart"/>
      <w:proofErr w:type="gramStart"/>
      <w:r w:rsidRPr="006F650A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650A">
        <w:rPr>
          <w:rFonts w:ascii="Times New Roman" w:hAnsi="Times New Roman" w:cs="Times New Roman"/>
          <w:sz w:val="24"/>
          <w:szCs w:val="24"/>
        </w:rPr>
        <w:t>), в который передается объект-критерий выборки удаляемых объектов:</w:t>
      </w:r>
    </w:p>
    <w:p w14:paraId="5B446264" w14:textId="2189AD7D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150CE" w14:textId="5E1381E0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6A5421" wp14:editId="632A4316">
            <wp:extent cx="1814526" cy="155258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4526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EE2D" w14:textId="675C9FAC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66CEA" w14:textId="40571E2D" w:rsidR="006F650A" w:rsidRDefault="006F650A" w:rsidP="00FA41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650A">
        <w:rPr>
          <w:rFonts w:ascii="Times New Roman" w:hAnsi="Times New Roman" w:cs="Times New Roman"/>
          <w:sz w:val="24"/>
          <w:szCs w:val="24"/>
        </w:rPr>
        <w:t xml:space="preserve">В данном случае удаляются объекты, у которых 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F650A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6F650A">
        <w:rPr>
          <w:rFonts w:ascii="Times New Roman" w:hAnsi="Times New Roman" w:cs="Times New Roman"/>
          <w:sz w:val="24"/>
          <w:szCs w:val="24"/>
        </w:rPr>
        <w:t>".</w:t>
      </w:r>
    </w:p>
    <w:p w14:paraId="19E0D892" w14:textId="61E1083E" w:rsidR="00FA4127" w:rsidRDefault="00FA4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9340BF" w14:textId="77777777" w:rsidR="00FA4127" w:rsidRPr="00E62E27" w:rsidRDefault="00FA4127" w:rsidP="00FA412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11061D00" w14:textId="6D0934EA" w:rsidR="00FA4127" w:rsidRDefault="00326883" w:rsidP="006F650A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У</w:t>
      </w:r>
      <w:r w:rsidRPr="00326883">
        <w:rPr>
          <w:rFonts w:ascii="Times New Roman" w:hAnsi="Times New Roman" w:cs="Times New Roman"/>
          <w:b/>
          <w:i/>
          <w:sz w:val="24"/>
          <w:szCs w:val="24"/>
        </w:rPr>
        <w:t>станови</w:t>
      </w:r>
      <w:r>
        <w:rPr>
          <w:rFonts w:ascii="Times New Roman" w:hAnsi="Times New Roman" w:cs="Times New Roman"/>
          <w:b/>
          <w:i/>
          <w:sz w:val="24"/>
          <w:szCs w:val="24"/>
        </w:rPr>
        <w:t>те</w:t>
      </w:r>
      <w:r w:rsidRPr="00326883">
        <w:rPr>
          <w:rFonts w:ascii="Times New Roman" w:hAnsi="Times New Roman" w:cs="Times New Roman"/>
          <w:b/>
          <w:i/>
          <w:sz w:val="24"/>
          <w:szCs w:val="24"/>
        </w:rPr>
        <w:t xml:space="preserve"> пакет </w:t>
      </w:r>
      <w:proofErr w:type="spellStart"/>
      <w:r w:rsidRPr="00326883">
        <w:rPr>
          <w:rFonts w:ascii="Times New Roman" w:hAnsi="Times New Roman" w:cs="Times New Roman"/>
          <w:b/>
          <w:i/>
          <w:sz w:val="24"/>
          <w:szCs w:val="24"/>
        </w:rPr>
        <w:t>sequelize</w:t>
      </w:r>
      <w:proofErr w:type="spellEnd"/>
      <w:r w:rsidR="00FA4127" w:rsidRPr="006F650A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153FEFE5" w14:textId="710704C5" w:rsidR="00326883" w:rsidRPr="00326883" w:rsidRDefault="00326883" w:rsidP="006F650A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Создайте 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объект </w:t>
      </w:r>
      <w:proofErr w:type="spellStart"/>
      <w:r w:rsidRPr="00DB4A3C">
        <w:rPr>
          <w:rFonts w:ascii="Times New Roman" w:hAnsi="Times New Roman" w:cs="Times New Roman"/>
          <w:b/>
          <w:i/>
          <w:sz w:val="24"/>
          <w:szCs w:val="24"/>
        </w:rPr>
        <w:t>Sequelize</w:t>
      </w:r>
      <w:proofErr w:type="spellEnd"/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354EEC35" w14:textId="2A1CC628" w:rsidR="00326883" w:rsidRPr="00326883" w:rsidRDefault="00326883" w:rsidP="006F650A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У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станов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ите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 пакет mysql2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1D07218F" w14:textId="2BC28433" w:rsidR="00326883" w:rsidRPr="00DB4A3C" w:rsidRDefault="00326883" w:rsidP="00326883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Установите п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одключение к </w:t>
      </w:r>
      <w:proofErr w:type="spellStart"/>
      <w:r w:rsidRPr="00DB4A3C">
        <w:rPr>
          <w:rFonts w:ascii="Times New Roman" w:hAnsi="Times New Roman" w:cs="Times New Roman"/>
          <w:b/>
          <w:i/>
          <w:sz w:val="24"/>
          <w:szCs w:val="24"/>
        </w:rPr>
        <w:t>mysql</w:t>
      </w:r>
      <w:proofErr w:type="spellEnd"/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1072DEF6" w14:textId="49ADE374" w:rsidR="00326883" w:rsidRPr="00326883" w:rsidRDefault="00326883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Установите пакет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DB4A3C">
        <w:rPr>
          <w:rFonts w:ascii="Times New Roman" w:hAnsi="Times New Roman" w:cs="Times New Roman"/>
          <w:b/>
          <w:i/>
          <w:sz w:val="24"/>
          <w:szCs w:val="24"/>
        </w:rPr>
        <w:t>pg</w:t>
      </w:r>
      <w:proofErr w:type="spellEnd"/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2EFBC14B" w14:textId="11219197" w:rsidR="00326883" w:rsidRPr="00326883" w:rsidRDefault="00326883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Установите подключение к </w:t>
      </w:r>
      <w:proofErr w:type="spellStart"/>
      <w:r w:rsidRPr="00DB4A3C">
        <w:rPr>
          <w:rFonts w:ascii="Times New Roman" w:hAnsi="Times New Roman" w:cs="Times New Roman"/>
          <w:b/>
          <w:i/>
          <w:sz w:val="24"/>
          <w:szCs w:val="24"/>
        </w:rPr>
        <w:t>postgres</w:t>
      </w:r>
      <w:proofErr w:type="spellEnd"/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4FDB053A" w14:textId="42FC036B" w:rsidR="00326883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О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предели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те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 модель </w:t>
      </w:r>
      <w:proofErr w:type="spellStart"/>
      <w:r w:rsidRPr="00DB4A3C">
        <w:rPr>
          <w:rFonts w:ascii="Times New Roman" w:hAnsi="Times New Roman" w:cs="Times New Roman"/>
          <w:b/>
          <w:i/>
          <w:sz w:val="24"/>
          <w:szCs w:val="24"/>
        </w:rPr>
        <w:t>User</w:t>
      </w:r>
      <w:proofErr w:type="spellEnd"/>
      <w:r w:rsidRPr="00DB4A3C">
        <w:rPr>
          <w:rFonts w:ascii="Times New Roman" w:hAnsi="Times New Roman" w:cs="Times New Roman"/>
          <w:b/>
          <w:i/>
          <w:sz w:val="24"/>
          <w:szCs w:val="24"/>
        </w:rPr>
        <w:t>, которая представляет пользователя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, двумя способами;</w:t>
      </w:r>
    </w:p>
    <w:p w14:paraId="086FBF41" w14:textId="39DEEE2C" w:rsidR="00DB4A3C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инхронизиру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йте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 структуру базы данных с определением моделей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7F63873A" w14:textId="728144DF" w:rsidR="00DB4A3C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Д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обав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ьте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 данны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е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 xml:space="preserve"> в базу данных у модели</w:t>
      </w:r>
      <w:r w:rsidRPr="00DB4A3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643C0284" w14:textId="7BB049E7" w:rsidR="00DB4A3C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Извлеките данные из базы данных;</w:t>
      </w:r>
    </w:p>
    <w:p w14:paraId="35102020" w14:textId="3E1210CB" w:rsidR="00DB4A3C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Примените фильтрацию при получении данных;</w:t>
      </w:r>
    </w:p>
    <w:p w14:paraId="561B1E20" w14:textId="445D0EC8" w:rsidR="00DB4A3C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Получ</w:t>
      </w:r>
      <w:bookmarkStart w:id="0" w:name="_GoBack"/>
      <w:bookmarkEnd w:id="0"/>
      <w:r w:rsidRPr="00DB4A3C">
        <w:rPr>
          <w:rFonts w:ascii="Times New Roman" w:hAnsi="Times New Roman" w:cs="Times New Roman"/>
          <w:b/>
          <w:i/>
          <w:sz w:val="24"/>
          <w:szCs w:val="24"/>
        </w:rPr>
        <w:t>ите ОДИН объект из базы данных;</w:t>
      </w:r>
    </w:p>
    <w:p w14:paraId="410CF994" w14:textId="5BAF80A1" w:rsidR="00DB4A3C" w:rsidRPr="00DB4A3C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Обновите данные;</w:t>
      </w:r>
    </w:p>
    <w:p w14:paraId="76E68E8E" w14:textId="558E7B33" w:rsidR="00DB4A3C" w:rsidRPr="00326883" w:rsidRDefault="00DB4A3C" w:rsidP="0032688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DB4A3C">
        <w:rPr>
          <w:rFonts w:ascii="Times New Roman" w:hAnsi="Times New Roman" w:cs="Times New Roman"/>
          <w:b/>
          <w:i/>
          <w:sz w:val="24"/>
          <w:szCs w:val="24"/>
        </w:rPr>
        <w:t>Удалите данные.</w:t>
      </w:r>
    </w:p>
    <w:sectPr w:rsidR="00DB4A3C" w:rsidRPr="003268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E74DF"/>
    <w:multiLevelType w:val="hybridMultilevel"/>
    <w:tmpl w:val="BC187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E70BE"/>
    <w:multiLevelType w:val="hybridMultilevel"/>
    <w:tmpl w:val="42563E42"/>
    <w:lvl w:ilvl="0" w:tplc="22F09C7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38"/>
    <w:rsid w:val="001E72FF"/>
    <w:rsid w:val="001F59D4"/>
    <w:rsid w:val="00200987"/>
    <w:rsid w:val="00204538"/>
    <w:rsid w:val="002C3783"/>
    <w:rsid w:val="00326883"/>
    <w:rsid w:val="006F650A"/>
    <w:rsid w:val="0077358F"/>
    <w:rsid w:val="007965B1"/>
    <w:rsid w:val="009632DB"/>
    <w:rsid w:val="00B97E2D"/>
    <w:rsid w:val="00C3129C"/>
    <w:rsid w:val="00CB3B67"/>
    <w:rsid w:val="00CF73B1"/>
    <w:rsid w:val="00D40F98"/>
    <w:rsid w:val="00DB4A3C"/>
    <w:rsid w:val="00E06E86"/>
    <w:rsid w:val="00E537D3"/>
    <w:rsid w:val="00FA4127"/>
    <w:rsid w:val="00FC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B39FB"/>
  <w15:chartTrackingRefBased/>
  <w15:docId w15:val="{16788C47-F799-446E-894D-761441AB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883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2C3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1190</Words>
  <Characters>6784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Ivan Moroz</cp:lastModifiedBy>
  <cp:revision>15</cp:revision>
  <dcterms:created xsi:type="dcterms:W3CDTF">2023-01-20T09:19:00Z</dcterms:created>
  <dcterms:modified xsi:type="dcterms:W3CDTF">2023-01-29T16:00:00Z</dcterms:modified>
</cp:coreProperties>
</file>