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beforeLines="0" w:after="200" w:afterLines="0" w:line="276" w:lineRule="auto"/>
        <w:jc w:val="both"/>
        <w:rPr>
          <w:rFonts w:hint="default" w:ascii="Calibri" w:hAnsi="Calibri" w:cs="Calibri"/>
          <w:sz w:val="22"/>
          <w:szCs w:val="22"/>
        </w:rPr>
      </w:pPr>
      <w:r>
        <w:rPr>
          <w:rFonts w:hint="default" w:ascii="Calibri" w:hAnsi="Calibri" w:cs="Calibri"/>
          <w:sz w:val="22"/>
          <w:szCs w:val="22"/>
        </w:rPr>
        <w:t>Экспрессивность - это категория языка и речи, психофизиологической основой которой являются эмоции и чувства человека, это языковое выражение говорящим эмоций, чувств, отношения, эмоциональной оценки в целях воздействия на партнера по коммуникации. (Мы исходим из посылки, что</w:t>
      </w:r>
      <w:r>
        <w:rPr>
          <w:rFonts w:hint="default" w:cs="Calibri"/>
          <w:sz w:val="22"/>
          <w:szCs w:val="22"/>
          <w:lang w:val="ru-RU"/>
        </w:rPr>
        <w:t xml:space="preserve"> феномен создания</w:t>
      </w:r>
      <w:r>
        <w:rPr>
          <w:rFonts w:hint="default" w:ascii="Calibri" w:hAnsi="Calibri" w:cs="Calibri"/>
          <w:sz w:val="22"/>
          <w:szCs w:val="22"/>
        </w:rPr>
        <w:t xml:space="preserve"> отзыв</w:t>
      </w:r>
      <w:r>
        <w:rPr>
          <w:rFonts w:hint="default" w:cs="Calibri"/>
          <w:sz w:val="22"/>
          <w:szCs w:val="22"/>
          <w:lang w:val="ru-RU"/>
        </w:rPr>
        <w:t>ов</w:t>
      </w:r>
      <w:r>
        <w:rPr>
          <w:rFonts w:hint="default" w:ascii="Calibri" w:hAnsi="Calibri" w:cs="Calibri"/>
          <w:sz w:val="22"/>
          <w:szCs w:val="22"/>
        </w:rPr>
        <w:t xml:space="preserve"> на сайте мотивирован вниманием посетителей этого сайта и </w:t>
      </w:r>
      <w:r>
        <w:rPr>
          <w:rFonts w:hint="default" w:cs="Calibri"/>
          <w:sz w:val="22"/>
          <w:szCs w:val="22"/>
          <w:lang w:val="ru-RU"/>
        </w:rPr>
        <w:t xml:space="preserve">отзывы </w:t>
      </w:r>
      <w:r>
        <w:rPr>
          <w:rFonts w:hint="default" w:ascii="Calibri" w:hAnsi="Calibri" w:cs="Calibri"/>
          <w:sz w:val="22"/>
          <w:szCs w:val="22"/>
        </w:rPr>
        <w:t xml:space="preserve">пишутся в основном для воздействия на аудиторию - </w:t>
      </w:r>
      <w:r>
        <w:rPr>
          <w:rFonts w:hint="default" w:cs="Calibri"/>
          <w:sz w:val="22"/>
          <w:szCs w:val="22"/>
          <w:lang w:val="ru-RU"/>
        </w:rPr>
        <w:t xml:space="preserve">в данном случае, </w:t>
      </w:r>
      <w:r>
        <w:rPr>
          <w:rFonts w:hint="default" w:ascii="Calibri" w:hAnsi="Calibri" w:cs="Calibri"/>
          <w:sz w:val="22"/>
          <w:szCs w:val="22"/>
        </w:rPr>
        <w:t>других любителей пива, которые выступают обобщенным виртуальным партнером). Результатом функциональной реализации экспрессивности в речи является эффект эмоционального воздействия, экспрессия.</w:t>
      </w:r>
    </w:p>
    <w:p>
      <w:pPr>
        <w:widowControl w:val="0"/>
        <w:autoSpaceDE w:val="0"/>
        <w:autoSpaceDN w:val="0"/>
        <w:adjustRightInd w:val="0"/>
        <w:spacing w:beforeLines="0" w:after="200" w:afterLines="0" w:line="276" w:lineRule="auto"/>
        <w:jc w:val="both"/>
        <w:rPr>
          <w:rFonts w:hint="default" w:ascii="Calibri" w:cs="Calibri"/>
          <w:sz w:val="22"/>
          <w:szCs w:val="22"/>
        </w:rPr>
      </w:pPr>
      <w:r>
        <w:rPr>
          <w:rFonts w:hint="default" w:ascii="Calibri" w:hAnsi="Calibri" w:cs="Calibri"/>
          <w:sz w:val="22"/>
          <w:szCs w:val="22"/>
        </w:rPr>
        <w:t xml:space="preserve">Определение </w:t>
      </w:r>
      <w:r>
        <w:rPr>
          <w:rFonts w:hint="default" w:ascii="Calibri" w:hAnsi="Calibri" w:cs="Calibri"/>
          <w:b/>
          <w:bCs/>
          <w:sz w:val="22"/>
          <w:szCs w:val="22"/>
        </w:rPr>
        <w:t xml:space="preserve">экспрессива </w:t>
      </w:r>
      <w:r>
        <w:rPr>
          <w:rFonts w:hint="default" w:ascii="Calibri" w:hAnsi="Calibri" w:cs="Calibri"/>
          <w:sz w:val="22"/>
          <w:szCs w:val="22"/>
        </w:rPr>
        <w:t>- "совокупность семантико-стилистических признаков единицы языка, которые обеспечивают е</w:t>
      </w:r>
      <w:r>
        <w:rPr>
          <w:rFonts w:hint="default" w:cs="Calibri"/>
          <w:sz w:val="22"/>
          <w:szCs w:val="22"/>
          <w:lang w:val="ru-RU"/>
        </w:rPr>
        <w:t>ё</w:t>
      </w:r>
      <w:r>
        <w:rPr>
          <w:rFonts w:hint="default" w:ascii="Calibri" w:hAnsi="Calibri" w:cs="Calibri"/>
          <w:sz w:val="22"/>
          <w:szCs w:val="22"/>
        </w:rPr>
        <w:t xml:space="preserve"> способность выступать в коммуникативном акте как средство субъективного выражения отношения говорящего к содержанию или адресату речи".</w:t>
      </w:r>
      <w:r>
        <w:rPr>
          <w:rStyle w:val="4"/>
          <w:rFonts w:hint="default" w:ascii="Calibri" w:hAnsi="Times New Roman" w:eastAsia="SimSun" w:cs="Calibri"/>
          <w:sz w:val="22"/>
          <w:szCs w:val="22"/>
        </w:rPr>
        <w:footnoteReference w:id="0"/>
      </w:r>
    </w:p>
    <w:p>
      <w:pPr>
        <w:widowControl w:val="0"/>
        <w:autoSpaceDE w:val="0"/>
        <w:autoSpaceDN w:val="0"/>
        <w:adjustRightInd w:val="0"/>
        <w:spacing w:beforeLines="0" w:after="200" w:afterLines="0" w:line="276" w:lineRule="auto"/>
        <w:jc w:val="both"/>
        <w:rPr>
          <w:rFonts w:hint="default" w:ascii="Calibri" w:hAnsi="Calibri" w:cs="Calibri"/>
          <w:sz w:val="22"/>
          <w:szCs w:val="22"/>
        </w:rPr>
      </w:pPr>
      <w:r>
        <w:rPr>
          <w:rFonts w:hint="default" w:ascii="Calibri" w:hAnsi="Calibri" w:cs="Calibri"/>
          <w:sz w:val="22"/>
          <w:szCs w:val="22"/>
        </w:rPr>
        <w:t>В первую очередь, экспрессивы характеризуются признаком "эмоционального воздействия" и нужно отметить, что данная категория представлена разноуровневыми системно-языковыми единицами (в данном случае это оценочное наречие, выражающее положительное впечатление от напитка).</w:t>
      </w:r>
    </w:p>
    <w:p>
      <w:pPr>
        <w:widowControl w:val="0"/>
        <w:autoSpaceDE w:val="0"/>
        <w:autoSpaceDN w:val="0"/>
        <w:adjustRightInd w:val="0"/>
        <w:spacing w:beforeLines="0" w:after="200" w:afterLines="0" w:line="276" w:lineRule="auto"/>
        <w:jc w:val="both"/>
        <w:rPr>
          <w:rFonts w:hint="default" w:ascii="Calibri" w:hAnsi="Calibri" w:cs="Calibri"/>
          <w:sz w:val="22"/>
          <w:szCs w:val="22"/>
          <w:lang w:val="ru-RU"/>
        </w:rPr>
      </w:pPr>
      <w:r>
        <w:rPr>
          <w:rFonts w:hint="default" w:ascii="Calibri" w:hAnsi="Calibri" w:cs="Calibri"/>
          <w:sz w:val="22"/>
          <w:szCs w:val="22"/>
        </w:rPr>
        <w:t>В качестве экспрессива в английском языке было выбрано наречие "</w:t>
      </w:r>
      <w:r>
        <w:rPr>
          <w:rFonts w:hint="default" w:ascii="Calibri" w:hAnsi="Calibri" w:cs="Calibri"/>
          <w:b/>
          <w:sz w:val="22"/>
          <w:szCs w:val="22"/>
          <w:lang w:val="en-US"/>
        </w:rPr>
        <w:t>well</w:t>
      </w:r>
      <w:r>
        <w:rPr>
          <w:rFonts w:hint="default" w:ascii="Calibri" w:hAnsi="Calibri" w:cs="Calibri"/>
          <w:b/>
          <w:sz w:val="22"/>
          <w:szCs w:val="22"/>
        </w:rPr>
        <w:t xml:space="preserve">", </w:t>
      </w:r>
      <w:r>
        <w:rPr>
          <w:rFonts w:hint="default" w:ascii="Calibri" w:hAnsi="Calibri" w:cs="Calibri"/>
          <w:sz w:val="22"/>
          <w:szCs w:val="22"/>
        </w:rPr>
        <w:t>так как данное слово кардинально или значительно не меняет экспрессивной составляющей в зависимости от контекста (то есть, в целом в разных контекстах при употреблении данного экспрессива смысл высказывания не искажается кардинально). Кроме того, он выражает эмоциональную оценку говорящим/пишущим ситуации</w:t>
      </w:r>
      <w:r>
        <w:rPr>
          <w:rFonts w:hint="default" w:cs="Calibri"/>
          <w:sz w:val="22"/>
          <w:szCs w:val="22"/>
          <w:lang w:val="ru-RU"/>
        </w:rPr>
        <w:t xml:space="preserve"> и выражает эмоцию положительного отношения к тому или иному фактору, либо оценку в сравнении с какими-либо иными характеристиками в выражениях вроде </w:t>
      </w:r>
      <w:r>
        <w:rPr>
          <w:rFonts w:hint="default" w:cs="Calibri"/>
          <w:sz w:val="22"/>
          <w:szCs w:val="22"/>
          <w:lang w:val="en-US"/>
        </w:rPr>
        <w:t>“as well as”</w:t>
      </w:r>
      <w:r>
        <w:rPr>
          <w:rFonts w:hint="default" w:cs="Calibri"/>
          <w:sz w:val="22"/>
          <w:szCs w:val="22"/>
          <w:lang w:val="ru-RU"/>
        </w:rPr>
        <w:t xml:space="preserve">. </w:t>
      </w:r>
    </w:p>
    <w:p>
      <w:pPr>
        <w:widowControl w:val="0"/>
        <w:autoSpaceDE w:val="0"/>
        <w:autoSpaceDN w:val="0"/>
        <w:adjustRightInd w:val="0"/>
        <w:spacing w:beforeLines="0" w:after="200" w:afterLines="0" w:line="276" w:lineRule="auto"/>
        <w:jc w:val="both"/>
        <w:rPr>
          <w:rFonts w:hint="default" w:ascii="Calibri" w:hAnsi="Calibri" w:cs="Calibri"/>
          <w:b/>
          <w:i/>
          <w:sz w:val="22"/>
          <w:szCs w:val="22"/>
          <w:lang w:val="en-US"/>
        </w:rPr>
      </w:pPr>
      <w:r>
        <w:rPr>
          <w:rFonts w:hint="default" w:ascii="Calibri" w:hAnsi="Calibri" w:cs="Calibri"/>
          <w:b/>
          <w:i/>
          <w:sz w:val="22"/>
          <w:szCs w:val="22"/>
        </w:rPr>
        <w:t>Примеры контекстов экспрессива из Оксфордского словаря:</w:t>
      </w:r>
    </w:p>
    <w:p>
      <w:pPr>
        <w:widowControl w:val="0"/>
        <w:autoSpaceDE w:val="0"/>
        <w:autoSpaceDN w:val="0"/>
        <w:adjustRightInd w:val="0"/>
        <w:spacing w:beforeLines="0" w:after="200" w:afterLines="0" w:line="276" w:lineRule="auto"/>
        <w:jc w:val="both"/>
        <w:rPr>
          <w:rFonts w:hint="default" w:ascii="Calibri" w:cs="Calibri"/>
          <w:b/>
          <w:i/>
          <w:sz w:val="22"/>
          <w:szCs w:val="22"/>
          <w:lang w:val="en-US"/>
        </w:rPr>
      </w:pPr>
      <w:r>
        <w:rPr>
          <w:rFonts w:hint="default" w:ascii="Calibri" w:hAnsi="Calibri" w:cs="Calibri"/>
          <w:b/>
          <w:i/>
          <w:sz w:val="22"/>
          <w:szCs w:val="22"/>
          <w:lang w:val="en-US"/>
        </w:rPr>
        <w:t>well adverb</w:t>
      </w:r>
      <w:r>
        <w:rPr>
          <w:rStyle w:val="4"/>
          <w:rFonts w:hint="default" w:ascii="Calibri" w:hAnsi="Times New Roman" w:eastAsia="SimSun" w:cs="Calibri"/>
          <w:b/>
          <w:i/>
          <w:sz w:val="22"/>
          <w:szCs w:val="22"/>
          <w:lang w:val="en-US"/>
        </w:rPr>
        <w:footnoteReference w:id="1"/>
      </w:r>
    </w:p>
    <w:p>
      <w:pPr>
        <w:widowControl w:val="0"/>
        <w:autoSpaceDE w:val="0"/>
        <w:autoSpaceDN w:val="0"/>
        <w:adjustRightInd w:val="0"/>
        <w:spacing w:beforeLines="0" w:after="200" w:afterLines="0" w:line="276" w:lineRule="auto"/>
        <w:jc w:val="both"/>
        <w:rPr>
          <w:rFonts w:hint="default" w:ascii="Calibri" w:cs="Calibri"/>
          <w:b/>
          <w:i/>
          <w:sz w:val="22"/>
          <w:szCs w:val="22"/>
          <w:lang w:val="en-US"/>
        </w:rPr>
      </w:pPr>
      <w:r>
        <w:rPr>
          <w:rFonts w:hint="default" w:ascii="Calibri" w:hAnsi="Calibri" w:cs="Calibri"/>
          <w:sz w:val="22"/>
          <w:szCs w:val="22"/>
          <w:lang w:val="en-US"/>
        </w:rPr>
        <w:t>(better /ˈbɛt̮ər/ , best /bɛst/ )</w:t>
      </w:r>
    </w:p>
    <w:p>
      <w:pPr>
        <w:widowControl w:val="0"/>
        <w:autoSpaceDE w:val="0"/>
        <w:autoSpaceDN w:val="0"/>
        <w:adjustRightInd w:val="0"/>
        <w:spacing w:beforeLines="0" w:after="200" w:afterLines="0" w:line="276" w:lineRule="auto"/>
        <w:jc w:val="both"/>
        <w:rPr>
          <w:rFonts w:hint="default" w:ascii="Calibri" w:cs="Calibri"/>
          <w:b/>
          <w:i/>
          <w:sz w:val="22"/>
          <w:szCs w:val="22"/>
          <w:lang w:val="en-US"/>
        </w:rPr>
      </w:pPr>
      <w:r>
        <w:rPr>
          <w:rFonts w:hint="default" w:ascii="Calibri" w:hAnsi="Calibri" w:cs="Calibri"/>
          <w:b/>
          <w:i/>
          <w:sz w:val="22"/>
          <w:szCs w:val="22"/>
          <w:lang w:val="en-US"/>
        </w:rPr>
        <w:t>in a good, right, or acceptable way</w:t>
      </w:r>
    </w:p>
    <w:p>
      <w:pPr>
        <w:widowControl w:val="0"/>
        <w:autoSpaceDE w:val="0"/>
        <w:autoSpaceDN w:val="0"/>
        <w:adjustRightInd w:val="0"/>
        <w:spacing w:beforeLines="0" w:after="200" w:afterLines="0" w:line="276" w:lineRule="auto"/>
        <w:jc w:val="both"/>
        <w:rPr>
          <w:rFonts w:hint="default" w:ascii="Calibri" w:hAnsi="Calibri" w:cs="Calibri"/>
          <w:sz w:val="22"/>
          <w:szCs w:val="22"/>
          <w:lang w:val="en-US"/>
        </w:rPr>
      </w:pPr>
      <w:r>
        <w:rPr>
          <w:rFonts w:hint="default" w:ascii="Calibri" w:hAnsi="Calibri" w:cs="Calibri"/>
          <w:sz w:val="22"/>
          <w:szCs w:val="22"/>
          <w:lang w:val="en-US"/>
        </w:rPr>
        <w:t>The kids all behaved well.</w:t>
      </w:r>
    </w:p>
    <w:p>
      <w:pPr>
        <w:widowControl w:val="0"/>
        <w:autoSpaceDE w:val="0"/>
        <w:autoSpaceDN w:val="0"/>
        <w:adjustRightInd w:val="0"/>
        <w:spacing w:beforeLines="0" w:after="200" w:afterLines="0" w:line="276" w:lineRule="auto"/>
        <w:jc w:val="both"/>
        <w:rPr>
          <w:rFonts w:hint="default" w:ascii="Calibri" w:hAnsi="Calibri" w:cs="Calibri"/>
          <w:sz w:val="22"/>
          <w:szCs w:val="22"/>
          <w:lang w:val="en-US"/>
        </w:rPr>
      </w:pPr>
      <w:r>
        <w:rPr>
          <w:rFonts w:hint="default" w:ascii="Calibri" w:hAnsi="Calibri" w:cs="Calibri"/>
          <w:sz w:val="22"/>
          <w:szCs w:val="22"/>
          <w:lang w:val="en-US"/>
        </w:rPr>
        <w:t>The conference was very well organized.</w:t>
      </w:r>
    </w:p>
    <w:p>
      <w:pPr>
        <w:widowControl w:val="0"/>
        <w:autoSpaceDE w:val="0"/>
        <w:autoSpaceDN w:val="0"/>
        <w:adjustRightInd w:val="0"/>
        <w:spacing w:beforeLines="0" w:after="200" w:afterLines="0" w:line="276" w:lineRule="auto"/>
        <w:jc w:val="both"/>
        <w:rPr>
          <w:rFonts w:hint="default" w:ascii="Calibri" w:hAnsi="Calibri" w:cs="Calibri"/>
          <w:sz w:val="22"/>
          <w:szCs w:val="22"/>
          <w:lang w:val="en-US"/>
        </w:rPr>
      </w:pPr>
      <w:r>
        <w:rPr>
          <w:rFonts w:hint="default" w:ascii="Calibri" w:hAnsi="Calibri" w:cs="Calibri"/>
          <w:sz w:val="22"/>
          <w:szCs w:val="22"/>
          <w:lang w:val="en-US"/>
        </w:rPr>
        <w:t>His campaign was not going well.</w:t>
      </w:r>
    </w:p>
    <w:p>
      <w:pPr>
        <w:widowControl w:val="0"/>
        <w:autoSpaceDE w:val="0"/>
        <w:autoSpaceDN w:val="0"/>
        <w:adjustRightInd w:val="0"/>
        <w:spacing w:beforeLines="0" w:after="200" w:afterLines="0" w:line="276" w:lineRule="auto"/>
        <w:jc w:val="both"/>
        <w:rPr>
          <w:rFonts w:hint="default" w:ascii="Calibri" w:hAnsi="Calibri" w:cs="Calibri"/>
          <w:sz w:val="22"/>
          <w:szCs w:val="22"/>
          <w:lang w:val="en-US"/>
        </w:rPr>
      </w:pPr>
      <w:r>
        <w:rPr>
          <w:rFonts w:hint="default" w:ascii="Calibri" w:hAnsi="Calibri" w:cs="Calibri"/>
          <w:sz w:val="22"/>
          <w:szCs w:val="22"/>
          <w:lang w:val="en-US"/>
        </w:rPr>
        <w:t>These animals make very good pets if treated well (= with kindness).</w:t>
      </w:r>
    </w:p>
    <w:p>
      <w:pPr>
        <w:widowControl w:val="0"/>
        <w:autoSpaceDE w:val="0"/>
        <w:autoSpaceDN w:val="0"/>
        <w:adjustRightInd w:val="0"/>
        <w:spacing w:beforeLines="0" w:after="200" w:afterLines="0" w:line="276" w:lineRule="auto"/>
        <w:jc w:val="both"/>
        <w:rPr>
          <w:rFonts w:hint="default" w:ascii="Calibri" w:hAnsi="Calibri" w:cs="Calibri"/>
          <w:sz w:val="22"/>
          <w:szCs w:val="22"/>
          <w:lang w:val="en-US"/>
        </w:rPr>
      </w:pPr>
      <w:r>
        <w:rPr>
          <w:rFonts w:hint="default" w:ascii="Calibri" w:hAnsi="Calibri" w:cs="Calibri"/>
          <w:sz w:val="22"/>
          <w:szCs w:val="22"/>
          <w:lang w:val="en-US"/>
        </w:rPr>
        <w:t>People spoke well of (= spoke with approval of) him.</w:t>
      </w:r>
    </w:p>
    <w:p>
      <w:pPr>
        <w:widowControl w:val="0"/>
        <w:autoSpaceDE w:val="0"/>
        <w:autoSpaceDN w:val="0"/>
        <w:adjustRightInd w:val="0"/>
        <w:spacing w:beforeLines="0" w:after="200" w:afterLines="0" w:line="276" w:lineRule="auto"/>
        <w:jc w:val="both"/>
        <w:rPr>
          <w:rFonts w:hint="default" w:ascii="Calibri" w:hAnsi="Calibri" w:cs="Calibri"/>
          <w:sz w:val="22"/>
          <w:szCs w:val="22"/>
          <w:lang w:val="en-US"/>
        </w:rPr>
      </w:pPr>
      <w:r>
        <w:rPr>
          <w:rFonts w:hint="default" w:ascii="Calibri" w:hAnsi="Calibri" w:cs="Calibri"/>
          <w:sz w:val="22"/>
          <w:szCs w:val="22"/>
          <w:lang w:val="en-US"/>
        </w:rPr>
        <w:t>She took it very well (= did not react too badly), all things considered.</w:t>
      </w:r>
    </w:p>
    <w:p>
      <w:pPr>
        <w:widowControl w:val="0"/>
        <w:autoSpaceDE w:val="0"/>
        <w:autoSpaceDN w:val="0"/>
        <w:adjustRightInd w:val="0"/>
        <w:spacing w:beforeLines="0" w:after="200" w:afterLines="0" w:line="276" w:lineRule="auto"/>
        <w:jc w:val="both"/>
        <w:rPr>
          <w:rFonts w:hint="default" w:ascii="Calibri" w:hAnsi="Calibri" w:cs="Calibri"/>
          <w:sz w:val="22"/>
          <w:szCs w:val="22"/>
          <w:lang w:val="en-US"/>
        </w:rPr>
      </w:pPr>
      <w:r>
        <w:rPr>
          <w:rFonts w:hint="default" w:ascii="Calibri" w:hAnsi="Calibri" w:cs="Calibri"/>
          <w:sz w:val="22"/>
          <w:szCs w:val="22"/>
          <w:lang w:val="en-US"/>
        </w:rPr>
        <w:t>They lived well (= in comfort and spending a lot of money) and were generous with their money.</w:t>
      </w:r>
    </w:p>
    <w:p>
      <w:pPr>
        <w:widowControl w:val="0"/>
        <w:autoSpaceDE w:val="0"/>
        <w:autoSpaceDN w:val="0"/>
        <w:adjustRightInd w:val="0"/>
        <w:spacing w:beforeLines="0" w:after="200" w:afterLines="0" w:line="276" w:lineRule="auto"/>
        <w:jc w:val="both"/>
        <w:rPr>
          <w:rFonts w:hint="default" w:ascii="Calibri" w:hAnsi="Calibri" w:cs="Calibri"/>
          <w:sz w:val="22"/>
          <w:szCs w:val="22"/>
          <w:lang w:val="en-US"/>
        </w:rPr>
      </w:pPr>
      <w:r>
        <w:rPr>
          <w:rFonts w:hint="default" w:ascii="Calibri" w:hAnsi="Calibri" w:cs="Calibri"/>
          <w:sz w:val="22"/>
          <w:szCs w:val="22"/>
          <w:lang w:val="en-US"/>
        </w:rPr>
        <w:t>Well done! (= expressing admiration for what someone has done)</w:t>
      </w:r>
    </w:p>
    <w:p>
      <w:pPr>
        <w:widowControl w:val="0"/>
        <w:autoSpaceDE w:val="0"/>
        <w:autoSpaceDN w:val="0"/>
        <w:adjustRightInd w:val="0"/>
        <w:spacing w:beforeLines="0" w:after="200" w:afterLines="0" w:line="276" w:lineRule="auto"/>
        <w:jc w:val="both"/>
        <w:rPr>
          <w:rFonts w:hint="default" w:ascii="Calibri" w:hAnsi="Calibri" w:cs="Calibri"/>
          <w:sz w:val="22"/>
          <w:szCs w:val="22"/>
          <w:lang w:val="en-US"/>
        </w:rPr>
      </w:pPr>
      <w:r>
        <w:rPr>
          <w:rFonts w:hint="default" w:ascii="Calibri" w:hAnsi="Calibri" w:cs="Calibri"/>
          <w:sz w:val="22"/>
          <w:szCs w:val="22"/>
          <w:lang w:val="en-US"/>
        </w:rPr>
        <w:t>She was determined to marry well (= marry someone rich and/or with a high social position).</w:t>
      </w:r>
    </w:p>
    <w:p>
      <w:pPr>
        <w:widowControl w:val="0"/>
        <w:autoSpaceDE w:val="0"/>
        <w:autoSpaceDN w:val="0"/>
        <w:adjustRightInd w:val="0"/>
        <w:spacing w:beforeLines="0" w:after="200" w:afterLines="0" w:line="276" w:lineRule="auto"/>
        <w:jc w:val="both"/>
        <w:rPr>
          <w:rFonts w:hint="default" w:ascii="Calibri" w:cs="Calibri"/>
          <w:sz w:val="22"/>
          <w:szCs w:val="22"/>
        </w:rPr>
      </w:pPr>
      <w:r>
        <w:rPr>
          <w:rFonts w:hint="default" w:ascii="Calibri" w:hAnsi="Calibri" w:cs="Calibri"/>
          <w:b/>
          <w:sz w:val="22"/>
          <w:szCs w:val="22"/>
        </w:rPr>
        <w:t>Гипотеза</w:t>
      </w:r>
      <w:r>
        <w:rPr>
          <w:rFonts w:hint="default" w:ascii="Calibri" w:hAnsi="Calibri" w:cs="Calibri"/>
          <w:sz w:val="22"/>
          <w:szCs w:val="22"/>
        </w:rPr>
        <w:t xml:space="preserve"> </w:t>
      </w:r>
      <w:r>
        <w:rPr>
          <w:rFonts w:hint="default" w:cs="Calibri"/>
          <w:sz w:val="22"/>
          <w:szCs w:val="22"/>
          <w:lang w:val="ru-RU"/>
        </w:rPr>
        <w:t xml:space="preserve">заключается </w:t>
      </w:r>
      <w:r>
        <w:rPr>
          <w:rFonts w:hint="default" w:ascii="Calibri" w:hAnsi="Calibri" w:cs="Calibri"/>
          <w:sz w:val="22"/>
          <w:szCs w:val="22"/>
        </w:rPr>
        <w:t xml:space="preserve">в том, что мы получим профиль перевернутой </w:t>
      </w:r>
      <w:r>
        <w:rPr>
          <w:rFonts w:hint="default" w:ascii="Calibri" w:hAnsi="Calibri" w:cs="Calibri"/>
          <w:sz w:val="22"/>
          <w:szCs w:val="22"/>
          <w:lang w:val="en-US"/>
        </w:rPr>
        <w:t>U</w:t>
      </w:r>
      <w:r>
        <w:rPr>
          <w:rFonts w:hint="default" w:ascii="Calibri" w:hAnsi="Calibri" w:cs="Calibri"/>
          <w:sz w:val="22"/>
          <w:szCs w:val="22"/>
        </w:rPr>
        <w:t>, так как слово выражает положительную оценку, близкую к нейтральной или уровня чуть выше нейтральной, являясь своего рода маркером среднего положительного уровня оценки продукта. Соответственно в средней категории рейтинга мы, возможно, увидим наибольшую концентрацию данного экспрессива.</w:t>
      </w:r>
    </w:p>
    <w:p>
      <w:pPr>
        <w:widowControl w:val="0"/>
        <w:autoSpaceDE w:val="0"/>
        <w:autoSpaceDN w:val="0"/>
        <w:adjustRightInd w:val="0"/>
        <w:spacing w:beforeLines="0" w:after="200" w:afterLines="0" w:line="276" w:lineRule="auto"/>
        <w:jc w:val="both"/>
        <w:rPr>
          <w:rFonts w:hint="default" w:ascii="Calibri" w:hAnsi="Calibri" w:cs="Calibri"/>
          <w:sz w:val="22"/>
          <w:szCs w:val="22"/>
        </w:rPr>
      </w:pPr>
      <w:r>
        <w:rPr>
          <w:rFonts w:hint="default" w:ascii="Calibri" w:hAnsi="Calibri" w:cs="Calibri"/>
          <w:sz w:val="22"/>
          <w:szCs w:val="22"/>
        </w:rPr>
        <w:t xml:space="preserve">В данном варианте база данных составлялась вручную, так как характеристики моего компьютера не позволили открыть тяжелые файлы с большим количеством данных. Однако, на мой взгляд, настоящая выборка является вполне достаточной, так как даже на данной небольшой выборке можно отследить закономерности употребления экспрессива. </w:t>
      </w:r>
    </w:p>
    <w:p>
      <w:pPr>
        <w:widowControl w:val="0"/>
        <w:autoSpaceDE w:val="0"/>
        <w:autoSpaceDN w:val="0"/>
        <w:adjustRightInd w:val="0"/>
        <w:spacing w:beforeLines="0" w:after="200" w:afterLines="0" w:line="276" w:lineRule="auto"/>
        <w:jc w:val="both"/>
        <w:rPr>
          <w:rFonts w:hint="default" w:ascii="Calibri" w:cs="Calibri"/>
          <w:sz w:val="22"/>
          <w:szCs w:val="22"/>
        </w:rPr>
      </w:pPr>
      <w:r>
        <w:rPr>
          <w:rFonts w:hint="default" w:ascii="Calibri" w:hAnsi="Calibri" w:cs="Calibri"/>
          <w:sz w:val="22"/>
          <w:szCs w:val="22"/>
        </w:rPr>
        <w:t xml:space="preserve">В качестве базы данных были взяты отзывы с сайта </w:t>
      </w:r>
      <w:r>
        <w:rPr>
          <w:rFonts w:hint="default" w:ascii="Calibri" w:hAnsi="Calibri" w:cs="Calibri"/>
          <w:sz w:val="22"/>
          <w:szCs w:val="22"/>
          <w:lang w:val="en-US"/>
        </w:rPr>
        <w:t>RateBeer</w:t>
      </w:r>
      <w:r>
        <w:rPr>
          <w:rFonts w:hint="default" w:ascii="Calibri" w:cs="Calibri"/>
          <w:sz w:val="22"/>
          <w:szCs w:val="22"/>
        </w:rPr>
        <w:t>.</w:t>
      </w:r>
      <w:r>
        <w:rPr>
          <w:rFonts w:hint="default" w:ascii="Calibri" w:hAnsi="Calibri" w:cs="Calibri"/>
          <w:sz w:val="22"/>
          <w:szCs w:val="22"/>
          <w:lang w:val="en-US"/>
        </w:rPr>
        <w:t>com</w:t>
      </w:r>
      <w:r>
        <w:rPr>
          <w:rFonts w:hint="default" w:ascii="Calibri" w:hAnsi="Calibri" w:cs="Calibri"/>
          <w:sz w:val="22"/>
          <w:szCs w:val="22"/>
        </w:rPr>
        <w:t xml:space="preserve"> (</w:t>
      </w:r>
      <w:r>
        <w:rPr>
          <w:rFonts w:hint="default" w:ascii="Calibri" w:hAnsi="Calibri" w:cs="Calibri"/>
          <w:sz w:val="22"/>
          <w:szCs w:val="22"/>
        </w:rPr>
        <w:fldChar w:fldCharType="begin"/>
      </w:r>
      <w:r>
        <w:rPr>
          <w:rFonts w:hint="default" w:ascii="Calibri" w:hAnsi="Calibri" w:cs="Calibri"/>
          <w:sz w:val="22"/>
          <w:szCs w:val="22"/>
        </w:rPr>
        <w:instrText xml:space="preserve">HYPERLINK https://www.ratebeer.com/beer-ratings/ </w:instrText>
      </w:r>
      <w:r>
        <w:rPr>
          <w:rFonts w:hint="default" w:ascii="Calibri" w:hAnsi="Calibri" w:cs="Calibri"/>
          <w:sz w:val="22"/>
          <w:szCs w:val="22"/>
        </w:rPr>
        <w:fldChar w:fldCharType="separate"/>
      </w:r>
      <w:r>
        <w:rPr>
          <w:rFonts w:hint="default" w:ascii="Calibri" w:hAnsi="Calibri" w:cs="Calibri"/>
          <w:sz w:val="22"/>
          <w:szCs w:val="22"/>
        </w:rPr>
        <w:t>https://www.ratebeer.com/beer-ratings/</w:t>
      </w:r>
      <w:r>
        <w:rPr>
          <w:rFonts w:hint="default" w:ascii="Calibri" w:hAnsi="Calibri" w:cs="Calibri"/>
          <w:sz w:val="22"/>
          <w:szCs w:val="22"/>
        </w:rPr>
        <w:fldChar w:fldCharType="end"/>
      </w:r>
      <w:r>
        <w:rPr>
          <w:rFonts w:hint="default" w:ascii="Calibri" w:hAnsi="Calibri" w:cs="Calibri"/>
          <w:sz w:val="22"/>
          <w:szCs w:val="22"/>
        </w:rPr>
        <w:t>)</w:t>
      </w:r>
    </w:p>
    <w:p>
      <w:pPr>
        <w:widowControl w:val="0"/>
        <w:autoSpaceDE w:val="0"/>
        <w:autoSpaceDN w:val="0"/>
        <w:adjustRightInd w:val="0"/>
        <w:spacing w:beforeLines="0" w:after="200" w:afterLines="0" w:line="276" w:lineRule="auto"/>
        <w:jc w:val="both"/>
        <w:rPr>
          <w:rFonts w:hint="default" w:ascii="Calibri" w:hAnsi="Calibri" w:cs="Calibri"/>
          <w:sz w:val="22"/>
          <w:szCs w:val="22"/>
        </w:rPr>
      </w:pPr>
      <w:r>
        <w:rPr>
          <w:rFonts w:hint="default" w:ascii="Calibri" w:hAnsi="Calibri" w:cs="Calibri"/>
          <w:sz w:val="22"/>
          <w:szCs w:val="22"/>
        </w:rPr>
        <w:t xml:space="preserve">На каждой странице сайта располагается в среднем по 15 отзывов, и я просмотрела 59 страниц сайта на наличие данного экспрессива. Соответственно, всего было проанализировано 873 отзывa. </w:t>
      </w:r>
    </w:p>
    <w:p>
      <w:pPr>
        <w:widowControl w:val="0"/>
        <w:autoSpaceDE w:val="0"/>
        <w:autoSpaceDN w:val="0"/>
        <w:adjustRightInd w:val="0"/>
        <w:spacing w:beforeLines="0" w:after="200" w:afterLines="0" w:line="276" w:lineRule="auto"/>
        <w:jc w:val="both"/>
        <w:rPr>
          <w:rFonts w:hint="default" w:ascii="Calibri" w:cs="Calibri"/>
          <w:sz w:val="22"/>
          <w:szCs w:val="22"/>
        </w:rPr>
      </w:pPr>
      <w:r>
        <w:rPr>
          <w:rFonts w:hint="default" w:ascii="Calibri" w:hAnsi="Calibri" w:cs="Calibri"/>
          <w:sz w:val="22"/>
          <w:szCs w:val="22"/>
        </w:rPr>
        <w:t>Таблица соответственно была разделена на 4 столбца от * до **** звездочек. (столбец 1.0-1.6 отсутствует, так как в выборке данного рейтинга не встретилось ни одного варианта отзыва, содержащего экспрессив. В</w:t>
      </w:r>
      <w:r>
        <w:rPr>
          <w:rFonts w:hint="default" w:cs="Calibri"/>
          <w:sz w:val="22"/>
          <w:szCs w:val="22"/>
          <w:lang w:val="ru-RU"/>
        </w:rPr>
        <w:t xml:space="preserve"> соответствии с выборкой, в</w:t>
      </w:r>
      <w:r>
        <w:rPr>
          <w:rFonts w:hint="default" w:ascii="Calibri" w:hAnsi="Calibri" w:cs="Calibri"/>
          <w:sz w:val="22"/>
          <w:szCs w:val="22"/>
        </w:rPr>
        <w:t>сего</w:t>
      </w:r>
      <w:r>
        <w:rPr>
          <w:rFonts w:hint="default" w:cs="Calibri"/>
          <w:sz w:val="22"/>
          <w:szCs w:val="22"/>
          <w:lang w:val="ru-RU"/>
        </w:rPr>
        <w:t xml:space="preserve"> </w:t>
      </w:r>
      <w:r>
        <w:rPr>
          <w:rFonts w:hint="default" w:ascii="Calibri" w:hAnsi="Calibri" w:cs="Calibri"/>
          <w:sz w:val="22"/>
          <w:szCs w:val="22"/>
        </w:rPr>
        <w:t xml:space="preserve">в данной категории </w:t>
      </w:r>
      <w:r>
        <w:rPr>
          <w:rFonts w:hint="default" w:cs="Calibri"/>
          <w:sz w:val="22"/>
          <w:szCs w:val="22"/>
          <w:lang w:val="ru-RU"/>
        </w:rPr>
        <w:t xml:space="preserve">1.0-1.6 </w:t>
      </w:r>
      <w:r>
        <w:rPr>
          <w:rFonts w:hint="default" w:ascii="Calibri" w:hAnsi="Calibri" w:cs="Calibri"/>
          <w:sz w:val="22"/>
          <w:szCs w:val="22"/>
        </w:rPr>
        <w:t xml:space="preserve">было 6 отзывов). </w:t>
      </w:r>
    </w:p>
    <w:p>
      <w:pPr>
        <w:widowControl w:val="0"/>
        <w:autoSpaceDE w:val="0"/>
        <w:autoSpaceDN w:val="0"/>
        <w:adjustRightInd w:val="0"/>
        <w:spacing w:beforeLines="0" w:after="200" w:afterLines="0" w:line="276" w:lineRule="auto"/>
        <w:jc w:val="both"/>
        <w:rPr>
          <w:rFonts w:hint="default" w:ascii="Calibri" w:hAnsi="Calibri" w:cs="Calibri"/>
          <w:sz w:val="22"/>
          <w:szCs w:val="22"/>
        </w:rPr>
      </w:pPr>
      <w:r>
        <w:rPr>
          <w:rFonts w:hint="default" w:ascii="Calibri" w:hAnsi="Calibri" w:cs="Calibri"/>
          <w:sz w:val="22"/>
          <w:szCs w:val="22"/>
        </w:rPr>
        <w:t>* - 1.6 - 2.5 - 4 отзыва из 33 в данной категории</w:t>
      </w:r>
    </w:p>
    <w:p>
      <w:pPr>
        <w:widowControl w:val="0"/>
        <w:autoSpaceDE w:val="0"/>
        <w:autoSpaceDN w:val="0"/>
        <w:adjustRightInd w:val="0"/>
        <w:spacing w:beforeLines="0" w:after="200" w:afterLines="0" w:line="276" w:lineRule="auto"/>
        <w:jc w:val="both"/>
        <w:rPr>
          <w:rFonts w:hint="default" w:ascii="Calibri" w:hAnsi="Calibri" w:cs="Calibri"/>
          <w:sz w:val="22"/>
          <w:szCs w:val="22"/>
        </w:rPr>
      </w:pPr>
      <w:r>
        <w:rPr>
          <w:rFonts w:hint="default" w:ascii="Calibri" w:hAnsi="Calibri" w:cs="Calibri"/>
          <w:sz w:val="22"/>
          <w:szCs w:val="22"/>
        </w:rPr>
        <w:t>** - 2.6 - 3.5 - 29 отзывов из 358 в данном рейтинге.</w:t>
      </w:r>
    </w:p>
    <w:p>
      <w:pPr>
        <w:widowControl w:val="0"/>
        <w:autoSpaceDE w:val="0"/>
        <w:autoSpaceDN w:val="0"/>
        <w:adjustRightInd w:val="0"/>
        <w:spacing w:beforeLines="0" w:after="200" w:afterLines="0" w:line="276" w:lineRule="auto"/>
        <w:jc w:val="both"/>
        <w:rPr>
          <w:rFonts w:hint="default" w:ascii="Calibri" w:hAnsi="Calibri" w:cs="Calibri"/>
          <w:sz w:val="22"/>
          <w:szCs w:val="22"/>
        </w:rPr>
      </w:pPr>
      <w:r>
        <w:rPr>
          <w:rFonts w:hint="default" w:ascii="Calibri" w:hAnsi="Calibri" w:cs="Calibri"/>
          <w:sz w:val="22"/>
          <w:szCs w:val="22"/>
        </w:rPr>
        <w:t>*** - 3.6 - 4.5 - 38 отзывов из 470 в данном рейтинге</w:t>
      </w:r>
    </w:p>
    <w:p>
      <w:pPr>
        <w:widowControl w:val="0"/>
        <w:autoSpaceDE w:val="0"/>
        <w:autoSpaceDN w:val="0"/>
        <w:adjustRightInd w:val="0"/>
        <w:spacing w:beforeLines="0" w:after="200" w:afterLines="0" w:line="276" w:lineRule="auto"/>
        <w:jc w:val="both"/>
        <w:rPr>
          <w:rFonts w:hint="default" w:ascii="Calibri" w:hAnsi="Calibri" w:cs="Calibri"/>
          <w:sz w:val="22"/>
          <w:szCs w:val="22"/>
        </w:rPr>
      </w:pPr>
      <w:r>
        <w:rPr>
          <w:rFonts w:hint="default" w:ascii="Calibri" w:hAnsi="Calibri" w:cs="Calibri"/>
          <w:sz w:val="22"/>
          <w:szCs w:val="22"/>
        </w:rPr>
        <w:t xml:space="preserve">**** - 4.6 - 5.0 - 3 отзыва из 8 в данном рейтинге. </w:t>
      </w:r>
    </w:p>
    <w:p>
      <w:pPr>
        <w:widowControl w:val="0"/>
        <w:autoSpaceDE w:val="0"/>
        <w:autoSpaceDN w:val="0"/>
        <w:adjustRightInd w:val="0"/>
        <w:spacing w:beforeLines="0" w:after="200" w:afterLines="0" w:line="276" w:lineRule="auto"/>
        <w:jc w:val="both"/>
        <w:rPr>
          <w:rFonts w:hint="default" w:ascii="Calibri" w:cs="Calibri"/>
          <w:sz w:val="22"/>
          <w:szCs w:val="22"/>
        </w:rPr>
      </w:pPr>
      <w:r>
        <w:rPr>
          <w:rFonts w:hint="default" w:ascii="Calibri" w:hAnsi="Calibri" w:cs="Calibri"/>
          <w:sz w:val="22"/>
          <w:szCs w:val="22"/>
        </w:rPr>
        <w:t>(в данном случае число рейтинга напитка 2.5 относится к категории **, а 2.6 округляется и входит в категорию ***. По такому же принципу работают числа рейтинга в других категориях)</w:t>
      </w:r>
    </w:p>
    <w:p>
      <w:pPr>
        <w:widowControl w:val="0"/>
        <w:autoSpaceDE w:val="0"/>
        <w:autoSpaceDN w:val="0"/>
        <w:adjustRightInd w:val="0"/>
        <w:spacing w:beforeLines="0" w:after="200" w:afterLines="0" w:line="276" w:lineRule="auto"/>
        <w:jc w:val="both"/>
        <w:rPr>
          <w:rFonts w:hint="default" w:ascii="Calibri" w:cs="Calibri"/>
          <w:sz w:val="22"/>
          <w:szCs w:val="22"/>
        </w:rPr>
      </w:pPr>
      <w:r>
        <w:rPr>
          <w:rFonts w:hint="default" w:ascii="Calibri" w:hAnsi="Calibri" w:cs="Calibri"/>
          <w:sz w:val="22"/>
          <w:szCs w:val="22"/>
        </w:rPr>
        <w:t>Всего я выделила 75 отзывов, содержащих экспрессив ‘</w:t>
      </w:r>
      <w:r>
        <w:rPr>
          <w:rFonts w:hint="default" w:ascii="Calibri" w:hAnsi="Calibri" w:cs="Calibri"/>
          <w:sz w:val="22"/>
          <w:szCs w:val="22"/>
          <w:lang w:val="en-US"/>
        </w:rPr>
        <w:t>well</w:t>
      </w:r>
      <w:r>
        <w:rPr>
          <w:rFonts w:hint="default" w:ascii="Calibri" w:hAnsi="Calibri" w:cs="Calibri"/>
          <w:sz w:val="22"/>
          <w:szCs w:val="22"/>
        </w:rPr>
        <w:t>’ из 873 (общее количество отзывов в поиске). Это составляет около 8,59% от общего количества отзывов</w:t>
      </w:r>
      <w:r>
        <w:rPr>
          <w:rFonts w:hint="default" w:cs="Calibri"/>
          <w:sz w:val="22"/>
          <w:szCs w:val="22"/>
          <w:lang w:val="ru-RU"/>
        </w:rPr>
        <w:t xml:space="preserve"> выборки</w:t>
      </w:r>
      <w:r>
        <w:rPr>
          <w:rFonts w:hint="default" w:ascii="Calibri" w:hAnsi="Calibri" w:cs="Calibri"/>
          <w:sz w:val="22"/>
          <w:szCs w:val="22"/>
        </w:rPr>
        <w:t>.</w:t>
      </w:r>
    </w:p>
    <w:p>
      <w:pPr>
        <w:widowControl w:val="0"/>
        <w:autoSpaceDE w:val="0"/>
        <w:autoSpaceDN w:val="0"/>
        <w:adjustRightInd w:val="0"/>
        <w:spacing w:beforeLines="0" w:after="200" w:afterLines="0" w:line="276" w:lineRule="auto"/>
        <w:jc w:val="both"/>
        <w:rPr>
          <w:rFonts w:hint="default" w:ascii="Calibri" w:cs="Calibri"/>
          <w:sz w:val="22"/>
          <w:szCs w:val="22"/>
        </w:rPr>
      </w:pPr>
      <w:r>
        <w:rPr>
          <w:rFonts w:hint="default" w:ascii="Calibri" w:hAnsi="Calibri" w:cs="Calibri"/>
          <w:sz w:val="22"/>
          <w:szCs w:val="22"/>
        </w:rPr>
        <w:t xml:space="preserve">В качестве программы обработки данных взята среда разработки </w:t>
      </w:r>
      <w:r>
        <w:rPr>
          <w:rFonts w:hint="default" w:ascii="Calibri" w:hAnsi="Calibri" w:cs="Calibri"/>
          <w:sz w:val="22"/>
          <w:szCs w:val="22"/>
          <w:lang w:val="en-US"/>
        </w:rPr>
        <w:t>RStudio</w:t>
      </w:r>
      <w:r>
        <w:rPr>
          <w:rFonts w:hint="default" w:ascii="Calibri" w:hAnsi="Calibri" w:cs="Calibri"/>
          <w:sz w:val="22"/>
          <w:szCs w:val="22"/>
        </w:rPr>
        <w:t xml:space="preserve">, так как она очень эффективно и функционально работает с форматами данных, предполагаемыми в задании, а также этот язык очень гибок, лаконичен и имеет хорошие инструменты визуализации полученных результатов. Мной был выбран язык </w:t>
      </w:r>
      <w:r>
        <w:rPr>
          <w:rFonts w:hint="default" w:ascii="Calibri" w:hAnsi="Calibri" w:cs="Calibri"/>
          <w:sz w:val="22"/>
          <w:szCs w:val="22"/>
          <w:lang w:val="en-US"/>
        </w:rPr>
        <w:t>R</w:t>
      </w:r>
      <w:r>
        <w:rPr>
          <w:rFonts w:hint="default" w:ascii="Calibri" w:hAnsi="Calibri" w:cs="Calibri"/>
          <w:sz w:val="22"/>
          <w:szCs w:val="22"/>
        </w:rPr>
        <w:t xml:space="preserve"> в том числе и из-за личных предпочтений.</w:t>
      </w:r>
    </w:p>
    <w:p>
      <w:pPr>
        <w:widowControl w:val="0"/>
        <w:autoSpaceDE w:val="0"/>
        <w:autoSpaceDN w:val="0"/>
        <w:adjustRightInd w:val="0"/>
        <w:spacing w:beforeLines="0" w:after="200" w:afterLines="0" w:line="276" w:lineRule="auto"/>
        <w:jc w:val="both"/>
        <w:rPr>
          <w:rFonts w:hint="default" w:ascii="Calibri" w:cs="Calibri"/>
          <w:sz w:val="22"/>
          <w:szCs w:val="22"/>
          <w:lang w:val="en-US"/>
        </w:rPr>
      </w:pPr>
      <w:r>
        <w:rPr>
          <w:rFonts w:hint="default" w:ascii="Calibri" w:hAnsi="Calibri" w:cs="Calibri"/>
          <w:sz w:val="22"/>
          <w:szCs w:val="22"/>
        </w:rPr>
        <w:t xml:space="preserve">По выборке из базы данных в </w:t>
      </w:r>
      <w:r>
        <w:rPr>
          <w:rFonts w:hint="default" w:ascii="Calibri" w:hAnsi="Calibri" w:cs="Calibri"/>
          <w:sz w:val="22"/>
          <w:szCs w:val="22"/>
          <w:lang w:val="en-US"/>
        </w:rPr>
        <w:t>RStudio</w:t>
      </w:r>
      <w:r>
        <w:rPr>
          <w:rFonts w:hint="default" w:ascii="Calibri" w:hAnsi="Calibri" w:cs="Calibri"/>
          <w:sz w:val="22"/>
          <w:szCs w:val="22"/>
        </w:rPr>
        <w:t xml:space="preserve"> был сделан отдельный более компактный дата-фрейм. В случае с базой данных на </w:t>
      </w:r>
      <w:r>
        <w:rPr>
          <w:rFonts w:hint="default" w:ascii="Calibri" w:hAnsi="Calibri" w:cs="Calibri"/>
          <w:sz w:val="22"/>
          <w:szCs w:val="22"/>
          <w:lang w:val="en-US"/>
        </w:rPr>
        <w:t>RateBeer</w:t>
      </w:r>
      <w:r>
        <w:rPr>
          <w:rFonts w:hint="default" w:ascii="Calibri" w:cs="Calibri"/>
          <w:sz w:val="22"/>
          <w:szCs w:val="22"/>
        </w:rPr>
        <w:t>.</w:t>
      </w:r>
      <w:r>
        <w:rPr>
          <w:rFonts w:hint="default" w:ascii="Calibri" w:hAnsi="Calibri" w:cs="Calibri"/>
          <w:sz w:val="22"/>
          <w:szCs w:val="22"/>
          <w:lang w:val="en-US"/>
        </w:rPr>
        <w:t>com</w:t>
      </w:r>
      <w:r>
        <w:rPr>
          <w:rFonts w:hint="default" w:ascii="Calibri" w:hAnsi="Calibri" w:cs="Calibri"/>
          <w:sz w:val="22"/>
          <w:szCs w:val="22"/>
        </w:rPr>
        <w:t xml:space="preserve"> </w:t>
      </w:r>
      <w:r>
        <w:rPr>
          <w:rFonts w:hint="default" w:cs="Calibri"/>
          <w:sz w:val="22"/>
          <w:szCs w:val="22"/>
          <w:lang w:val="ru-RU"/>
        </w:rPr>
        <w:t>было затруднительно получить готовый</w:t>
      </w:r>
      <w:r>
        <w:rPr>
          <w:rFonts w:hint="default" w:ascii="Calibri" w:hAnsi="Calibri" w:cs="Calibri"/>
          <w:sz w:val="22"/>
          <w:szCs w:val="22"/>
        </w:rPr>
        <w:t xml:space="preserve"> дата-сет, так как на сайте с дата-сетом мы видим сообщение «</w:t>
      </w:r>
      <w:r>
        <w:rPr>
          <w:rFonts w:hint="default" w:ascii="Arial" w:hAnsi="Arial" w:cs="Arial"/>
          <w:color w:val="000000"/>
          <w:sz w:val="20"/>
          <w:szCs w:val="20"/>
          <w:shd w:val="clear" w:color="auto" w:fill="FFFFFF"/>
        </w:rPr>
        <w:t xml:space="preserve">The dataset was removed as requested by RateBeer. </w:t>
      </w:r>
      <w:r>
        <w:rPr>
          <w:rFonts w:hint="default" w:ascii="Arial" w:hAnsi="Arial" w:cs="Arial"/>
          <w:color w:val="000000"/>
          <w:sz w:val="20"/>
          <w:szCs w:val="20"/>
          <w:shd w:val="clear" w:color="auto" w:fill="FFFFFF"/>
          <w:lang w:val="en-US"/>
        </w:rPr>
        <w:t>Contact</w:t>
      </w:r>
      <w:r>
        <w:rPr>
          <w:rFonts w:hint="default" w:ascii="Arial" w:cs="Arial"/>
          <w:color w:val="000000"/>
          <w:sz w:val="20"/>
          <w:szCs w:val="20"/>
          <w:shd w:val="clear" w:color="auto" w:fill="FFFFFF"/>
          <w:lang w:val="en-US"/>
        </w:rPr>
        <w:t> </w:t>
      </w:r>
      <w:r>
        <w:rPr>
          <w:rFonts w:hint="default"/>
          <w:sz w:val="22"/>
          <w:szCs w:val="22"/>
          <w:lang w:val="en-US"/>
        </w:rPr>
        <w:fldChar w:fldCharType="begin"/>
      </w:r>
      <w:r>
        <w:rPr>
          <w:rFonts w:hint="default"/>
          <w:sz w:val="22"/>
          <w:szCs w:val="22"/>
          <w:lang w:val="en-US"/>
        </w:rPr>
        <w:instrText xml:space="preserve"> HYPERLINK "mailto:joet@ratebeer.com" </w:instrText>
      </w:r>
      <w:r>
        <w:rPr>
          <w:rFonts w:hint="default"/>
          <w:sz w:val="22"/>
          <w:szCs w:val="22"/>
          <w:lang w:val="en-US"/>
        </w:rPr>
        <w:fldChar w:fldCharType="separate"/>
      </w:r>
      <w:r>
        <w:rPr>
          <w:rStyle w:val="5"/>
          <w:rFonts w:hint="default" w:ascii="Arial" w:hAnsi="Arial" w:eastAsia="SimSun" w:cs="Arial"/>
          <w:color w:val="267ED5"/>
          <w:sz w:val="20"/>
          <w:szCs w:val="20"/>
          <w:u w:val="none"/>
          <w:shd w:val="clear" w:color="auto" w:fill="FFFFFF"/>
          <w:lang w:val="en-US"/>
        </w:rPr>
        <w:t>Joe Tucker</w:t>
      </w:r>
      <w:r>
        <w:rPr>
          <w:rStyle w:val="5"/>
          <w:rFonts w:hint="default" w:ascii="Arial" w:hAnsi="Arial" w:eastAsia="SimSun" w:cs="Arial"/>
          <w:color w:val="267ED5"/>
          <w:sz w:val="20"/>
          <w:szCs w:val="20"/>
          <w:u w:val="none"/>
          <w:shd w:val="clear" w:color="auto" w:fill="FFFFFF"/>
          <w:lang w:val="en-US"/>
        </w:rPr>
        <w:fldChar w:fldCharType="end"/>
      </w:r>
      <w:r>
        <w:rPr>
          <w:rFonts w:hint="default" w:ascii="Arial" w:cs="Arial"/>
          <w:color w:val="000000"/>
          <w:sz w:val="20"/>
          <w:szCs w:val="20"/>
          <w:shd w:val="clear" w:color="auto" w:fill="FFFFFF"/>
          <w:lang w:val="en-US"/>
        </w:rPr>
        <w:t> </w:t>
      </w:r>
      <w:r>
        <w:rPr>
          <w:rFonts w:hint="default" w:ascii="Arial" w:hAnsi="Arial" w:cs="Arial"/>
          <w:color w:val="000000"/>
          <w:sz w:val="20"/>
          <w:szCs w:val="20"/>
          <w:shd w:val="clear" w:color="auto" w:fill="FFFFFF"/>
          <w:lang w:val="en-US"/>
        </w:rPr>
        <w:t xml:space="preserve">if you are interested in using the data for research purposes!». </w:t>
      </w:r>
    </w:p>
    <w:p>
      <w:pPr>
        <w:widowControl w:val="0"/>
        <w:autoSpaceDE w:val="0"/>
        <w:autoSpaceDN w:val="0"/>
        <w:adjustRightInd w:val="0"/>
        <w:spacing w:beforeLines="0" w:after="200" w:afterLines="0" w:line="276" w:lineRule="auto"/>
        <w:jc w:val="both"/>
        <w:rPr>
          <w:rFonts w:hint="default" w:ascii="Calibri" w:cs="Calibri"/>
          <w:sz w:val="22"/>
          <w:szCs w:val="22"/>
        </w:rPr>
      </w:pPr>
      <w:r>
        <w:rPr>
          <w:rFonts w:hint="default"/>
          <w:sz w:val="22"/>
          <w:szCs w:val="22"/>
        </w:rPr>
        <w:drawing>
          <wp:anchor distT="0" distB="0" distL="114300" distR="114300" simplePos="0" relativeHeight="251659264" behindDoc="1" locked="0" layoutInCell="1" allowOverlap="1">
            <wp:simplePos x="0" y="0"/>
            <wp:positionH relativeFrom="column">
              <wp:posOffset>-916940</wp:posOffset>
            </wp:positionH>
            <wp:positionV relativeFrom="paragraph">
              <wp:posOffset>92710</wp:posOffset>
            </wp:positionV>
            <wp:extent cx="7211060" cy="869315"/>
            <wp:effectExtent l="0" t="0" r="8890" b="6985"/>
            <wp:wrapTight wrapText="bothSides">
              <wp:wrapPolygon>
                <wp:start x="0" y="0"/>
                <wp:lineTo x="0" y="21300"/>
                <wp:lineTo x="21570" y="21300"/>
                <wp:lineTo x="21570" y="0"/>
                <wp:lineTo x="0" y="0"/>
              </wp:wrapPolygon>
            </wp:wrapTight>
            <wp:docPr id="1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2"/>
                    <pic:cNvPicPr>
                      <a:picLocks noChangeAspect="1"/>
                    </pic:cNvPicPr>
                  </pic:nvPicPr>
                  <pic:blipFill>
                    <a:blip r:embed="rId6"/>
                    <a:srcRect l="2" t="18440" r="25534" b="65598"/>
                    <a:stretch>
                      <a:fillRect/>
                    </a:stretch>
                  </pic:blipFill>
                  <pic:spPr>
                    <a:xfrm>
                      <a:off x="0" y="0"/>
                      <a:ext cx="7211060" cy="869315"/>
                    </a:xfrm>
                    <a:prstGeom prst="rect">
                      <a:avLst/>
                    </a:prstGeom>
                    <a:noFill/>
                    <a:ln>
                      <a:noFill/>
                    </a:ln>
                  </pic:spPr>
                </pic:pic>
              </a:graphicData>
            </a:graphic>
          </wp:anchor>
        </w:drawing>
      </w:r>
      <w:r>
        <w:rPr>
          <w:rFonts w:hint="default"/>
          <w:sz w:val="22"/>
          <w:szCs w:val="22"/>
        </w:rPr>
        <w:drawing>
          <wp:anchor distT="0" distB="0" distL="114300" distR="114300" simplePos="0" relativeHeight="251660288" behindDoc="1" locked="0" layoutInCell="1" allowOverlap="1">
            <wp:simplePos x="0" y="0"/>
            <wp:positionH relativeFrom="column">
              <wp:posOffset>-127635</wp:posOffset>
            </wp:positionH>
            <wp:positionV relativeFrom="paragraph">
              <wp:posOffset>2073275</wp:posOffset>
            </wp:positionV>
            <wp:extent cx="2828925" cy="2480310"/>
            <wp:effectExtent l="0" t="0" r="9525" b="15240"/>
            <wp:wrapTight wrapText="bothSides">
              <wp:wrapPolygon>
                <wp:start x="0" y="0"/>
                <wp:lineTo x="0" y="21401"/>
                <wp:lineTo x="21527" y="21401"/>
                <wp:lineTo x="21527" y="0"/>
                <wp:lineTo x="0" y="0"/>
              </wp:wrapPolygon>
            </wp:wrapTight>
            <wp:docPr id="1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pic:cNvPicPr>
                      <a:picLocks noChangeAspect="1"/>
                    </pic:cNvPicPr>
                  </pic:nvPicPr>
                  <pic:blipFill>
                    <a:blip r:embed="rId7"/>
                    <a:srcRect l="63629" t="29726" r="1408" b="15781"/>
                    <a:stretch>
                      <a:fillRect/>
                    </a:stretch>
                  </pic:blipFill>
                  <pic:spPr>
                    <a:xfrm>
                      <a:off x="0" y="0"/>
                      <a:ext cx="2828925" cy="2480310"/>
                    </a:xfrm>
                    <a:prstGeom prst="rect">
                      <a:avLst/>
                    </a:prstGeom>
                    <a:noFill/>
                    <a:ln>
                      <a:noFill/>
                    </a:ln>
                  </pic:spPr>
                </pic:pic>
              </a:graphicData>
            </a:graphic>
          </wp:anchor>
        </w:drawing>
      </w:r>
      <w:r>
        <w:rPr>
          <w:rFonts w:hint="default" w:ascii="Calibri" w:hAnsi="Calibri" w:cs="Calibri"/>
          <w:sz w:val="22"/>
          <w:szCs w:val="22"/>
        </w:rPr>
        <w:t xml:space="preserve">В </w:t>
      </w:r>
      <w:r>
        <w:rPr>
          <w:rFonts w:hint="default" w:ascii="Calibri" w:hAnsi="Calibri" w:cs="Calibri"/>
          <w:sz w:val="22"/>
          <w:szCs w:val="22"/>
          <w:lang w:val="en-US"/>
        </w:rPr>
        <w:t>RStudio</w:t>
      </w:r>
      <w:r>
        <w:rPr>
          <w:rFonts w:hint="default" w:ascii="Calibri" w:hAnsi="Calibri" w:cs="Calibri"/>
          <w:sz w:val="22"/>
          <w:szCs w:val="22"/>
        </w:rPr>
        <w:t xml:space="preserve"> был </w:t>
      </w:r>
      <w:r>
        <w:rPr>
          <w:rFonts w:hint="default" w:cs="Calibri"/>
          <w:sz w:val="22"/>
          <w:szCs w:val="22"/>
          <w:lang w:val="ru-RU"/>
        </w:rPr>
        <w:t>составлен</w:t>
      </w:r>
      <w:r>
        <w:rPr>
          <w:rFonts w:hint="default" w:ascii="Calibri" w:hAnsi="Calibri" w:cs="Calibri"/>
          <w:sz w:val="22"/>
          <w:szCs w:val="22"/>
        </w:rPr>
        <w:t xml:space="preserve"> следующий дата</w:t>
      </w:r>
      <w:r>
        <w:rPr>
          <w:rFonts w:hint="default" w:ascii="Calibri" w:cs="Calibri"/>
          <w:sz w:val="22"/>
          <w:szCs w:val="22"/>
        </w:rPr>
        <w:t>-</w:t>
      </w:r>
      <w:r>
        <w:rPr>
          <w:rFonts w:hint="default" w:ascii="Calibri" w:hAnsi="Calibri" w:cs="Calibri"/>
          <w:sz w:val="22"/>
          <w:szCs w:val="22"/>
        </w:rPr>
        <w:t xml:space="preserve">фрейм, где </w:t>
      </w:r>
      <w:r>
        <w:rPr>
          <w:rFonts w:hint="default" w:ascii="Calibri" w:hAnsi="Calibri" w:cs="Calibri"/>
          <w:b/>
          <w:sz w:val="22"/>
          <w:szCs w:val="22"/>
          <w:lang w:val="en-US"/>
        </w:rPr>
        <w:t>rate</w:t>
      </w:r>
      <w:r>
        <w:rPr>
          <w:rFonts w:hint="default" w:ascii="Calibri" w:hAnsi="Calibri" w:cs="Calibri"/>
          <w:sz w:val="22"/>
          <w:szCs w:val="22"/>
        </w:rPr>
        <w:t xml:space="preserve"> – рейтинг отзывов от * до ****, </w:t>
      </w:r>
      <w:r>
        <w:rPr>
          <w:rFonts w:hint="default" w:ascii="Calibri" w:hAnsi="Calibri" w:cs="Calibri"/>
          <w:b/>
          <w:sz w:val="22"/>
          <w:szCs w:val="22"/>
          <w:lang w:val="en-US"/>
        </w:rPr>
        <w:t>count</w:t>
      </w:r>
      <w:r>
        <w:rPr>
          <w:rFonts w:hint="default" w:ascii="Calibri" w:hAnsi="Calibri" w:cs="Calibri"/>
          <w:b/>
          <w:sz w:val="22"/>
          <w:szCs w:val="22"/>
        </w:rPr>
        <w:t>_</w:t>
      </w:r>
      <w:r>
        <w:rPr>
          <w:rFonts w:hint="default" w:ascii="Calibri" w:hAnsi="Calibri" w:cs="Calibri"/>
          <w:b/>
          <w:sz w:val="22"/>
          <w:szCs w:val="22"/>
          <w:lang w:val="en-US"/>
        </w:rPr>
        <w:t>of</w:t>
      </w:r>
      <w:r>
        <w:rPr>
          <w:rFonts w:hint="default" w:ascii="Calibri" w:hAnsi="Calibri" w:cs="Calibri"/>
          <w:b/>
          <w:sz w:val="22"/>
          <w:szCs w:val="22"/>
        </w:rPr>
        <w:t>_</w:t>
      </w:r>
      <w:r>
        <w:rPr>
          <w:rFonts w:hint="default" w:ascii="Calibri" w:hAnsi="Calibri" w:cs="Calibri"/>
          <w:b/>
          <w:sz w:val="22"/>
          <w:szCs w:val="22"/>
          <w:lang w:val="en-US"/>
        </w:rPr>
        <w:t>requests</w:t>
      </w:r>
      <w:r>
        <w:rPr>
          <w:rFonts w:hint="default" w:ascii="Calibri" w:hAnsi="Calibri" w:cs="Calibri"/>
          <w:sz w:val="22"/>
          <w:szCs w:val="22"/>
        </w:rPr>
        <w:t xml:space="preserve"> – количество отзывов в каждой категории рейтинга, </w:t>
      </w:r>
      <w:r>
        <w:rPr>
          <w:rFonts w:hint="default" w:ascii="Calibri" w:hAnsi="Calibri" w:cs="Calibri"/>
          <w:b/>
          <w:sz w:val="22"/>
          <w:szCs w:val="22"/>
          <w:lang w:val="en-US"/>
        </w:rPr>
        <w:t>count</w:t>
      </w:r>
      <w:r>
        <w:rPr>
          <w:rFonts w:hint="default" w:ascii="Calibri" w:hAnsi="Calibri" w:cs="Calibri"/>
          <w:b/>
          <w:sz w:val="22"/>
          <w:szCs w:val="22"/>
        </w:rPr>
        <w:t>_</w:t>
      </w:r>
      <w:r>
        <w:rPr>
          <w:rFonts w:hint="default" w:ascii="Calibri" w:hAnsi="Calibri" w:cs="Calibri"/>
          <w:b/>
          <w:sz w:val="22"/>
          <w:szCs w:val="22"/>
          <w:lang w:val="en-US"/>
        </w:rPr>
        <w:t>with</w:t>
      </w:r>
      <w:r>
        <w:rPr>
          <w:rFonts w:hint="default" w:ascii="Calibri" w:hAnsi="Calibri" w:cs="Calibri"/>
          <w:b/>
          <w:sz w:val="22"/>
          <w:szCs w:val="22"/>
        </w:rPr>
        <w:t>_</w:t>
      </w:r>
      <w:r>
        <w:rPr>
          <w:rFonts w:hint="default" w:ascii="Calibri" w:hAnsi="Calibri" w:cs="Calibri"/>
          <w:b/>
          <w:sz w:val="22"/>
          <w:szCs w:val="22"/>
          <w:lang w:val="en-US"/>
        </w:rPr>
        <w:t>expressive</w:t>
      </w:r>
      <w:r>
        <w:rPr>
          <w:rFonts w:hint="default" w:ascii="Calibri" w:hAnsi="Calibri" w:cs="Calibri"/>
          <w:sz w:val="22"/>
          <w:szCs w:val="22"/>
        </w:rPr>
        <w:t xml:space="preserve"> – количество отзывов, содержащих экспрессив в каждом рейтинге, </w:t>
      </w:r>
      <w:r>
        <w:rPr>
          <w:rFonts w:hint="default" w:ascii="Calibri" w:hAnsi="Calibri" w:cs="Calibri"/>
          <w:b/>
          <w:sz w:val="22"/>
          <w:szCs w:val="22"/>
          <w:lang w:val="en-US"/>
        </w:rPr>
        <w:t>texts</w:t>
      </w:r>
      <w:r>
        <w:rPr>
          <w:rFonts w:hint="default" w:ascii="Calibri" w:hAnsi="Calibri" w:cs="Calibri"/>
          <w:sz w:val="22"/>
          <w:szCs w:val="22"/>
        </w:rPr>
        <w:t xml:space="preserve"> – тексты отзывов, содержащих экспрессив “</w:t>
      </w:r>
      <w:r>
        <w:rPr>
          <w:rFonts w:hint="default" w:ascii="Calibri" w:hAnsi="Calibri" w:cs="Calibri"/>
          <w:sz w:val="22"/>
          <w:szCs w:val="22"/>
          <w:lang w:val="en-US"/>
        </w:rPr>
        <w:t>well</w:t>
      </w:r>
      <w:r>
        <w:rPr>
          <w:rFonts w:hint="default" w:ascii="Calibri" w:hAnsi="Calibri" w:cs="Calibri"/>
          <w:sz w:val="22"/>
          <w:szCs w:val="22"/>
        </w:rPr>
        <w:t xml:space="preserve">” по каждой категории рейтинга, </w:t>
      </w:r>
      <w:r>
        <w:rPr>
          <w:rFonts w:hint="default" w:ascii="Calibri" w:hAnsi="Calibri" w:cs="Calibri"/>
          <w:b/>
          <w:sz w:val="22"/>
          <w:szCs w:val="22"/>
          <w:lang w:val="en-US"/>
        </w:rPr>
        <w:t>WellExpressive</w:t>
      </w:r>
      <w:r>
        <w:rPr>
          <w:rFonts w:hint="default" w:ascii="Calibri" w:hAnsi="Calibri" w:cs="Calibri"/>
          <w:sz w:val="22"/>
          <w:szCs w:val="22"/>
        </w:rPr>
        <w:t xml:space="preserve"> – количество экспрессива “</w:t>
      </w:r>
      <w:r>
        <w:rPr>
          <w:rFonts w:hint="default" w:ascii="Calibri" w:hAnsi="Calibri" w:cs="Calibri"/>
          <w:sz w:val="22"/>
          <w:szCs w:val="22"/>
          <w:lang w:val="en-US"/>
        </w:rPr>
        <w:t>well</w:t>
      </w:r>
      <w:r>
        <w:rPr>
          <w:rFonts w:hint="default" w:ascii="Calibri" w:hAnsi="Calibri" w:cs="Calibri"/>
          <w:sz w:val="22"/>
          <w:szCs w:val="22"/>
        </w:rPr>
        <w:t xml:space="preserve">” в текстах по рейтингам, </w:t>
      </w:r>
      <w:r>
        <w:rPr>
          <w:rFonts w:hint="default" w:ascii="Calibri" w:hAnsi="Calibri" w:cs="Calibri"/>
          <w:b/>
          <w:sz w:val="22"/>
          <w:szCs w:val="22"/>
          <w:lang w:val="en-US"/>
        </w:rPr>
        <w:t>Frequency</w:t>
      </w:r>
      <w:r>
        <w:rPr>
          <w:rFonts w:hint="default" w:ascii="Calibri" w:hAnsi="Calibri" w:cs="Calibri"/>
          <w:b/>
          <w:sz w:val="22"/>
          <w:szCs w:val="22"/>
        </w:rPr>
        <w:t>_</w:t>
      </w:r>
      <w:r>
        <w:rPr>
          <w:rFonts w:hint="default" w:ascii="Calibri" w:hAnsi="Calibri" w:cs="Calibri"/>
          <w:b/>
          <w:sz w:val="22"/>
          <w:szCs w:val="22"/>
          <w:lang w:val="en-US"/>
        </w:rPr>
        <w:t>well</w:t>
      </w:r>
      <w:r>
        <w:rPr>
          <w:rFonts w:hint="default" w:ascii="Calibri" w:hAnsi="Calibri" w:cs="Calibri"/>
          <w:sz w:val="22"/>
          <w:szCs w:val="22"/>
        </w:rPr>
        <w:t xml:space="preserve"> – частота вхождений экспрессива в зависимости от общего количества отзывов в каждой категории, </w:t>
      </w:r>
      <w:r>
        <w:rPr>
          <w:rFonts w:hint="default" w:ascii="Calibri" w:hAnsi="Calibri" w:cs="Calibri"/>
          <w:b/>
          <w:sz w:val="22"/>
          <w:szCs w:val="22"/>
          <w:lang w:val="en-US"/>
        </w:rPr>
        <w:t>LenghtRate</w:t>
      </w:r>
      <w:r>
        <w:rPr>
          <w:rFonts w:hint="default" w:ascii="Calibri" w:hAnsi="Calibri" w:cs="Calibri"/>
          <w:sz w:val="22"/>
          <w:szCs w:val="22"/>
        </w:rPr>
        <w:t xml:space="preserve"> – общая длина строки отзывов каждой категории рейтинга в словах, </w:t>
      </w:r>
      <w:r>
        <w:rPr>
          <w:rFonts w:hint="default" w:ascii="Calibri" w:hAnsi="Calibri" w:cs="Calibri"/>
          <w:b/>
          <w:sz w:val="22"/>
          <w:szCs w:val="22"/>
          <w:lang w:val="en-US"/>
        </w:rPr>
        <w:t>frequency</w:t>
      </w:r>
      <w:r>
        <w:rPr>
          <w:rFonts w:hint="default" w:ascii="Calibri" w:hAnsi="Calibri" w:cs="Calibri"/>
          <w:b/>
          <w:sz w:val="22"/>
          <w:szCs w:val="22"/>
        </w:rPr>
        <w:t>_</w:t>
      </w:r>
      <w:r>
        <w:rPr>
          <w:rFonts w:hint="default" w:ascii="Calibri" w:hAnsi="Calibri" w:cs="Calibri"/>
          <w:b/>
          <w:sz w:val="22"/>
          <w:szCs w:val="22"/>
          <w:lang w:val="en-US"/>
        </w:rPr>
        <w:t>well</w:t>
      </w:r>
      <w:r>
        <w:rPr>
          <w:rFonts w:hint="default" w:ascii="Calibri" w:hAnsi="Calibri" w:cs="Calibri"/>
          <w:b/>
          <w:sz w:val="22"/>
          <w:szCs w:val="22"/>
        </w:rPr>
        <w:t>_</w:t>
      </w:r>
      <w:r>
        <w:rPr>
          <w:rFonts w:hint="default" w:ascii="Calibri" w:hAnsi="Calibri" w:cs="Calibri"/>
          <w:b/>
          <w:sz w:val="22"/>
          <w:szCs w:val="22"/>
          <w:lang w:val="en-US"/>
        </w:rPr>
        <w:t>for</w:t>
      </w:r>
      <w:r>
        <w:rPr>
          <w:rFonts w:hint="default" w:ascii="Calibri" w:hAnsi="Calibri" w:cs="Calibri"/>
          <w:b/>
          <w:sz w:val="22"/>
          <w:szCs w:val="22"/>
        </w:rPr>
        <w:t>_</w:t>
      </w:r>
      <w:r>
        <w:rPr>
          <w:rFonts w:hint="default" w:ascii="Calibri" w:hAnsi="Calibri" w:cs="Calibri"/>
          <w:b/>
          <w:sz w:val="22"/>
          <w:szCs w:val="22"/>
          <w:lang w:val="en-US"/>
        </w:rPr>
        <w:t>length</w:t>
      </w:r>
      <w:r>
        <w:rPr>
          <w:rFonts w:hint="default" w:ascii="Calibri" w:hAnsi="Calibri" w:cs="Calibri"/>
          <w:b/>
          <w:sz w:val="22"/>
          <w:szCs w:val="22"/>
        </w:rPr>
        <w:t>_</w:t>
      </w:r>
      <w:r>
        <w:rPr>
          <w:rFonts w:hint="default" w:ascii="Calibri" w:hAnsi="Calibri" w:cs="Calibri"/>
          <w:b/>
          <w:sz w:val="22"/>
          <w:szCs w:val="22"/>
          <w:lang w:val="en-US"/>
        </w:rPr>
        <w:t>rate</w:t>
      </w:r>
      <w:r>
        <w:rPr>
          <w:rFonts w:hint="default" w:ascii="Calibri" w:hAnsi="Calibri" w:cs="Calibri"/>
          <w:sz w:val="22"/>
          <w:szCs w:val="22"/>
        </w:rPr>
        <w:t xml:space="preserve"> – частота вхождений экспрессива относительно длины строк отзывов каждой категории. </w:t>
      </w:r>
    </w:p>
    <w:p>
      <w:pPr>
        <w:widowControl w:val="0"/>
        <w:autoSpaceDE w:val="0"/>
        <w:autoSpaceDN w:val="0"/>
        <w:adjustRightInd w:val="0"/>
        <w:spacing w:beforeLines="0" w:after="200" w:afterLines="0" w:line="276" w:lineRule="auto"/>
        <w:jc w:val="both"/>
        <w:rPr>
          <w:rFonts w:hint="default" w:ascii="Calibri" w:cs="Calibri"/>
          <w:sz w:val="22"/>
          <w:szCs w:val="22"/>
        </w:rPr>
      </w:pPr>
      <w:r>
        <w:rPr>
          <w:rFonts w:hint="default" w:ascii="Calibri" w:hAnsi="Calibri" w:cs="Calibri"/>
          <w:sz w:val="22"/>
          <w:szCs w:val="22"/>
        </w:rPr>
        <w:t xml:space="preserve">На данном графике можно увидеть график, относящийся к графе </w:t>
      </w:r>
      <w:r>
        <w:rPr>
          <w:rFonts w:hint="default" w:ascii="Calibri" w:hAnsi="Calibri" w:cs="Calibri"/>
          <w:b/>
          <w:sz w:val="22"/>
          <w:szCs w:val="22"/>
          <w:lang w:val="en-US"/>
        </w:rPr>
        <w:t>frequency</w:t>
      </w:r>
      <w:r>
        <w:rPr>
          <w:rFonts w:hint="default" w:ascii="Calibri" w:hAnsi="Calibri" w:cs="Calibri"/>
          <w:b/>
          <w:sz w:val="22"/>
          <w:szCs w:val="22"/>
        </w:rPr>
        <w:t>_</w:t>
      </w:r>
      <w:r>
        <w:rPr>
          <w:rFonts w:hint="default" w:ascii="Calibri" w:hAnsi="Calibri" w:cs="Calibri"/>
          <w:b/>
          <w:sz w:val="22"/>
          <w:szCs w:val="22"/>
          <w:lang w:val="en-US"/>
        </w:rPr>
        <w:t>well</w:t>
      </w:r>
      <w:r>
        <w:rPr>
          <w:rFonts w:hint="default" w:ascii="Calibri" w:hAnsi="Calibri" w:cs="Calibri"/>
          <w:b/>
          <w:sz w:val="22"/>
          <w:szCs w:val="22"/>
        </w:rPr>
        <w:t>_</w:t>
      </w:r>
      <w:r>
        <w:rPr>
          <w:rFonts w:hint="default" w:ascii="Calibri" w:hAnsi="Calibri" w:cs="Calibri"/>
          <w:b/>
          <w:sz w:val="22"/>
          <w:szCs w:val="22"/>
          <w:lang w:val="en-US"/>
        </w:rPr>
        <w:t>for</w:t>
      </w:r>
      <w:r>
        <w:rPr>
          <w:rFonts w:hint="default" w:ascii="Calibri" w:hAnsi="Calibri" w:cs="Calibri"/>
          <w:b/>
          <w:sz w:val="22"/>
          <w:szCs w:val="22"/>
        </w:rPr>
        <w:t>_</w:t>
      </w:r>
      <w:r>
        <w:rPr>
          <w:rFonts w:hint="default" w:ascii="Calibri" w:hAnsi="Calibri" w:cs="Calibri"/>
          <w:b/>
          <w:sz w:val="22"/>
          <w:szCs w:val="22"/>
          <w:lang w:val="en-US"/>
        </w:rPr>
        <w:t>length</w:t>
      </w:r>
      <w:r>
        <w:rPr>
          <w:rFonts w:hint="default" w:ascii="Calibri" w:hAnsi="Calibri" w:cs="Calibri"/>
          <w:b/>
          <w:sz w:val="22"/>
          <w:szCs w:val="22"/>
        </w:rPr>
        <w:t>_</w:t>
      </w:r>
      <w:r>
        <w:rPr>
          <w:rFonts w:hint="default" w:ascii="Calibri" w:hAnsi="Calibri" w:cs="Calibri"/>
          <w:b/>
          <w:sz w:val="22"/>
          <w:szCs w:val="22"/>
          <w:lang w:val="en-US"/>
        </w:rPr>
        <w:t>rate</w:t>
      </w:r>
      <w:r>
        <w:rPr>
          <w:rFonts w:hint="default" w:ascii="Calibri" w:hAnsi="Calibri" w:cs="Calibri"/>
          <w:b/>
          <w:sz w:val="22"/>
          <w:szCs w:val="22"/>
        </w:rPr>
        <w:t xml:space="preserve">, </w:t>
      </w:r>
      <w:r>
        <w:rPr>
          <w:rFonts w:hint="default" w:ascii="Calibri" w:hAnsi="Calibri" w:cs="Calibri"/>
          <w:sz w:val="22"/>
          <w:szCs w:val="22"/>
        </w:rPr>
        <w:t xml:space="preserve">где по оси </w:t>
      </w:r>
      <w:r>
        <w:rPr>
          <w:rFonts w:hint="default" w:ascii="Calibri" w:hAnsi="Calibri" w:cs="Calibri"/>
          <w:sz w:val="22"/>
          <w:szCs w:val="22"/>
          <w:lang w:val="en-US"/>
        </w:rPr>
        <w:t>x</w:t>
      </w:r>
      <w:r>
        <w:rPr>
          <w:rFonts w:hint="default" w:ascii="Calibri" w:hAnsi="Calibri" w:cs="Calibri"/>
          <w:sz w:val="22"/>
          <w:szCs w:val="22"/>
        </w:rPr>
        <w:t xml:space="preserve"> выделены числа-звезды рейтинга от * до ****, а по оси </w:t>
      </w:r>
      <w:r>
        <w:rPr>
          <w:rFonts w:hint="default" w:ascii="Calibri" w:hAnsi="Calibri" w:cs="Calibri"/>
          <w:sz w:val="22"/>
          <w:szCs w:val="22"/>
          <w:lang w:val="en-US"/>
        </w:rPr>
        <w:t>y</w:t>
      </w:r>
      <w:r>
        <w:rPr>
          <w:rFonts w:hint="default" w:ascii="Calibri" w:hAnsi="Calibri" w:cs="Calibri"/>
          <w:sz w:val="22"/>
          <w:szCs w:val="22"/>
        </w:rPr>
        <w:t xml:space="preserve"> показатели распределения экспрессива “</w:t>
      </w:r>
      <w:r>
        <w:rPr>
          <w:rFonts w:hint="default" w:ascii="Calibri" w:hAnsi="Calibri" w:cs="Calibri"/>
          <w:sz w:val="22"/>
          <w:szCs w:val="22"/>
          <w:lang w:val="en-US"/>
        </w:rPr>
        <w:t>well</w:t>
      </w:r>
      <w:r>
        <w:rPr>
          <w:rFonts w:hint="default" w:ascii="Calibri" w:hAnsi="Calibri" w:cs="Calibri"/>
          <w:sz w:val="22"/>
          <w:szCs w:val="22"/>
        </w:rPr>
        <w:t>” относительно общей длины строк отзывов в каждой категории рейтинга.</w:t>
      </w:r>
    </w:p>
    <w:p>
      <w:pPr>
        <w:widowControl w:val="0"/>
        <w:autoSpaceDE w:val="0"/>
        <w:autoSpaceDN w:val="0"/>
        <w:adjustRightInd w:val="0"/>
        <w:spacing w:beforeLines="0" w:after="200" w:afterLines="0" w:line="276" w:lineRule="auto"/>
        <w:rPr>
          <w:rFonts w:hint="default" w:ascii="Calibri" w:cs="Calibri"/>
          <w:sz w:val="22"/>
          <w:szCs w:val="22"/>
        </w:rPr>
      </w:pPr>
    </w:p>
    <w:p>
      <w:pPr>
        <w:widowControl w:val="0"/>
        <w:autoSpaceDE w:val="0"/>
        <w:autoSpaceDN w:val="0"/>
        <w:adjustRightInd w:val="0"/>
        <w:spacing w:beforeLines="0" w:after="200" w:afterLines="0" w:line="276" w:lineRule="auto"/>
        <w:rPr>
          <w:rFonts w:hint="default" w:ascii="Calibri" w:cs="Calibri"/>
          <w:sz w:val="22"/>
          <w:szCs w:val="22"/>
        </w:rPr>
      </w:pPr>
    </w:p>
    <w:p>
      <w:pPr>
        <w:widowControl w:val="0"/>
        <w:autoSpaceDE w:val="0"/>
        <w:autoSpaceDN w:val="0"/>
        <w:adjustRightInd w:val="0"/>
        <w:spacing w:beforeLines="0" w:after="200" w:afterLines="0" w:line="276" w:lineRule="auto"/>
        <w:rPr>
          <w:rFonts w:hint="default" w:ascii="Calibri" w:cs="Calibri"/>
          <w:sz w:val="22"/>
          <w:szCs w:val="22"/>
        </w:rPr>
      </w:pPr>
    </w:p>
    <w:p>
      <w:pPr>
        <w:widowControl w:val="0"/>
        <w:autoSpaceDE w:val="0"/>
        <w:autoSpaceDN w:val="0"/>
        <w:adjustRightInd w:val="0"/>
        <w:spacing w:beforeLines="0" w:after="200" w:afterLines="0" w:line="276" w:lineRule="auto"/>
        <w:rPr>
          <w:rFonts w:hint="default" w:ascii="Calibri" w:cs="Calibri"/>
          <w:sz w:val="22"/>
          <w:szCs w:val="22"/>
        </w:rPr>
      </w:pPr>
    </w:p>
    <w:p>
      <w:pPr>
        <w:widowControl w:val="0"/>
        <w:autoSpaceDE w:val="0"/>
        <w:autoSpaceDN w:val="0"/>
        <w:adjustRightInd w:val="0"/>
        <w:spacing w:beforeLines="0" w:after="200" w:afterLines="0" w:line="276" w:lineRule="auto"/>
        <w:jc w:val="both"/>
        <w:rPr>
          <w:rFonts w:hint="default" w:ascii="Calibri" w:cs="Calibri"/>
          <w:sz w:val="22"/>
          <w:szCs w:val="22"/>
          <w:lang w:val="ru-RU"/>
        </w:rPr>
      </w:pPr>
      <w:r>
        <w:drawing>
          <wp:anchor distT="0" distB="0" distL="114300" distR="114300" simplePos="0" relativeHeight="251661312" behindDoc="1" locked="0" layoutInCell="1" allowOverlap="1">
            <wp:simplePos x="0" y="0"/>
            <wp:positionH relativeFrom="column">
              <wp:posOffset>-346710</wp:posOffset>
            </wp:positionH>
            <wp:positionV relativeFrom="paragraph">
              <wp:posOffset>-284480</wp:posOffset>
            </wp:positionV>
            <wp:extent cx="3444875" cy="2019300"/>
            <wp:effectExtent l="0" t="0" r="3175" b="0"/>
            <wp:wrapTight wrapText="bothSides">
              <wp:wrapPolygon>
                <wp:start x="0" y="0"/>
                <wp:lineTo x="0" y="21396"/>
                <wp:lineTo x="21500" y="21396"/>
                <wp:lineTo x="21500" y="0"/>
                <wp:lineTo x="0" y="0"/>
              </wp:wrapPolygon>
            </wp:wrapTight>
            <wp:docPr id="10"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3"/>
                    <pic:cNvPicPr>
                      <a:picLocks noChangeAspect="1"/>
                    </pic:cNvPicPr>
                  </pic:nvPicPr>
                  <pic:blipFill>
                    <a:blip r:embed="rId8"/>
                    <a:srcRect l="43910" t="26392" b="15163"/>
                    <a:stretch>
                      <a:fillRect/>
                    </a:stretch>
                  </pic:blipFill>
                  <pic:spPr>
                    <a:xfrm>
                      <a:off x="0" y="0"/>
                      <a:ext cx="3444875" cy="2019300"/>
                    </a:xfrm>
                    <a:prstGeom prst="rect">
                      <a:avLst/>
                    </a:prstGeom>
                    <a:noFill/>
                    <a:ln>
                      <a:noFill/>
                    </a:ln>
                  </pic:spPr>
                </pic:pic>
              </a:graphicData>
            </a:graphic>
          </wp:anchor>
        </w:drawing>
      </w:r>
      <w:r>
        <w:rPr>
          <w:rFonts w:hint="default" w:cs="Calibri"/>
          <w:sz w:val="22"/>
          <w:szCs w:val="22"/>
          <w:lang w:val="ru-RU"/>
        </w:rPr>
        <w:t xml:space="preserve">Применив формулу из рекомендованной в задании статьи и взяв предыдущее значение частоты распределения экспрессива </w:t>
      </w:r>
      <w:r>
        <w:rPr>
          <w:rFonts w:hint="default" w:cs="Calibri"/>
          <w:sz w:val="22"/>
          <w:szCs w:val="22"/>
          <w:lang w:val="en-US"/>
        </w:rPr>
        <w:t>‘well’</w:t>
      </w:r>
      <w:r>
        <w:rPr>
          <w:rFonts w:hint="default" w:cs="Calibri"/>
          <w:sz w:val="22"/>
          <w:szCs w:val="22"/>
          <w:lang w:val="ru-RU"/>
        </w:rPr>
        <w:t xml:space="preserve">, мы получаем график логистической регрессии и получили </w:t>
      </w:r>
      <w:r>
        <w:rPr>
          <w:rFonts w:hint="default" w:cs="Calibri"/>
          <w:sz w:val="22"/>
          <w:szCs w:val="22"/>
          <w:lang w:val="en-US"/>
        </w:rPr>
        <w:t>U-</w:t>
      </w:r>
      <w:r>
        <w:rPr>
          <w:rFonts w:hint="default" w:cs="Calibri"/>
          <w:sz w:val="22"/>
          <w:szCs w:val="22"/>
          <w:lang w:val="ru-RU"/>
        </w:rPr>
        <w:t xml:space="preserve">профиль экспрессива, где средние значения рейтинга </w:t>
      </w:r>
      <w:r>
        <w:rPr>
          <w:rFonts w:hint="default" w:cs="Calibri"/>
          <w:sz w:val="22"/>
          <w:szCs w:val="22"/>
          <w:lang w:val="en-US"/>
        </w:rPr>
        <w:t xml:space="preserve">** </w:t>
      </w:r>
      <w:r>
        <w:rPr>
          <w:rFonts w:hint="default" w:cs="Calibri"/>
          <w:sz w:val="22"/>
          <w:szCs w:val="22"/>
          <w:lang w:val="ru-RU"/>
        </w:rPr>
        <w:t xml:space="preserve">и </w:t>
      </w:r>
      <w:r>
        <w:rPr>
          <w:rFonts w:hint="default" w:cs="Calibri"/>
          <w:sz w:val="22"/>
          <w:szCs w:val="22"/>
          <w:lang w:val="en-US"/>
        </w:rPr>
        <w:t>***</w:t>
      </w:r>
      <w:r>
        <w:rPr>
          <w:rFonts w:hint="default" w:cs="Calibri"/>
          <w:sz w:val="22"/>
          <w:szCs w:val="22"/>
          <w:lang w:val="ru-RU"/>
        </w:rPr>
        <w:t xml:space="preserve"> показывают наибольшую частоту употребления экпрессива, а крайние значения </w:t>
      </w:r>
      <w:r>
        <w:rPr>
          <w:rFonts w:hint="default" w:cs="Calibri"/>
          <w:sz w:val="22"/>
          <w:szCs w:val="22"/>
          <w:lang w:val="en-US"/>
        </w:rPr>
        <w:t xml:space="preserve">* </w:t>
      </w:r>
      <w:r>
        <w:rPr>
          <w:rFonts w:hint="default" w:cs="Calibri"/>
          <w:sz w:val="22"/>
          <w:szCs w:val="22"/>
          <w:lang w:val="ru-RU"/>
        </w:rPr>
        <w:t xml:space="preserve">и </w:t>
      </w:r>
      <w:r>
        <w:rPr>
          <w:rFonts w:hint="default" w:cs="Calibri"/>
          <w:sz w:val="22"/>
          <w:szCs w:val="22"/>
          <w:lang w:val="en-US"/>
        </w:rPr>
        <w:t xml:space="preserve">**** - </w:t>
      </w:r>
      <w:r>
        <w:rPr>
          <w:rFonts w:hint="default" w:cs="Calibri"/>
          <w:sz w:val="22"/>
          <w:szCs w:val="22"/>
          <w:lang w:val="ru-RU"/>
        </w:rPr>
        <w:t xml:space="preserve">показывают меньшую частоту употребления, причем в категории * данный экспрессив встречается чуть чаще, чем в максимальных оценках  рейтинга **** . В данном случае анализа употребления экспрессива мы используем </w:t>
      </w:r>
      <w:r>
        <w:rPr>
          <w:rFonts w:hint="default" w:cs="Calibri"/>
          <w:sz w:val="22"/>
          <w:szCs w:val="22"/>
          <w:u w:val="single"/>
          <w:lang w:val="ru-RU"/>
        </w:rPr>
        <w:t>логистическую регрессию</w:t>
      </w:r>
      <w:r>
        <w:rPr>
          <w:rFonts w:hint="default" w:cs="Calibri"/>
          <w:sz w:val="22"/>
          <w:szCs w:val="22"/>
          <w:lang w:val="ru-RU"/>
        </w:rPr>
        <w:t xml:space="preserve">, которую мы применяем в том случае, когда хотим спрогнозировать, чему равны шансы появления </w:t>
      </w:r>
      <w:r>
        <w:rPr>
          <w:rFonts w:hint="default" w:cs="Calibri"/>
          <w:sz w:val="22"/>
          <w:szCs w:val="22"/>
          <w:lang w:val="en-US"/>
        </w:rPr>
        <w:t xml:space="preserve">“well” </w:t>
      </w:r>
      <w:r>
        <w:rPr>
          <w:rFonts w:hint="default" w:cs="Calibri"/>
          <w:sz w:val="22"/>
          <w:szCs w:val="22"/>
          <w:lang w:val="ru-RU"/>
        </w:rPr>
        <w:t>в той или иной категории рейтинга. В целом, изначальная гипотеза, озвученная выше, подтвердилась, профиль экспрессива сошелся с предполагаемым выше с получением</w:t>
      </w:r>
      <w:bookmarkStart w:id="0" w:name="_GoBack"/>
      <w:bookmarkEnd w:id="0"/>
      <w:r>
        <w:rPr>
          <w:rFonts w:hint="default" w:cs="Calibri"/>
          <w:sz w:val="22"/>
          <w:szCs w:val="22"/>
          <w:lang w:val="ru-RU"/>
        </w:rPr>
        <w:t xml:space="preserve"> отрицательных значений логарифма. Мной предполагалось, что в наивысшей категории рейтинга **** мы увидим более частотное употребление экспрессива, нежели в категории </w:t>
      </w:r>
      <w:r>
        <w:rPr>
          <w:rFonts w:hint="default" w:cs="Calibri"/>
          <w:sz w:val="22"/>
          <w:szCs w:val="22"/>
          <w:lang w:val="en-US"/>
        </w:rPr>
        <w:t>*</w:t>
      </w:r>
      <w:r>
        <w:rPr>
          <w:rFonts w:hint="default" w:cs="Calibri"/>
          <w:sz w:val="22"/>
          <w:szCs w:val="22"/>
          <w:lang w:val="ru-RU"/>
        </w:rPr>
        <w:t>, однако получился противоположный результат. Возможно, что на большем количестве отзывов данной категории мы могли бы отследить другую динамику, и в перспективе получить несколько иную кривую, что может стать дальнейшим вопросом для исследования.</w:t>
      </w:r>
    </w:p>
    <w:p>
      <w:pPr>
        <w:jc w:val="center"/>
        <w:rPr>
          <w:rFonts w:hint="default"/>
          <w:u w:val="single"/>
          <w:lang w:val="ru-RU"/>
        </w:rPr>
      </w:pPr>
      <w:r>
        <w:rPr>
          <w:rFonts w:hint="default"/>
          <w:u w:val="single"/>
          <w:lang w:val="ru-RU"/>
        </w:rPr>
        <w:t>Приложение</w:t>
      </w:r>
    </w:p>
    <w:p>
      <w:pPr>
        <w:jc w:val="both"/>
        <w:rPr>
          <w:rFonts w:hint="default"/>
          <w:lang w:val="ru-RU"/>
        </w:rPr>
      </w:pPr>
      <w:r>
        <w:rPr>
          <w:rFonts w:hint="default"/>
          <w:lang w:val="ru-RU"/>
        </w:rPr>
        <w:t xml:space="preserve">Примеры отзывов с экпрессивом </w:t>
      </w:r>
      <w:r>
        <w:rPr>
          <w:rFonts w:hint="default"/>
          <w:lang w:val="en-US"/>
        </w:rPr>
        <w:t xml:space="preserve">“well” </w:t>
      </w:r>
      <w:r>
        <w:rPr>
          <w:rFonts w:hint="default"/>
          <w:lang w:val="ru-RU"/>
        </w:rPr>
        <w:t xml:space="preserve"> в разных категориях рейтинга:</w:t>
      </w:r>
    </w:p>
    <w:p>
      <w:pPr>
        <w:jc w:val="both"/>
        <w:rPr>
          <w:rFonts w:hint="default"/>
          <w:lang w:val="ru-RU"/>
        </w:rPr>
      </w:pPr>
      <w:r>
        <w:rPr>
          <w:rFonts w:hint="default"/>
          <w:lang w:val="ru-RU"/>
        </w:rPr>
        <w:t>*</w:t>
      </w:r>
    </w:p>
    <w:p>
      <w:pPr>
        <w:jc w:val="both"/>
        <w:rPr>
          <w:rFonts w:hint="default"/>
          <w:lang w:val="ru-RU"/>
        </w:rPr>
      </w:pPr>
      <w:r>
        <w:rPr>
          <w:rFonts w:hint="default"/>
          <w:lang w:val="ru-RU"/>
        </w:rPr>
        <w:t xml:space="preserve">Sort of a murky light brown thing...not all the way off this style's appearance but definitely colouring outside the lines in a bad way. The nose is similar - plasticy phenols, maybe some esters. On the palate, it's got a bit of wheaty acidity, but still has a sticky component. The dark malts don't register much or </w:t>
      </w:r>
      <w:r>
        <w:rPr>
          <w:rFonts w:hint="default"/>
          <w:highlight w:val="yellow"/>
          <w:lang w:val="ru-RU"/>
        </w:rPr>
        <w:t>well</w:t>
      </w:r>
      <w:r>
        <w:rPr>
          <w:rFonts w:hint="default"/>
          <w:lang w:val="ru-RU"/>
        </w:rPr>
        <w:t>...the malts in general don't. There's none of the banana-clove stuff I'd expect in this style. Misses the mark, by quite a bit, as it usually the case when a brewer that doesn't specialize in weizen makes one. (2.4)</w:t>
      </w:r>
    </w:p>
    <w:p>
      <w:pPr>
        <w:jc w:val="both"/>
        <w:rPr>
          <w:rFonts w:hint="default"/>
          <w:lang w:val="ru-RU"/>
        </w:rPr>
      </w:pPr>
      <w:r>
        <w:rPr>
          <w:rFonts w:hint="default"/>
          <w:lang w:val="ru-RU"/>
        </w:rPr>
        <w:t>**</w:t>
      </w:r>
    </w:p>
    <w:p>
      <w:pPr>
        <w:jc w:val="both"/>
        <w:rPr>
          <w:rFonts w:hint="default"/>
          <w:lang w:val="ru-RU"/>
        </w:rPr>
      </w:pPr>
      <w:r>
        <w:rPr>
          <w:rFonts w:hint="default"/>
          <w:lang w:val="ru-RU"/>
        </w:rPr>
        <w:t xml:space="preserve">Pours clear golden with a white and stable head. Aroma is mildly sweetish and malty. Taste is mild as </w:t>
      </w:r>
      <w:r>
        <w:rPr>
          <w:rFonts w:hint="default"/>
          <w:highlight w:val="yellow"/>
          <w:lang w:val="ru-RU"/>
        </w:rPr>
        <w:t>well</w:t>
      </w:r>
      <w:r>
        <w:rPr>
          <w:rFonts w:hint="default"/>
          <w:lang w:val="ru-RU"/>
        </w:rPr>
        <w:t xml:space="preserve"> with flavors of grain, cooked vegetables and a hint of honey. Finish with a nice crispier touch of herbal flavor. Mild but not watery overall. A refreshing and </w:t>
      </w:r>
      <w:r>
        <w:rPr>
          <w:rFonts w:hint="default"/>
          <w:highlight w:val="yellow"/>
          <w:lang w:val="ru-RU"/>
        </w:rPr>
        <w:t>well</w:t>
      </w:r>
      <w:r>
        <w:rPr>
          <w:rFonts w:hint="default"/>
          <w:lang w:val="ru-RU"/>
        </w:rPr>
        <w:t xml:space="preserve"> balanced thirst quencher. Pairs well with many dishes. (Poured from a 0,5l can) (3.2)</w:t>
      </w:r>
    </w:p>
    <w:p>
      <w:pPr>
        <w:jc w:val="both"/>
        <w:rPr>
          <w:rFonts w:hint="default"/>
          <w:lang w:val="ru-RU"/>
        </w:rPr>
      </w:pPr>
      <w:r>
        <w:rPr>
          <w:rFonts w:hint="default"/>
          <w:lang w:val="ru-RU"/>
        </w:rPr>
        <w:t>***</w:t>
      </w:r>
    </w:p>
    <w:p>
      <w:pPr>
        <w:jc w:val="both"/>
        <w:rPr>
          <w:rFonts w:hint="default"/>
          <w:lang w:val="ru-RU"/>
        </w:rPr>
      </w:pPr>
      <w:r>
        <w:rPr>
          <w:rFonts w:hint="default"/>
          <w:lang w:val="ru-RU"/>
        </w:rPr>
        <w:t xml:space="preserve">Duchesse de Bourgogne pours a dark color with a deep red hue. Its tan head is small, but leaves nice lacing behind. The bouquet is very fruity with vinous notes of muscat, plums, and red berries. The attack is malty but is quickly followed by a light- to medium-bodied mid-palate with vibrant notes of of apple vinegar, cherry, plum, as </w:t>
      </w:r>
      <w:r>
        <w:rPr>
          <w:rFonts w:hint="default"/>
          <w:highlight w:val="yellow"/>
          <w:lang w:val="ru-RU"/>
        </w:rPr>
        <w:t>well</w:t>
      </w:r>
      <w:r>
        <w:rPr>
          <w:rFonts w:hint="default"/>
          <w:lang w:val="ru-RU"/>
        </w:rPr>
        <w:t xml:space="preserve"> as hints of lemon and banana. The hop contributes minimal bitterness that becomes more apparent in the crisp finish. A great and complex brew. (4.2)</w:t>
      </w:r>
    </w:p>
    <w:p>
      <w:pPr>
        <w:jc w:val="both"/>
        <w:rPr>
          <w:rFonts w:hint="default"/>
          <w:lang w:val="ru-RU"/>
        </w:rPr>
      </w:pPr>
      <w:r>
        <w:rPr>
          <w:rFonts w:hint="default"/>
          <w:lang w:val="ru-RU"/>
        </w:rPr>
        <w:t>****</w:t>
      </w:r>
    </w:p>
    <w:p>
      <w:pPr>
        <w:jc w:val="both"/>
        <w:rPr>
          <w:rFonts w:hint="default"/>
          <w:lang w:val="ru-RU"/>
        </w:rPr>
      </w:pPr>
      <w:r>
        <w:rPr>
          <w:rFonts w:hint="default"/>
          <w:lang w:val="ru-RU"/>
        </w:rPr>
        <w:t xml:space="preserve">One of my overall favorite beers. Very clean. Very </w:t>
      </w:r>
      <w:r>
        <w:rPr>
          <w:rFonts w:hint="default"/>
          <w:highlight w:val="yellow"/>
          <w:lang w:val="ru-RU"/>
        </w:rPr>
        <w:t>well</w:t>
      </w:r>
      <w:r>
        <w:rPr>
          <w:rFonts w:hint="default"/>
          <w:lang w:val="ru-RU"/>
        </w:rPr>
        <w:t xml:space="preserve"> balanced. Close to perfect. I would compare to my favorite beer, Paulaner Lager. (4.9)</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59" w:lineRule="auto"/>
      </w:pPr>
      <w:r>
        <w:separator/>
      </w:r>
    </w:p>
  </w:footnote>
  <w:footnote w:type="continuationSeparator" w:id="5">
    <w:p>
      <w:pPr>
        <w:spacing w:before="0" w:after="0" w:line="259" w:lineRule="auto"/>
      </w:pPr>
      <w:r>
        <w:continuationSeparator/>
      </w:r>
    </w:p>
  </w:footnote>
  <w:footnote w:id="0">
    <w:p>
      <w:pPr>
        <w:pStyle w:val="6"/>
        <w:spacing w:beforeLines="0" w:afterLines="0"/>
        <w:rPr>
          <w:rFonts w:hint="default"/>
          <w:sz w:val="20"/>
          <w:szCs w:val="20"/>
        </w:rPr>
      </w:pPr>
      <w:r>
        <w:rPr>
          <w:rStyle w:val="4"/>
          <w:rFonts w:hint="default" w:ascii="Times New Roman" w:hAnsi="Times New Roman" w:eastAsia="SimSun"/>
          <w:sz w:val="20"/>
          <w:szCs w:val="20"/>
        </w:rPr>
        <w:footnoteRef/>
      </w:r>
      <w:r>
        <w:rPr>
          <w:rFonts w:hint="default"/>
          <w:sz w:val="20"/>
          <w:szCs w:val="20"/>
          <w:lang w:val="ru-RU"/>
        </w:rPr>
        <w:t xml:space="preserve"> </w:t>
      </w:r>
      <w:r>
        <w:rPr>
          <w:rFonts w:hint="default"/>
          <w:sz w:val="20"/>
          <w:szCs w:val="20"/>
        </w:rPr>
        <w:t xml:space="preserve">Лингвистический энциклопедический словарь </w:t>
      </w:r>
      <w:r>
        <w:rPr>
          <w:rFonts w:hint="default"/>
          <w:sz w:val="20"/>
          <w:szCs w:val="20"/>
        </w:rPr>
        <w:fldChar w:fldCharType="begin"/>
      </w:r>
      <w:r>
        <w:rPr>
          <w:rFonts w:hint="default"/>
          <w:sz w:val="20"/>
          <w:szCs w:val="20"/>
        </w:rPr>
        <w:instrText xml:space="preserve"> HYPERLINK "http://tapemark.narod.ru/les/591a.html#:~:text=(%D0%BE%D1%82%20%D0%BB%D0%B0%D1%82.,%D0%BA%20%D1%81%D0%BE%D0%B4%D0%B5%D1%80%D0%B6%D0%B0%D0%BD%D0%B8%D1%8E%20%D0%B8%D0%BB%D0%B8%20%D0%B0%D0%B4%D1%80%D0%B5%D1%81%D0%B0%D1%82%D1%83%20%D1%80%D0%B5%D1%87%D0%B8" </w:instrText>
      </w:r>
      <w:r>
        <w:rPr>
          <w:rFonts w:hint="default"/>
          <w:sz w:val="20"/>
          <w:szCs w:val="20"/>
        </w:rPr>
        <w:fldChar w:fldCharType="separate"/>
      </w:r>
      <w:r>
        <w:rPr>
          <w:rStyle w:val="5"/>
          <w:rFonts w:hint="default" w:ascii="Times New Roman" w:hAnsi="Times New Roman" w:eastAsia="SimSun"/>
          <w:sz w:val="20"/>
          <w:szCs w:val="20"/>
        </w:rPr>
        <w:t>http://tapemark.narod.ru/les/591a.html#:~:text=(%D0%BE%D1%82%20%D0%BB%D0%B0%D1%82.,%D0%BA%20%D1%81%D0%BE%D0%B4%D0%B5%D1%80%D0%B6%D0%B0%D0%BD%D0%B8%D1%8E%20%D0%B8%D0%BB%D0%B8%20%D0%B0%D0%B4%D1%80%D0%B5%D1%81%D0%B0%D1%82%D1%83%20%D1%80%D0%B5%D1%87%D0%B8</w:t>
      </w:r>
      <w:r>
        <w:rPr>
          <w:rStyle w:val="5"/>
          <w:rFonts w:hint="default" w:ascii="Times New Roman" w:hAnsi="Times New Roman" w:eastAsia="SimSun"/>
          <w:sz w:val="20"/>
          <w:szCs w:val="20"/>
        </w:rPr>
        <w:fldChar w:fldCharType="end"/>
      </w:r>
      <w:r>
        <w:rPr>
          <w:rFonts w:hint="default"/>
          <w:sz w:val="20"/>
          <w:szCs w:val="20"/>
        </w:rPr>
        <w:t xml:space="preserve">. </w:t>
      </w:r>
    </w:p>
  </w:footnote>
  <w:footnote w:id="1">
    <w:p>
      <w:pPr>
        <w:pStyle w:val="6"/>
        <w:spacing w:beforeLines="0" w:afterLines="0"/>
        <w:rPr>
          <w:rFonts w:hint="default"/>
          <w:sz w:val="20"/>
          <w:szCs w:val="20"/>
        </w:rPr>
      </w:pPr>
      <w:r>
        <w:rPr>
          <w:rStyle w:val="4"/>
          <w:rFonts w:hint="default" w:ascii="Times New Roman" w:hAnsi="Times New Roman" w:eastAsia="SimSun"/>
          <w:sz w:val="20"/>
          <w:szCs w:val="20"/>
        </w:rPr>
        <w:footnoteRef/>
      </w:r>
      <w:r>
        <w:rPr>
          <w:rFonts w:hint="default"/>
          <w:sz w:val="20"/>
          <w:szCs w:val="20"/>
          <w:lang w:val="en-US"/>
        </w:rPr>
        <w:t xml:space="preserve"> Oxford Learner’s Dictionaries </w:t>
      </w:r>
      <w:r>
        <w:rPr>
          <w:rFonts w:hint="default"/>
          <w:sz w:val="20"/>
          <w:szCs w:val="20"/>
          <w:lang w:val="en-US"/>
        </w:rPr>
        <w:fldChar w:fldCharType="begin"/>
      </w:r>
      <w:r>
        <w:rPr>
          <w:rFonts w:hint="default"/>
          <w:sz w:val="20"/>
          <w:szCs w:val="20"/>
          <w:lang w:val="en-US"/>
        </w:rPr>
        <w:instrText xml:space="preserve"> HYPERLINK "https://www.oxfordlearnersdictionaries.com/definition/american_english/well_1" </w:instrText>
      </w:r>
      <w:r>
        <w:rPr>
          <w:rFonts w:hint="default"/>
          <w:sz w:val="20"/>
          <w:szCs w:val="20"/>
          <w:lang w:val="en-US"/>
        </w:rPr>
        <w:fldChar w:fldCharType="separate"/>
      </w:r>
      <w:r>
        <w:rPr>
          <w:rStyle w:val="5"/>
          <w:rFonts w:hint="default" w:ascii="Times New Roman" w:hAnsi="Times New Roman" w:eastAsia="SimSun"/>
          <w:sz w:val="20"/>
          <w:szCs w:val="20"/>
          <w:lang w:val="en-US"/>
        </w:rPr>
        <w:t>https://www.oxfordlearnersdictionaries.com/definition/american_english/well_1</w:t>
      </w:r>
      <w:r>
        <w:rPr>
          <w:rStyle w:val="5"/>
          <w:rFonts w:hint="default" w:ascii="Times New Roman" w:hAnsi="Times New Roman" w:eastAsia="SimSun"/>
          <w:sz w:val="20"/>
          <w:szCs w:val="20"/>
          <w:lang w:val="en-US"/>
        </w:rPr>
        <w:fldChar w:fldCharType="end"/>
      </w:r>
      <w:r>
        <w:rPr>
          <w:rFonts w:hint="default"/>
          <w:sz w:val="20"/>
          <w:szCs w:val="20"/>
          <w:lang w:val="en-US"/>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4"/>
    <w:footnote w:id="5"/>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967A02"/>
    <w:rsid w:val="0EC20BA6"/>
    <w:rsid w:val="12410238"/>
    <w:rsid w:val="39244962"/>
    <w:rsid w:val="5D2F6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nhideWhenUsed/>
    <w:qFormat/>
    <w:uiPriority w:val="0"/>
    <w:pPr>
      <w:spacing w:beforeLines="0" w:after="160" w:afterLines="0" w:line="259" w:lineRule="auto"/>
    </w:pPr>
    <w:rPr>
      <w:rFonts w:hint="eastAsia" w:ascii="Calibri" w:hAnsi="Calibri" w:eastAsia="Times New Roman" w:cs="Times New Roman"/>
      <w:sz w:val="22"/>
      <w:szCs w:val="22"/>
      <w:lang w:val="ru-RU" w:eastAsia="ru-RU"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otnote reference"/>
    <w:basedOn w:val="2"/>
    <w:unhideWhenUsed/>
    <w:uiPriority w:val="99"/>
    <w:rPr>
      <w:rFonts w:hint="default" w:cs="Times New Roman"/>
      <w:sz w:val="24"/>
      <w:szCs w:val="24"/>
      <w:vertAlign w:val="superscript"/>
    </w:rPr>
  </w:style>
  <w:style w:type="character" w:styleId="5">
    <w:name w:val="Hyperlink"/>
    <w:basedOn w:val="2"/>
    <w:unhideWhenUsed/>
    <w:uiPriority w:val="99"/>
    <w:rPr>
      <w:rFonts w:hint="default" w:cs="Times New Roman"/>
      <w:color w:val="0000FF"/>
      <w:sz w:val="24"/>
      <w:szCs w:val="24"/>
      <w:u w:val="single"/>
    </w:rPr>
  </w:style>
  <w:style w:type="paragraph" w:styleId="6">
    <w:name w:val="footnote text"/>
    <w:basedOn w:val="1"/>
    <w:unhideWhenUsed/>
    <w:qFormat/>
    <w:uiPriority w:val="99"/>
    <w:pPr>
      <w:spacing w:beforeLines="0" w:after="0" w:afterLines="0" w:line="240" w:lineRule="auto"/>
    </w:pPr>
    <w:rPr>
      <w:rFonts w:hint="eastAsia"/>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2021-10-19T15:51:00Z</dcterms:created>
  <dc:creator>1</dc:creator>
  <cp:lastModifiedBy>Ксения Локонцев�</cp:lastModifiedBy>
  <dcterms:modified xsi:type="dcterms:W3CDTF">2021-10-19T16:20:21Z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1049-11.2.0.10323</vt:lpwstr>
  </property>
  <property fmtid="{D5CDD505-2E9C-101B-9397-08002B2CF9AE}" pid="3" name="ICV">
    <vt:lpwstr>AD2B0B15A1BC4D7BBC3F8E48FA658C87</vt:lpwstr>
  </property>
</Properties>
</file>