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</w:pPr>
      <w:r>
        <w:rPr>
          <w:rtl w:val="0"/>
        </w:rPr>
        <w:t>Миро</w:t>
      </w:r>
      <w:r>
        <w:rPr>
          <w:rtl w:val="0"/>
        </w:rPr>
        <w:t xml:space="preserve">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"https://miro.com/app/board/uXjVGfcvOT8=/?share_link_id=807785927737"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https://miro.com/app/board/uXjVGfcvOT8=/?share_link_id=807785927737</w:t>
      </w:r>
      <w:r>
        <w:rPr/>
        <w:fldChar w:fldCharType="end" w:fldLock="0"/>
      </w:r>
    </w:p>
    <w:p>
      <w:pPr>
        <w:pStyle w:val="Основной текст A"/>
      </w:pPr>
      <w:r>
        <w:rPr>
          <w:rtl w:val="0"/>
        </w:rPr>
        <w:br w:type="textWrapping"/>
        <w:br w:type="textWrapping"/>
        <w:t>Фигма</w:t>
      </w:r>
      <w:r>
        <w:rPr>
          <w:rtl w:val="0"/>
        </w:rPr>
        <w:t xml:space="preserve">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"https://www.figma.com/design/WGryMolyJ2mMN48qALR3vF/%D0%A0%D0%B0%D0%B1%D0%BE%D1%87%D0%B8%D0%B9-%D1%84%D0%B0%D0%B9%D0%BB-%D1%81-%D0%BF%D1%80%D0%BE%D1%82%D0%BE%D1%82%D0%B8%D0%BF%D0%B0%D0%BC%D0%B8--Copy-?node-id=0-1&amp;t=MH5bzsgw3ZvzBJ2Z-1"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https://www.figma.com/design/WGryMolyJ2mMN48qALR3vF/%D0%A0%D0%B0%D0%B1%D0%BE%D1%87%D0%B8%D0%B9-%D1%84%D0%B0%D0%B9%D0%BB-%D1%81-%D0%BF%D1%80%D0%BE%D1%82%D0%BE%D1%82%D0%B8%D0%BF%D0%B0%D0%BC%D0%B8--Copy-?node-id=0-1&amp;t=MH5bzsgw3ZvzBJ2Z-1</w:t>
      </w:r>
      <w:r>
        <w:rPr/>
        <w:fldChar w:fldCharType="end" w:fldLock="0"/>
      </w:r>
      <w:r/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