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Сячинова</w:t>
      </w:r>
      <w:r>
        <w:t xml:space="preserve"> </w:t>
      </w:r>
      <w:r>
        <w:t xml:space="preserve">Ксения</w:t>
      </w:r>
      <w:r>
        <w:t xml:space="preserve"> </w:t>
      </w:r>
      <w:r>
        <w:t xml:space="preserve">Ивановна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конструкцийи циклов.</w:t>
      </w:r>
    </w:p>
    <w:bookmarkEnd w:id="20"/>
    <w:bookmarkStart w:id="39"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Используя команды getopts grep,напишем командный файл, который анализирует командную строку с ключами:(рис. 1)</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-n—выдавать номера строк.</w:t>
      </w:r>
    </w:p>
    <w:p>
      <w:pPr>
        <w:pStyle w:val="CaptionedFigure"/>
      </w:pPr>
      <w:bookmarkStart w:id="22" w:name="fig:001"/>
      <w:r>
        <w:drawing>
          <wp:inline>
            <wp:extent cx="5334000" cy="8173945"/>
            <wp:effectExtent b="0" l="0" r="0" t="0"/>
            <wp:docPr descr="Рис. 1: Скрипт 1"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8173945"/>
                    </a:xfrm>
                    <a:prstGeom prst="rect">
                      <a:avLst/>
                    </a:prstGeom>
                    <a:noFill/>
                    <a:ln w="9525">
                      <a:noFill/>
                      <a:headEnd/>
                      <a:tailEnd/>
                    </a:ln>
                  </pic:spPr>
                </pic:pic>
              </a:graphicData>
            </a:graphic>
          </wp:inline>
        </w:drawing>
      </w:r>
      <w:bookmarkEnd w:id="22"/>
    </w:p>
    <w:p>
      <w:pPr>
        <w:pStyle w:val="ImageCaption"/>
      </w:pPr>
      <w:r>
        <w:t xml:space="preserve">Рис. 1: Скрипт 1</w:t>
      </w:r>
    </w:p>
    <w:p>
      <w:pPr>
        <w:pStyle w:val="BodyText"/>
      </w:pPr>
      <w:r>
        <w:t xml:space="preserve">После этого, проверяем работу написанного скрипта, используя различные опции. Но перед этим добавим право на исполнение файла</w:t>
      </w:r>
      <w:r>
        <w:t xml:space="preserve"> </w:t>
      </w:r>
      <w:r>
        <w:t xml:space="preserve">“</w:t>
      </w:r>
      <w:r>
        <w:t xml:space="preserve">chmod +x os11.sh</w:t>
      </w:r>
      <w:r>
        <w:t xml:space="preserve">”</w:t>
      </w:r>
      <w:r>
        <w:t xml:space="preserve">. Перед этим создадим два файла, в один из которых запишем текст. С ним и будем проверять выполнение программы. Используем разные команды</w:t>
      </w:r>
      <w:r>
        <w:t xml:space="preserve"> </w:t>
      </w:r>
      <w:r>
        <w:t xml:space="preserve">“</w:t>
      </w:r>
      <w:r>
        <w:t xml:space="preserve">./os11.sh -i 1.txt -o 2.txt -p capital -C -n</w:t>
      </w:r>
      <w:r>
        <w:t xml:space="preserve">”</w:t>
      </w:r>
      <w:r>
        <w:t xml:space="preserve">,</w:t>
      </w:r>
      <w:r>
        <w:t xml:space="preserve">“</w:t>
      </w:r>
      <w:r>
        <w:t xml:space="preserve">./os11.sh -i 1.txt -o 2.txt -p capital -n</w:t>
      </w:r>
      <w:r>
        <w:t xml:space="preserve">”</w:t>
      </w:r>
      <w:r>
        <w:t xml:space="preserve"> </w:t>
      </w:r>
      <w:r>
        <w:t xml:space="preserve">и т.д. (рис. 2)</w:t>
      </w:r>
    </w:p>
    <w:p>
      <w:pPr>
        <w:pStyle w:val="CaptionedFigure"/>
      </w:pPr>
      <w:bookmarkStart w:id="24" w:name="fig:002"/>
      <w:r>
        <w:drawing>
          <wp:inline>
            <wp:extent cx="5334000" cy="3513464"/>
            <wp:effectExtent b="0" l="0" r="0" t="0"/>
            <wp:docPr descr="Рис. 2: Проверка работы"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3513464"/>
                    </a:xfrm>
                    <a:prstGeom prst="rect">
                      <a:avLst/>
                    </a:prstGeom>
                    <a:noFill/>
                    <a:ln w="9525">
                      <a:noFill/>
                      <a:headEnd/>
                      <a:tailEnd/>
                    </a:ln>
                  </pic:spPr>
                </pic:pic>
              </a:graphicData>
            </a:graphic>
          </wp:inline>
        </w:drawing>
      </w:r>
      <w:bookmarkEnd w:id="24"/>
    </w:p>
    <w:p>
      <w:pPr>
        <w:pStyle w:val="ImageCaption"/>
      </w:pPr>
      <w:r>
        <w:t xml:space="preserve">Рис. 2: Проверка работы</w:t>
      </w:r>
    </w:p>
    <w:p>
      <w:pPr>
        <w:numPr>
          <w:ilvl w:val="0"/>
          <w:numId w:val="1003"/>
        </w:numPr>
        <w:pStyle w:val="Compact"/>
      </w:pPr>
      <w:r>
        <w:t xml:space="preserve">Напишем на языке Си программу, которая вводит число и определяет, являетсяли оно больше нуля, меньше нуля или равно нулю. Эта программа будет завершается с помощью функции exit(n), передавая информацию в о коде завершения в оболочку. Командный файл будет вызывать эту программу и, проанализировав с помощью команды</w:t>
      </w:r>
      <w:r>
        <w:t xml:space="preserve"> </w:t>
      </w:r>
      <w:r>
        <w:t xml:space="preserve">“</w:t>
      </w:r>
      <w:r>
        <w:t xml:space="preserve">$?</w:t>
      </w:r>
      <w:r>
        <w:t xml:space="preserve">”</w:t>
      </w:r>
      <w:r>
        <w:t xml:space="preserve">, выдать сообщение о том, какое число было введено. Создадим два файла: chislo.c и chislo.sh.(рис. 3).(рис. 4)</w:t>
      </w:r>
    </w:p>
    <w:p>
      <w:pPr>
        <w:pStyle w:val="CaptionedFigure"/>
      </w:pPr>
      <w:bookmarkStart w:id="26" w:name="fig:003"/>
      <w:r>
        <w:drawing>
          <wp:inline>
            <wp:extent cx="5334000" cy="3411837"/>
            <wp:effectExtent b="0" l="0" r="0" t="0"/>
            <wp:docPr descr="Рис. 3: Скрипт 2"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3411837"/>
                    </a:xfrm>
                    <a:prstGeom prst="rect">
                      <a:avLst/>
                    </a:prstGeom>
                    <a:noFill/>
                    <a:ln w="9525">
                      <a:noFill/>
                      <a:headEnd/>
                      <a:tailEnd/>
                    </a:ln>
                  </pic:spPr>
                </pic:pic>
              </a:graphicData>
            </a:graphic>
          </wp:inline>
        </w:drawing>
      </w:r>
      <w:bookmarkEnd w:id="26"/>
    </w:p>
    <w:p>
      <w:pPr>
        <w:pStyle w:val="ImageCaption"/>
      </w:pPr>
      <w:r>
        <w:t xml:space="preserve">Рис. 3: Скрипт 2</w:t>
      </w:r>
    </w:p>
    <w:p>
      <w:pPr>
        <w:pStyle w:val="CaptionedFigure"/>
      </w:pPr>
      <w:bookmarkStart w:id="28" w:name="fig:004"/>
      <w:r>
        <w:drawing>
          <wp:inline>
            <wp:extent cx="4127500" cy="4089400"/>
            <wp:effectExtent b="0" l="0" r="0" t="0"/>
            <wp:docPr descr="Рис. 4: Скрипт 2.1" title="" id="1" name="Picture"/>
            <a:graphic>
              <a:graphicData uri="http://schemas.openxmlformats.org/drawingml/2006/picture">
                <pic:pic>
                  <pic:nvPicPr>
                    <pic:cNvPr descr="image/4.png" id="0" name="Picture"/>
                    <pic:cNvPicPr>
                      <a:picLocks noChangeArrowheads="1" noChangeAspect="1"/>
                    </pic:cNvPicPr>
                  </pic:nvPicPr>
                  <pic:blipFill>
                    <a:blip r:embed="rId27"/>
                    <a:stretch>
                      <a:fillRect/>
                    </a:stretch>
                  </pic:blipFill>
                  <pic:spPr bwMode="auto">
                    <a:xfrm>
                      <a:off x="0" y="0"/>
                      <a:ext cx="4127500" cy="4089400"/>
                    </a:xfrm>
                    <a:prstGeom prst="rect">
                      <a:avLst/>
                    </a:prstGeom>
                    <a:noFill/>
                    <a:ln w="9525">
                      <a:noFill/>
                      <a:headEnd/>
                      <a:tailEnd/>
                    </a:ln>
                  </pic:spPr>
                </pic:pic>
              </a:graphicData>
            </a:graphic>
          </wp:inline>
        </w:drawing>
      </w:r>
      <w:bookmarkEnd w:id="28"/>
    </w:p>
    <w:p>
      <w:pPr>
        <w:pStyle w:val="ImageCaption"/>
      </w:pPr>
      <w:r>
        <w:t xml:space="preserve">Рис. 4: Скрипт 2.1</w:t>
      </w:r>
    </w:p>
    <w:p>
      <w:pPr>
        <w:pStyle w:val="BodyText"/>
      </w:pPr>
      <w:r>
        <w:t xml:space="preserve">Проверим выполнение работы, даём разрешение. Всё работает верно. (рис. 5)</w:t>
      </w:r>
    </w:p>
    <w:p>
      <w:pPr>
        <w:pStyle w:val="CaptionedFigure"/>
      </w:pPr>
      <w:bookmarkStart w:id="30" w:name="fig:005"/>
      <w:r>
        <w:drawing>
          <wp:inline>
            <wp:extent cx="5067300" cy="3238500"/>
            <wp:effectExtent b="0" l="0" r="0" t="0"/>
            <wp:docPr descr="Рис. 5: Проверка работы" title="" id="1" name="Picture"/>
            <a:graphic>
              <a:graphicData uri="http://schemas.openxmlformats.org/drawingml/2006/picture">
                <pic:pic>
                  <pic:nvPicPr>
                    <pic:cNvPr descr="image/5.png" id="0" name="Picture"/>
                    <pic:cNvPicPr>
                      <a:picLocks noChangeArrowheads="1" noChangeAspect="1"/>
                    </pic:cNvPicPr>
                  </pic:nvPicPr>
                  <pic:blipFill>
                    <a:blip r:embed="rId29"/>
                    <a:stretch>
                      <a:fillRect/>
                    </a:stretch>
                  </pic:blipFill>
                  <pic:spPr bwMode="auto">
                    <a:xfrm>
                      <a:off x="0" y="0"/>
                      <a:ext cx="5067300" cy="3238500"/>
                    </a:xfrm>
                    <a:prstGeom prst="rect">
                      <a:avLst/>
                    </a:prstGeom>
                    <a:noFill/>
                    <a:ln w="9525">
                      <a:noFill/>
                      <a:headEnd/>
                      <a:tailEnd/>
                    </a:ln>
                  </pic:spPr>
                </pic:pic>
              </a:graphicData>
            </a:graphic>
          </wp:inline>
        </w:drawing>
      </w:r>
      <w:bookmarkEnd w:id="30"/>
    </w:p>
    <w:p>
      <w:pPr>
        <w:pStyle w:val="ImageCaption"/>
      </w:pPr>
      <w:r>
        <w:t xml:space="preserve">Рис. 5: Проверка работы</w:t>
      </w:r>
    </w:p>
    <w:p>
      <w:pPr>
        <w:numPr>
          <w:ilvl w:val="0"/>
          <w:numId w:val="1004"/>
        </w:numPr>
        <w:pStyle w:val="Compact"/>
      </w:pPr>
      <w:r>
        <w:t xml:space="preserve">Напишем командный файл, создающий указанное число файлов, пронумерованных последовательно от 1 до𝑁 (например1.tmp,2.tmp,3.tmp,4.tmp и т.д.).Число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Создаём новый файл: fiels.sh.(рис. 6)</w:t>
      </w:r>
    </w:p>
    <w:p>
      <w:pPr>
        <w:pStyle w:val="CaptionedFigure"/>
      </w:pPr>
      <w:bookmarkStart w:id="32" w:name="fig:006"/>
      <w:r>
        <w:drawing>
          <wp:inline>
            <wp:extent cx="5334000" cy="4700976"/>
            <wp:effectExtent b="0" l="0" r="0" t="0"/>
            <wp:docPr descr="Рис. 6: Скрипт 3" title="" id="1" name="Picture"/>
            <a:graphic>
              <a:graphicData uri="http://schemas.openxmlformats.org/drawingml/2006/picture">
                <pic:pic>
                  <pic:nvPicPr>
                    <pic:cNvPr descr="image/6.png" id="0" name="Picture"/>
                    <pic:cNvPicPr>
                      <a:picLocks noChangeArrowheads="1" noChangeAspect="1"/>
                    </pic:cNvPicPr>
                  </pic:nvPicPr>
                  <pic:blipFill>
                    <a:blip r:embed="rId31"/>
                    <a:stretch>
                      <a:fillRect/>
                    </a:stretch>
                  </pic:blipFill>
                  <pic:spPr bwMode="auto">
                    <a:xfrm>
                      <a:off x="0" y="0"/>
                      <a:ext cx="5334000" cy="4700976"/>
                    </a:xfrm>
                    <a:prstGeom prst="rect">
                      <a:avLst/>
                    </a:prstGeom>
                    <a:noFill/>
                    <a:ln w="9525">
                      <a:noFill/>
                      <a:headEnd/>
                      <a:tailEnd/>
                    </a:ln>
                  </pic:spPr>
                </pic:pic>
              </a:graphicData>
            </a:graphic>
          </wp:inline>
        </w:drawing>
      </w:r>
      <w:bookmarkEnd w:id="32"/>
    </w:p>
    <w:p>
      <w:pPr>
        <w:pStyle w:val="ImageCaption"/>
      </w:pPr>
      <w:r>
        <w:t xml:space="preserve">Рис. 6: Скрипт 3</w:t>
      </w:r>
    </w:p>
    <w:p>
      <w:pPr>
        <w:pStyle w:val="BodyText"/>
      </w:pPr>
      <w:r>
        <w:t xml:space="preserve">Проверяем работу, Добавляем право на выполнение. Затем создаём три файла</w:t>
      </w:r>
      <w:r>
        <w:t xml:space="preserve"> </w:t>
      </w:r>
      <w:r>
        <w:t xml:space="preserve">“</w:t>
      </w:r>
      <w:r>
        <w:t xml:space="preserve">./files.sh -c abc#.txt 3</w:t>
      </w:r>
      <w:r>
        <w:t xml:space="preserve">”</w:t>
      </w:r>
      <w:r>
        <w:t xml:space="preserve">, затем удаляем их с помощью команды</w:t>
      </w:r>
      <w:r>
        <w:t xml:space="preserve"> </w:t>
      </w:r>
      <w:r>
        <w:t xml:space="preserve">“</w:t>
      </w:r>
      <w:r>
        <w:t xml:space="preserve">./files.sh -r abc#.txt 3</w:t>
      </w:r>
      <w:r>
        <w:t xml:space="preserve">”</w:t>
      </w:r>
      <w:r>
        <w:t xml:space="preserve">.(рис. 7)</w:t>
      </w:r>
    </w:p>
    <w:p>
      <w:pPr>
        <w:pStyle w:val="CaptionedFigure"/>
      </w:pPr>
      <w:bookmarkStart w:id="34" w:name="fig:007"/>
      <w:r>
        <w:drawing>
          <wp:inline>
            <wp:extent cx="5334000" cy="2649749"/>
            <wp:effectExtent b="0" l="0" r="0" t="0"/>
            <wp:docPr descr="Рис. 7: Проверка работы" title="" id="1" name="Picture"/>
            <a:graphic>
              <a:graphicData uri="http://schemas.openxmlformats.org/drawingml/2006/picture">
                <pic:pic>
                  <pic:nvPicPr>
                    <pic:cNvPr descr="image/7.png" id="0" name="Picture"/>
                    <pic:cNvPicPr>
                      <a:picLocks noChangeArrowheads="1" noChangeAspect="1"/>
                    </pic:cNvPicPr>
                  </pic:nvPicPr>
                  <pic:blipFill>
                    <a:blip r:embed="rId33"/>
                    <a:stretch>
                      <a:fillRect/>
                    </a:stretch>
                  </pic:blipFill>
                  <pic:spPr bwMode="auto">
                    <a:xfrm>
                      <a:off x="0" y="0"/>
                      <a:ext cx="5334000" cy="2649749"/>
                    </a:xfrm>
                    <a:prstGeom prst="rect">
                      <a:avLst/>
                    </a:prstGeom>
                    <a:noFill/>
                    <a:ln w="9525">
                      <a:noFill/>
                      <a:headEnd/>
                      <a:tailEnd/>
                    </a:ln>
                  </pic:spPr>
                </pic:pic>
              </a:graphicData>
            </a:graphic>
          </wp:inline>
        </w:drawing>
      </w:r>
      <w:bookmarkEnd w:id="34"/>
    </w:p>
    <w:p>
      <w:pPr>
        <w:pStyle w:val="ImageCaption"/>
      </w:pPr>
      <w:r>
        <w:t xml:space="preserve">Рис. 7: Проверка работы</w:t>
      </w:r>
    </w:p>
    <w:p>
      <w:pPr>
        <w:numPr>
          <w:ilvl w:val="0"/>
          <w:numId w:val="1005"/>
        </w:numPr>
        <w:pStyle w:val="Compact"/>
      </w:pPr>
      <w:r>
        <w:t xml:space="preserve">Напишем командный файл, который с помощью команды</w:t>
      </w:r>
      <w:r>
        <w:t xml:space="preserve"> </w:t>
      </w:r>
      <w:r>
        <w:t xml:space="preserve">“</w:t>
      </w:r>
      <w:r>
        <w:t xml:space="preserve">tar</w:t>
      </w:r>
      <w:r>
        <w:t xml:space="preserve">”</w:t>
      </w:r>
      <w:r>
        <w:t xml:space="preserve"> </w:t>
      </w:r>
      <w:r>
        <w:t xml:space="preserve">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 Создаю файл prog.sh и пишу скрипт.(рис. 8)</w:t>
      </w:r>
    </w:p>
    <w:p>
      <w:pPr>
        <w:pStyle w:val="CaptionedFigure"/>
      </w:pPr>
      <w:bookmarkStart w:id="36" w:name="fig:008"/>
      <w:r>
        <w:drawing>
          <wp:inline>
            <wp:extent cx="5334000" cy="2897605"/>
            <wp:effectExtent b="0" l="0" r="0" t="0"/>
            <wp:docPr descr="Рис. 8: Скрипт 4" title="" id="1" name="Picture"/>
            <a:graphic>
              <a:graphicData uri="http://schemas.openxmlformats.org/drawingml/2006/picture">
                <pic:pic>
                  <pic:nvPicPr>
                    <pic:cNvPr descr="image/8.png" id="0" name="Picture"/>
                    <pic:cNvPicPr>
                      <a:picLocks noChangeArrowheads="1" noChangeAspect="1"/>
                    </pic:cNvPicPr>
                  </pic:nvPicPr>
                  <pic:blipFill>
                    <a:blip r:embed="rId35"/>
                    <a:stretch>
                      <a:fillRect/>
                    </a:stretch>
                  </pic:blipFill>
                  <pic:spPr bwMode="auto">
                    <a:xfrm>
                      <a:off x="0" y="0"/>
                      <a:ext cx="5334000" cy="2897605"/>
                    </a:xfrm>
                    <a:prstGeom prst="rect">
                      <a:avLst/>
                    </a:prstGeom>
                    <a:noFill/>
                    <a:ln w="9525">
                      <a:noFill/>
                      <a:headEnd/>
                      <a:tailEnd/>
                    </a:ln>
                  </pic:spPr>
                </pic:pic>
              </a:graphicData>
            </a:graphic>
          </wp:inline>
        </w:drawing>
      </w:r>
      <w:bookmarkEnd w:id="36"/>
    </w:p>
    <w:p>
      <w:pPr>
        <w:pStyle w:val="ImageCaption"/>
      </w:pPr>
      <w:r>
        <w:t xml:space="preserve">Рис. 8: Скрипт 4</w:t>
      </w:r>
    </w:p>
    <w:p>
      <w:pPr>
        <w:pStyle w:val="BodyText"/>
      </w:pPr>
      <w:r>
        <w:t xml:space="preserve">Далее для проверки разрешаем право на исполнение и с помощью команд</w:t>
      </w:r>
      <w:r>
        <w:t xml:space="preserve"> </w:t>
      </w:r>
      <w:r>
        <w:t xml:space="preserve">“</w:t>
      </w:r>
      <w:r>
        <w:t xml:space="preserve">./prog.sh</w:t>
      </w:r>
      <w:r>
        <w:t xml:space="preserve">”</w:t>
      </w:r>
      <w:r>
        <w:t xml:space="preserve">,</w:t>
      </w:r>
      <w:r>
        <w:t xml:space="preserve"> </w:t>
      </w:r>
      <w:r>
        <w:t xml:space="preserve">“</w:t>
      </w:r>
      <w:r>
        <w:t xml:space="preserve">tar -tf Catalog1.tar</w:t>
      </w:r>
      <w:r>
        <w:t xml:space="preserve">”</w:t>
      </w:r>
      <w:r>
        <w:t xml:space="preserve"> </w:t>
      </w:r>
      <w:r>
        <w:t xml:space="preserve">проверяем работу скрипта. Файлы, которые были измененны более недели назад, не были заархивированны.</w:t>
      </w:r>
      <w:r>
        <w:t xml:space="preserve"> </w:t>
      </w:r>
      <w:r>
        <w:t xml:space="preserve">(рис. 9)</w:t>
      </w:r>
    </w:p>
    <w:p>
      <w:pPr>
        <w:pStyle w:val="CaptionedFigure"/>
      </w:pPr>
      <w:bookmarkStart w:id="38" w:name="fig:009"/>
      <w:r>
        <w:drawing>
          <wp:inline>
            <wp:extent cx="5334000" cy="3785761"/>
            <wp:effectExtent b="0" l="0" r="0" t="0"/>
            <wp:docPr descr="Рис. 9: Проверка работы" title="" id="1" name="Picture"/>
            <a:graphic>
              <a:graphicData uri="http://schemas.openxmlformats.org/drawingml/2006/picture">
                <pic:pic>
                  <pic:nvPicPr>
                    <pic:cNvPr descr="image/9.png" id="0" name="Picture"/>
                    <pic:cNvPicPr>
                      <a:picLocks noChangeArrowheads="1" noChangeAspect="1"/>
                    </pic:cNvPicPr>
                  </pic:nvPicPr>
                  <pic:blipFill>
                    <a:blip r:embed="rId37"/>
                    <a:stretch>
                      <a:fillRect/>
                    </a:stretch>
                  </pic:blipFill>
                  <pic:spPr bwMode="auto">
                    <a:xfrm>
                      <a:off x="0" y="0"/>
                      <a:ext cx="5334000" cy="3785761"/>
                    </a:xfrm>
                    <a:prstGeom prst="rect">
                      <a:avLst/>
                    </a:prstGeom>
                    <a:noFill/>
                    <a:ln w="9525">
                      <a:noFill/>
                      <a:headEnd/>
                      <a:tailEnd/>
                    </a:ln>
                  </pic:spPr>
                </pic:pic>
              </a:graphicData>
            </a:graphic>
          </wp:inline>
        </w:drawing>
      </w:r>
      <w:bookmarkEnd w:id="38"/>
    </w:p>
    <w:p>
      <w:pPr>
        <w:pStyle w:val="ImageCaption"/>
      </w:pPr>
      <w:r>
        <w:t xml:space="preserve">Рис. 9: Проверка работы</w:t>
      </w:r>
    </w:p>
    <w:bookmarkEnd w:id="39"/>
    <w:bookmarkStart w:id="40" w:name="ответы-на-контрольные-вопросы"/>
    <w:p>
      <w:pPr>
        <w:pStyle w:val="Heading1"/>
      </w:pPr>
      <w:r>
        <w:rPr>
          <w:rStyle w:val="SectionNumber"/>
        </w:rPr>
        <w:t xml:space="preserve">3</w:t>
      </w:r>
      <w:r>
        <w:tab/>
      </w:r>
      <w:r>
        <w:t xml:space="preserve">Ответы на контрольные вопросы</w:t>
      </w:r>
    </w:p>
    <w:p>
      <w:pPr>
        <w:numPr>
          <w:ilvl w:val="0"/>
          <w:numId w:val="1006"/>
        </w:numPr>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r>
        <w:t xml:space="preserve"> </w:t>
      </w:r>
      <w:r>
        <w:t xml:space="preserve">getopts option-string variable [arg … ]</w:t>
      </w:r>
      <w:r>
        <w:t xml:space="preserve"> </w:t>
      </w:r>
      <w:r>
        <w:t xml:space="preserve">Флаги − это опции командной строки, обычно помеченные знаком минус; Например, для команды ls флагом может являться -F.</w:t>
      </w:r>
      <w:r>
        <w:t xml:space="preserve"> </w:t>
      </w:r>
      <w:r>
        <w:t xml:space="preserve">Строка опций option-string − это список возможных букв и чисел</w:t>
      </w:r>
      <w:r>
        <w:t xml:space="preserve"> </w:t>
      </w:r>
      <w:r>
        <w:t xml:space="preserve">соответствующего флага. Если ожидается, что некоторый флаг будет</w:t>
      </w:r>
      <w:r>
        <w:t xml:space="preserve"> </w:t>
      </w:r>
      <w:r>
        <w:t xml:space="preserve">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t xml:space="preserve"> </w:t>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t xml:space="preserve"> </w:t>
      </w: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6"/>
        </w:numPr>
      </w:pPr>
      <w:r>
        <w:t xml:space="preserve">При перечислении имён файлов текущего каталога можно использовать следующие символы:</w:t>
      </w:r>
    </w:p>
    <w:p>
      <w:pPr>
        <w:numPr>
          <w:ilvl w:val="0"/>
          <w:numId w:val="1007"/>
        </w:numPr>
        <w:pStyle w:val="Compact"/>
      </w:pPr>
    </w:p>
    <w:p>
      <w:pPr>
        <w:numPr>
          <w:ilvl w:val="1"/>
          <w:numId w:val="1008"/>
        </w:numPr>
        <w:pStyle w:val="Compact"/>
      </w:pPr>
      <w:r>
        <w:t xml:space="preserve">− соответствует произвольной, в том числе и пустой строке;</w:t>
      </w:r>
    </w:p>
    <w:p>
      <w:pPr>
        <w:numPr>
          <w:ilvl w:val="0"/>
          <w:numId w:val="1007"/>
        </w:numPr>
        <w:pStyle w:val="Compact"/>
      </w:pPr>
      <w:r>
        <w:t xml:space="preserve">? − соответствует любому одинарному символу;</w:t>
      </w:r>
    </w:p>
    <w:p>
      <w:pPr>
        <w:numPr>
          <w:ilvl w:val="0"/>
          <w:numId w:val="1007"/>
        </w:numPr>
        <w:pStyle w:val="Compact"/>
      </w:pPr>
      <w:r>
        <w:t xml:space="preserve">[c1-c2] − соответствует любому символу, лексикографически находящемуся между символами с1 и с2.</w:t>
      </w:r>
      <w:r>
        <w:t xml:space="preserve"> </w:t>
      </w:r>
      <w:r>
        <w:t xml:space="preserve">Например,</w:t>
      </w:r>
    </w:p>
    <w:p>
      <w:pPr>
        <w:numPr>
          <w:ilvl w:val="0"/>
          <w:numId w:val="1007"/>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07"/>
        </w:numPr>
        <w:pStyle w:val="Compact"/>
      </w:pPr>
      <w:r>
        <w:t xml:space="preserve">ls *.c − выведет все файлы с последними двумя символами,</w:t>
      </w:r>
      <w:r>
        <w:t xml:space="preserve"> </w:t>
      </w:r>
      <w:r>
        <w:t xml:space="preserve">совпадающими с .c.</w:t>
      </w:r>
    </w:p>
    <w:p>
      <w:pPr>
        <w:numPr>
          <w:ilvl w:val="0"/>
          <w:numId w:val="1007"/>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07"/>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09"/>
        </w:numPr>
      </w:pPr>
      <w:r>
        <w:t xml:space="preserve">Часто бывает необходимо обеспечить проведение каких-либо действий</w:t>
      </w:r>
      <w:r>
        <w:t xml:space="preserve"> </w:t>
      </w:r>
      <w:r>
        <w:t xml:space="preserve">циклически и управление дальнейшими действиями в зависимости от</w:t>
      </w:r>
      <w:r>
        <w:t xml:space="preserve"> </w:t>
      </w:r>
      <w:r>
        <w:t xml:space="preserve">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9"/>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9"/>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t xml:space="preserve"> </w:t>
      </w:r>
      <w:r>
        <w:t xml:space="preserve">Примеры бесконечных циклов: while true</w:t>
      </w:r>
      <w:r>
        <w:t xml:space="preserve"> </w:t>
      </w:r>
      <w:r>
        <w:t xml:space="preserve">do echo hello andy done</w:t>
      </w:r>
      <w:r>
        <w:t xml:space="preserve"> </w:t>
      </w:r>
      <w:r>
        <w:t xml:space="preserve">until false</w:t>
      </w:r>
      <w:r>
        <w:t xml:space="preserve"> </w:t>
      </w:r>
      <w:r>
        <w:t xml:space="preserve">do echo hello mike done</w:t>
      </w:r>
    </w:p>
    <w:p>
      <w:pPr>
        <w:numPr>
          <w:ilvl w:val="0"/>
          <w:numId w:val="1009"/>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9"/>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40"/>
    <w:bookmarkStart w:id="41" w:name="выводы"/>
    <w:p>
      <w:pPr>
        <w:pStyle w:val="Heading1"/>
      </w:pPr>
      <w:r>
        <w:rPr>
          <w:rStyle w:val="SectionNumber"/>
        </w:rPr>
        <w:t xml:space="preserve">4</w:t>
      </w:r>
      <w:r>
        <w:tab/>
      </w:r>
      <w:r>
        <w:t xml:space="preserve">Выводы</w:t>
      </w:r>
    </w:p>
    <w:p>
      <w:pPr>
        <w:pStyle w:val="FirstParagraph"/>
      </w:pPr>
      <w:r>
        <w:t xml:space="preserve">В ходе выполнения данной лабораторной работы я изучила основы программирования в оболочке OC UNIX и научилась писать более сложные командные фалйы с использованием логических конструкций и циклов.</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Сячинова Ксения Ивановна</dc:creator>
  <dc:language>ru-RU</dc:language>
  <cp:keywords/>
  <dcterms:created xsi:type="dcterms:W3CDTF">2022-05-19T14:37:46Z</dcterms:created>
  <dcterms:modified xsi:type="dcterms:W3CDTF">2022-05-19T14:37:46Z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