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Анализ гипотез для увеличения выручки интернет-магазина.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Привет! Я — аналитик крупного интернет-магазина. Вместе с отделом маркетинга мы подготовили список гипотез для увеличения выручки. Приоритизируем гипотезы, запустим A/B-тест и проанализируем результаты.</w:t>
      </w:r>
    </w:p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данных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для первой части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Файл /datasets/hypothesis.csv.</w:t>
      </w:r>
    </w:p>
    <w:p w:rsidR="003873C6" w:rsidRDefault="003873C6" w:rsidP="003873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Hypothesis — краткое описание гипотезы;</w:t>
      </w:r>
    </w:p>
    <w:p w:rsidR="003873C6" w:rsidRDefault="003873C6" w:rsidP="003873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Reach — охват пользователей по 10-балльной шкале;</w:t>
      </w:r>
    </w:p>
    <w:p w:rsidR="003873C6" w:rsidRDefault="003873C6" w:rsidP="003873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Impact — влияние на пользователей по 10-балльной шкале;</w:t>
      </w:r>
    </w:p>
    <w:p w:rsidR="003873C6" w:rsidRDefault="003873C6" w:rsidP="003873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Confidence — уверенность в гипотезе по 10-балльной шкале;</w:t>
      </w:r>
    </w:p>
    <w:p w:rsidR="003873C6" w:rsidRDefault="003873C6" w:rsidP="003873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Efforts — затраты ресурсов на проверку гипотезы по 10-балльной шкале. Чем больше значение Efforts, тем дороже проверка гипотезы.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для второй части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Файл /datasets/orders.csv.</w:t>
      </w:r>
    </w:p>
    <w:p w:rsidR="003873C6" w:rsidRDefault="003873C6" w:rsidP="003873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transactionId — идентификатор заказа;</w:t>
      </w:r>
    </w:p>
    <w:p w:rsidR="003873C6" w:rsidRDefault="003873C6" w:rsidP="003873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visitorId — идентификатор пользователя, совершившего заказ;</w:t>
      </w:r>
    </w:p>
    <w:p w:rsidR="003873C6" w:rsidRDefault="003873C6" w:rsidP="003873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date — дата, когда был совершён заказ;</w:t>
      </w:r>
    </w:p>
    <w:p w:rsidR="003873C6" w:rsidRDefault="003873C6" w:rsidP="003873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revenue — выручка заказа;</w:t>
      </w:r>
    </w:p>
    <w:p w:rsidR="003873C6" w:rsidRDefault="003873C6" w:rsidP="003873C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group — группа A/B-теста, в которую попал заказ.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Файл /datasets/visitors.csv.</w:t>
      </w:r>
    </w:p>
    <w:p w:rsidR="003873C6" w:rsidRDefault="003873C6" w:rsidP="003873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date — дата;</w:t>
      </w:r>
    </w:p>
    <w:p w:rsidR="003873C6" w:rsidRDefault="003873C6" w:rsidP="003873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group — группа A/B-теста;</w:t>
      </w:r>
    </w:p>
    <w:p w:rsidR="003873C6" w:rsidRDefault="003873C6" w:rsidP="003873C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visitors — количество пользователей в указанную дату в указанной группе A/B-теста</w:t>
      </w:r>
    </w:p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План анализа:</w:t>
      </w:r>
    </w:p>
    <w:p w:rsidR="003873C6" w:rsidRDefault="003873C6" w:rsidP="003873C6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Часть 1. Приоритизация гипотез. В файле /datasets/hypothesis.csv 9 гипотез по увеличению выручки интернет-магазина с указанными параметрами Reach, Impact, Confidence, Effort - применим к ним фреймворки ICE и RICE.</w:t>
      </w:r>
    </w:p>
    <w:p w:rsidR="003873C6" w:rsidRDefault="003873C6" w:rsidP="003873C6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Часть 2. Анализ A/B-теста.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#подключаем все необходимые библиотеки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scipy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stats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st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numpy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np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math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mth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datetime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dt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matplotlib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pyplot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plt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pandas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plotting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register_matplotlib_converters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warnings</w:t>
      </w:r>
    </w:p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lastRenderedPageBreak/>
        <w:t>Часть 1. Приоритизация гипотез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#выгрузка и ознакомление с данными датасета с гипотезами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pd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read_csv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'/datasets/hypothesis.csv'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variable"/>
          <w:rFonts w:ascii="inherit" w:hAnsi="inherit"/>
          <w:color w:val="000000"/>
          <w:lang w:val="en-US"/>
        </w:rPr>
        <w:t>sep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Style w:val="cm-string"/>
          <w:rFonts w:ascii="inherit" w:hAnsi="inherit"/>
          <w:color w:val="BA2121"/>
          <w:lang w:val="en-US"/>
        </w:rPr>
        <w:t>','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pd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set_option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'max_colwidth'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number"/>
          <w:rFonts w:ascii="inherit" w:hAnsi="inherit"/>
          <w:color w:val="008800"/>
          <w:lang w:val="en-US"/>
        </w:rPr>
        <w:t>150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Fonts w:ascii="inherit" w:hAnsi="inherit"/>
          <w:color w:val="000000"/>
          <w:lang w:val="en-US"/>
        </w:rPr>
        <w:t>​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приведем</w:t>
      </w:r>
      <w:r w:rsidRPr="003873C6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столбцы</w:t>
      </w:r>
      <w:r w:rsidRPr="003873C6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</w:t>
      </w:r>
      <w:r w:rsidRPr="003873C6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нижнему</w:t>
      </w:r>
      <w:r w:rsidRPr="003873C6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регистру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columns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columns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str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lower</w:t>
      </w:r>
      <w:r w:rsidRPr="003873C6">
        <w:rPr>
          <w:rFonts w:ascii="inherit" w:hAnsi="inherit"/>
          <w:color w:val="000000"/>
          <w:lang w:val="en-US"/>
        </w:rPr>
        <w:t>()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hyps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5828"/>
        <w:gridCol w:w="654"/>
        <w:gridCol w:w="754"/>
        <w:gridCol w:w="1057"/>
        <w:gridCol w:w="730"/>
      </w:tblGrid>
      <w:tr w:rsidR="003873C6" w:rsidTr="003873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efforts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два новых канала привлечения трафика, что позволит привлекать на 30% больше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собственную службу доставки, что сократит срок доставки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блоки рекомендаций товаров на сайт интернет магазина, чтобы повысить конверсию и средний чек заказа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структура категорий, что увеличит конверсию, т.к. пользователи быстрее найдут нужный товар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цвет фона главной страницы, чтобы увеличить вовлеченность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страницу отзывов клиентов о магазине, что позволит увеличить количество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Показать на главной странице баннеры с актуальными акциями и распродажами, чтобы увеличить конверсию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форму подписки на все основные страницы, чтобы собрать базу клиентов для email-рассылок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акцию, дающую скидку на товар в день рождения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</w:tbl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Вывод: мы видим 9 гипотез доступных для приоритизации с заявленными выше параметрами Reach (охват пользователей), Impact (влияние на пользователей), Confidence (уверенность в гипотезе) и Efforts (затраты ресурсов на проверку гипотезы).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Посчитаем ICE для гипотез. Добавим полученные значения ICE к существующей таблице. Новый столбец назовем ICE. Выведем столбцы 'hypothesis' и 'ICE', отсортированные по столбцу 'ICE' по убыванию приоритета.</w:t>
      </w:r>
    </w:p>
    <w:p w:rsidR="003873C6" w:rsidRP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3873C6">
        <w:rPr>
          <w:rFonts w:ascii="Courier New" w:hAnsi="Courier New" w:cs="Courier New"/>
          <w:color w:val="303F9F"/>
          <w:sz w:val="21"/>
          <w:szCs w:val="21"/>
          <w:lang w:val="en-US"/>
        </w:rPr>
        <w:t> [3]: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'ICE'</w:t>
      </w:r>
      <w:r w:rsidRPr="003873C6">
        <w:rPr>
          <w:rFonts w:ascii="inherit" w:hAnsi="inherit"/>
          <w:color w:val="000000"/>
          <w:lang w:val="en-US"/>
        </w:rPr>
        <w:t xml:space="preserve">]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(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'impact'</w:t>
      </w:r>
      <w:r w:rsidRPr="003873C6">
        <w:rPr>
          <w:rFonts w:ascii="inherit" w:hAnsi="inherit"/>
          <w:color w:val="000000"/>
          <w:lang w:val="en-US"/>
        </w:rPr>
        <w:t>]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'confidence'</w:t>
      </w:r>
      <w:r w:rsidRPr="003873C6">
        <w:rPr>
          <w:rFonts w:ascii="inherit" w:hAnsi="inherit"/>
          <w:color w:val="000000"/>
          <w:lang w:val="en-US"/>
        </w:rPr>
        <w:t>])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'efforts'</w:t>
      </w:r>
      <w:r w:rsidRPr="003873C6">
        <w:rPr>
          <w:rFonts w:ascii="inherit" w:hAnsi="inherit"/>
          <w:color w:val="000000"/>
          <w:lang w:val="en-US"/>
        </w:rPr>
        <w:t>]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iced_hyps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[[</w:t>
      </w:r>
      <w:r w:rsidRPr="003873C6">
        <w:rPr>
          <w:rStyle w:val="cm-string"/>
          <w:rFonts w:ascii="inherit" w:hAnsi="inherit"/>
          <w:color w:val="BA2121"/>
          <w:lang w:val="en-US"/>
        </w:rPr>
        <w:t>'hypothesis'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string"/>
          <w:rFonts w:ascii="inherit" w:hAnsi="inherit"/>
          <w:color w:val="BA2121"/>
          <w:lang w:val="en-US"/>
        </w:rPr>
        <w:t>'ICE'</w:t>
      </w:r>
      <w:r w:rsidRPr="003873C6">
        <w:rPr>
          <w:rFonts w:ascii="inherit" w:hAnsi="inherit"/>
          <w:color w:val="000000"/>
          <w:lang w:val="en-US"/>
        </w:rPr>
        <w:t>]].</w:t>
      </w:r>
      <w:r w:rsidRPr="003873C6">
        <w:rPr>
          <w:rStyle w:val="cm-property"/>
          <w:rFonts w:ascii="inherit" w:hAnsi="inherit"/>
          <w:color w:val="000000"/>
          <w:lang w:val="en-US"/>
        </w:rPr>
        <w:t>sort_values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'ICE'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variable"/>
          <w:rFonts w:ascii="inherit" w:hAnsi="inherit"/>
          <w:color w:val="000000"/>
          <w:lang w:val="en-US"/>
        </w:rPr>
        <w:t>ascending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iced_hyps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007"/>
        <w:gridCol w:w="1016"/>
      </w:tblGrid>
      <w:tr w:rsidR="003873C6" w:rsidTr="003873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ICE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акцию, дающую скидку на товар в день рождения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16.200000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два новых канала привлечения трафика, что позволит привлекать на 30% больше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13.333333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форму подписки на все основные страницы, чтобы собрать базу клиентов для email-рассылок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11.200000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Показать на главной странице баннеры с актуальными акциями и распродажами, чтобы увеличить конверсию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8.000000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блоки рекомендаций товаров на сайт интернет магазина, чтобы повысить конверсию и средний чек заказа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7.000000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собственную службу доставки, что сократит срок доставки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2.000000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страницу отзывов клиентов о магазине, что позволит увеличить количество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1.333333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структура категорий, что увеличит конверсию, т.к. пользователи быстрее найдут нужный товар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1.125000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цвет фона главной страницы, чтобы увеличить вовлеченность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1.000000</w:t>
            </w:r>
          </w:p>
        </w:tc>
      </w:tr>
    </w:tbl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Наиболее перспективные гипотезы 8, 0, 7, 6.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Посчитаем RICE для гипотез. Добавим полученные значения RICE к существующей таблице. Новый столбец назовем RICE. Выведем столбцы 'hypothesis' и 'RICE', отсортированные по столбцу 'RICE' по убыванию приоритета.</w:t>
      </w:r>
    </w:p>
    <w:p w:rsidR="003873C6" w:rsidRP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3873C6">
        <w:rPr>
          <w:rFonts w:ascii="Courier New" w:hAnsi="Courier New" w:cs="Courier New"/>
          <w:color w:val="303F9F"/>
          <w:sz w:val="21"/>
          <w:szCs w:val="21"/>
          <w:lang w:val="en-US"/>
        </w:rPr>
        <w:t> [4]: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'RICE'</w:t>
      </w:r>
      <w:r w:rsidRPr="003873C6">
        <w:rPr>
          <w:rFonts w:ascii="inherit" w:hAnsi="inherit"/>
          <w:color w:val="000000"/>
          <w:lang w:val="en-US"/>
        </w:rPr>
        <w:t xml:space="preserve">]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(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'reach'</w:t>
      </w:r>
      <w:r w:rsidRPr="003873C6">
        <w:rPr>
          <w:rFonts w:ascii="inherit" w:hAnsi="inherit"/>
          <w:color w:val="000000"/>
          <w:lang w:val="en-US"/>
        </w:rPr>
        <w:t>]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'impact'</w:t>
      </w:r>
      <w:r w:rsidRPr="003873C6">
        <w:rPr>
          <w:rFonts w:ascii="inherit" w:hAnsi="inherit"/>
          <w:color w:val="000000"/>
          <w:lang w:val="en-US"/>
        </w:rPr>
        <w:t>]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'confidence'</w:t>
      </w:r>
      <w:r w:rsidRPr="003873C6">
        <w:rPr>
          <w:rFonts w:ascii="inherit" w:hAnsi="inherit"/>
          <w:color w:val="000000"/>
          <w:lang w:val="en-US"/>
        </w:rPr>
        <w:t>])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'efforts'</w:t>
      </w:r>
      <w:r w:rsidRPr="003873C6">
        <w:rPr>
          <w:rFonts w:ascii="inherit" w:hAnsi="inherit"/>
          <w:color w:val="000000"/>
          <w:lang w:val="en-US"/>
        </w:rPr>
        <w:t>]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riced_hyps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hyps</w:t>
      </w:r>
      <w:r w:rsidRPr="003873C6">
        <w:rPr>
          <w:rFonts w:ascii="inherit" w:hAnsi="inherit"/>
          <w:color w:val="000000"/>
          <w:lang w:val="en-US"/>
        </w:rPr>
        <w:t>[[</w:t>
      </w:r>
      <w:r w:rsidRPr="003873C6">
        <w:rPr>
          <w:rStyle w:val="cm-string"/>
          <w:rFonts w:ascii="inherit" w:hAnsi="inherit"/>
          <w:color w:val="BA2121"/>
          <w:lang w:val="en-US"/>
        </w:rPr>
        <w:t>'hypothesis'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string"/>
          <w:rFonts w:ascii="inherit" w:hAnsi="inherit"/>
          <w:color w:val="BA2121"/>
          <w:lang w:val="en-US"/>
        </w:rPr>
        <w:t>'RICE'</w:t>
      </w:r>
      <w:r w:rsidRPr="003873C6">
        <w:rPr>
          <w:rFonts w:ascii="inherit" w:hAnsi="inherit"/>
          <w:color w:val="000000"/>
          <w:lang w:val="en-US"/>
        </w:rPr>
        <w:t>]].</w:t>
      </w:r>
      <w:r w:rsidRPr="003873C6">
        <w:rPr>
          <w:rStyle w:val="cm-property"/>
          <w:rFonts w:ascii="inherit" w:hAnsi="inherit"/>
          <w:color w:val="000000"/>
          <w:lang w:val="en-US"/>
        </w:rPr>
        <w:t>sort_values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'RICE'</w:t>
      </w:r>
      <w:r w:rsidRPr="003873C6">
        <w:rPr>
          <w:rFonts w:ascii="inherit" w:hAnsi="inherit"/>
          <w:color w:val="000000"/>
          <w:lang w:val="en-US"/>
        </w:rPr>
        <w:t xml:space="preserve">, </w:t>
      </w:r>
      <w:r w:rsidRPr="003873C6">
        <w:rPr>
          <w:rStyle w:val="cm-variable"/>
          <w:rFonts w:ascii="inherit" w:hAnsi="inherit"/>
          <w:color w:val="000000"/>
          <w:lang w:val="en-US"/>
        </w:rPr>
        <w:t>ascending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riced_hyps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372"/>
        <w:gridCol w:w="651"/>
      </w:tblGrid>
      <w:tr w:rsidR="003873C6" w:rsidTr="003873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RICE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форму подписки на все основные страницы, чтобы собрать базу клиентов для email-рассылок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блоки рекомендаций товаров на сайт интернет магазина, чтобы повысить конверсию и средний чек заказа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два новых канала привлечения трафика, что позволит привлекать на 30% больше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Показать на главной странице баннеры с актуальными акциями и распродажами, чтобы увеличить конверсию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акцию, дающую скидку на товар в день рождения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16.2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структура категорий, что увеличит конверсию, т.к. пользователи быстрее найдут нужный товар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Запустить собственную службу доставки, что сократит срок доставки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Добавить страницу отзывов клиентов о магазине, что позволит увеличить количество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</w:t>
            </w:r>
          </w:p>
        </w:tc>
      </w:tr>
      <w:tr w:rsidR="003873C6" w:rsidTr="003873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Изменить цвет фона главной страницы, чтобы увеличить вовлеченность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73C6" w:rsidRDefault="003873C6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3.0</w:t>
            </w:r>
          </w:p>
        </w:tc>
      </w:tr>
    </w:tbl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Наиболее перспективные гипотезы 7, 2, 0, 6.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Вывод.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Наиболее перспективными гипотезами при выборе приоритизации через ICE стали:</w:t>
      </w:r>
    </w:p>
    <w:p w:rsidR="003873C6" w:rsidRDefault="003873C6" w:rsidP="003873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Запустить акцию, дающую скидку на товар в день рождения(16 ед);</w:t>
      </w:r>
    </w:p>
    <w:p w:rsidR="003873C6" w:rsidRDefault="003873C6" w:rsidP="003873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Добавить два новых канала привлечения трафика, что позволит привлекать на 30% больше пользователей (13 ед);</w:t>
      </w:r>
    </w:p>
    <w:p w:rsidR="003873C6" w:rsidRDefault="003873C6" w:rsidP="003873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Добавить форму подписки на все основные страницы, чтобы собрать базу клиентов для email-рассылок (11 ед);</w:t>
      </w:r>
    </w:p>
    <w:p w:rsidR="003873C6" w:rsidRDefault="003873C6" w:rsidP="003873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Показать на главной странице баннеры с актуальными акциями и распродажами, чтобы увеличить конверсию (8 ед).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Наиболее перспективными гипотезами при выборе приоритизации через RICE стали:</w:t>
      </w:r>
    </w:p>
    <w:p w:rsidR="003873C6" w:rsidRDefault="003873C6" w:rsidP="003873C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Добавить два новых канала привлечения трафика, что позволит привлекать на 30% больше пользователей (112 ед);</w:t>
      </w:r>
    </w:p>
    <w:p w:rsidR="003873C6" w:rsidRDefault="003873C6" w:rsidP="003873C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Добавить блоки рекомендаций товаров на сайт интернет магазина, чтобы повысить конверсию и средний чек заказа (56 ед);</w:t>
      </w:r>
    </w:p>
    <w:p w:rsidR="003873C6" w:rsidRDefault="003873C6" w:rsidP="003873C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Добавить два новых канала привлечения трафика, что позволит привлекать на 30% больше пользователей (40 ед);</w:t>
      </w:r>
    </w:p>
    <w:p w:rsidR="003873C6" w:rsidRDefault="003873C6" w:rsidP="003873C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Показать на главной странице баннеры с актуальными акциями и распродажами, чтобы увеличить конверсию (40 ед).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При смене варианта приоритезации с ICE на RICE гипотеза 8 уступила первое место гипотезе 7 так как уровень охвата пользователей последней гораздо выше (10 ед) при одинаковых затратах ресурсов на их проверку (по 5 ед на каждую из гипотез); по той же причине на второе место вышла гипотеза 2, сменив гипотезу 0 - охват пользователей больше, а затраты на проверку меньше. Гипотеза о привлечении трафика через 2 новых канала переместилась на 3 место из-за более высоких затрат на ее проверку и при этом меньшего охвата пользователей. Гипотеза на 4 месте осталась неизменной. И все благодаря новому параметру reach, который учитывает модель приоритизации RICE, гипотезы, полученные с помощью именно этого фреймворка рекомендуются к проверке в А/В-тесте.</w:t>
      </w:r>
    </w:p>
    <w:p w:rsidR="00FF507B" w:rsidRDefault="00FF507B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Анализ A/B-теста.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#выгрузка и ознакомление с данными датасета с заказами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orders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pd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read_csv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'/datasets/orders.csv'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orders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info</w:t>
      </w:r>
      <w:r w:rsidRPr="003873C6">
        <w:rPr>
          <w:rFonts w:ascii="inherit" w:hAnsi="inherit"/>
          <w:color w:val="000000"/>
          <w:lang w:val="en-US"/>
        </w:rPr>
        <w:t>()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&lt;class 'pandas.core.frame.DataFrame'&gt;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RangeIndex: 1197 entries, 0 to 1196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Data columns (total 5 columns):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#   Column         Non-Null Count  Dtype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---  ------         --------------  -----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0   transactionId  1197 non-null   int64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1   visitorId      1197 non-null   int64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2   date           1197 non-null   object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3   revenue        1197 non-null   int64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4   group          1197 non-null   object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dtypes: int64(3), object(2)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46.9+ KB</w:t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датафрейме orders 1197 строк и некорректный тип данных в столбце date. Пропусков нет.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[6]: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#выгрузка и ознакомление с данными датасета с клиентами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visitors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pd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read_csv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string"/>
          <w:rFonts w:ascii="inherit" w:hAnsi="inherit"/>
          <w:color w:val="BA2121"/>
          <w:lang w:val="en-US"/>
        </w:rPr>
        <w:t>'/datasets/visitors.csv'</w:t>
      </w:r>
      <w:r w:rsidRPr="003873C6">
        <w:rPr>
          <w:rFonts w:ascii="inherit" w:hAnsi="inherit"/>
          <w:color w:val="000000"/>
          <w:lang w:val="en-US"/>
        </w:rPr>
        <w:t>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visitors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info</w:t>
      </w:r>
      <w:r w:rsidRPr="003873C6">
        <w:rPr>
          <w:rFonts w:ascii="inherit" w:hAnsi="inherit"/>
          <w:color w:val="000000"/>
          <w:lang w:val="en-US"/>
        </w:rPr>
        <w:t>()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&lt;class 'pandas.core.frame.DataFrame'&gt;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lastRenderedPageBreak/>
        <w:t>RangeIndex: 62 entries, 0 to 61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Data columns (total 3 columns):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#   Column    Non-Null Count  Dtype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---  ------    --------------  -----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0   date      62 non-null     object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1   group     62 non-null     object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2   visitors  62 non-null     int64 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dtypes: int64(1), object(2)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1.6+ KB</w:t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датафрейме visitors 62 строки и некорректный тип данных в столбце date. Пропусков нет.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[7]: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преобразую данные о времени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orders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'date'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to_datetime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orders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'date'</w:t>
      </w:r>
      <w:r>
        <w:rPr>
          <w:rFonts w:ascii="inherit" w:hAnsi="inherit"/>
          <w:color w:val="000000"/>
        </w:rPr>
        <w:t>])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Fonts w:ascii="inherit" w:hAnsi="inherit"/>
          <w:color w:val="000000"/>
          <w:lang w:val="en-US"/>
        </w:rPr>
        <w:t>​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visitors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'date'</w:t>
      </w:r>
      <w:r w:rsidRPr="003873C6">
        <w:rPr>
          <w:rFonts w:ascii="inherit" w:hAnsi="inherit"/>
          <w:color w:val="000000"/>
          <w:lang w:val="en-US"/>
        </w:rPr>
        <w:t xml:space="preserve">] </w:t>
      </w:r>
      <w:r w:rsidRPr="003873C6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3873C6">
        <w:rPr>
          <w:rFonts w:ascii="inherit" w:hAnsi="inherit"/>
          <w:color w:val="000000"/>
          <w:lang w:val="en-US"/>
        </w:rPr>
        <w:t xml:space="preserve"> </w:t>
      </w:r>
      <w:r w:rsidRPr="003873C6">
        <w:rPr>
          <w:rStyle w:val="cm-variable"/>
          <w:rFonts w:ascii="inherit" w:hAnsi="inherit"/>
          <w:color w:val="000000"/>
          <w:lang w:val="en-US"/>
        </w:rPr>
        <w:t>pd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to_datetime</w:t>
      </w:r>
      <w:r w:rsidRPr="003873C6">
        <w:rPr>
          <w:rFonts w:ascii="inherit" w:hAnsi="inherit"/>
          <w:color w:val="000000"/>
          <w:lang w:val="en-US"/>
        </w:rPr>
        <w:t>(</w:t>
      </w:r>
      <w:r w:rsidRPr="003873C6">
        <w:rPr>
          <w:rStyle w:val="cm-variable"/>
          <w:rFonts w:ascii="inherit" w:hAnsi="inherit"/>
          <w:color w:val="000000"/>
          <w:lang w:val="en-US"/>
        </w:rPr>
        <w:t>visitors</w:t>
      </w:r>
      <w:r w:rsidRPr="003873C6">
        <w:rPr>
          <w:rFonts w:ascii="inherit" w:hAnsi="inherit"/>
          <w:color w:val="000000"/>
          <w:lang w:val="en-US"/>
        </w:rPr>
        <w:t>[</w:t>
      </w:r>
      <w:r w:rsidRPr="003873C6">
        <w:rPr>
          <w:rStyle w:val="cm-string"/>
          <w:rFonts w:ascii="inherit" w:hAnsi="inherit"/>
          <w:color w:val="BA2121"/>
          <w:lang w:val="en-US"/>
        </w:rPr>
        <w:t>'date'</w:t>
      </w:r>
      <w:r w:rsidRPr="003873C6">
        <w:rPr>
          <w:rFonts w:ascii="inherit" w:hAnsi="inherit"/>
          <w:color w:val="000000"/>
          <w:lang w:val="en-US"/>
        </w:rPr>
        <w:t>])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Fonts w:ascii="inherit" w:hAnsi="inherit"/>
          <w:color w:val="000000"/>
          <w:lang w:val="en-US"/>
        </w:rPr>
        <w:t>​</w:t>
      </w:r>
    </w:p>
    <w:p w:rsidR="003873C6" w:rsidRP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3873C6">
        <w:rPr>
          <w:rStyle w:val="cm-variable"/>
          <w:rFonts w:ascii="inherit" w:hAnsi="inherit"/>
          <w:color w:val="000000"/>
          <w:lang w:val="en-US"/>
        </w:rPr>
        <w:t>orders</w:t>
      </w:r>
      <w:r w:rsidRPr="003873C6">
        <w:rPr>
          <w:rFonts w:ascii="inherit" w:hAnsi="inherit"/>
          <w:color w:val="000000"/>
          <w:lang w:val="en-US"/>
        </w:rPr>
        <w:t>.</w:t>
      </w:r>
      <w:r w:rsidRPr="003873C6">
        <w:rPr>
          <w:rStyle w:val="cm-property"/>
          <w:rFonts w:ascii="inherit" w:hAnsi="inherit"/>
          <w:color w:val="000000"/>
          <w:lang w:val="en-US"/>
        </w:rPr>
        <w:t>info</w:t>
      </w:r>
      <w:r w:rsidRPr="003873C6">
        <w:rPr>
          <w:rFonts w:ascii="inherit" w:hAnsi="inherit"/>
          <w:color w:val="000000"/>
          <w:lang w:val="en-US"/>
        </w:rPr>
        <w:t>()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&lt;class 'pandas.core.frame.DataFrame'&gt;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RangeIndex: 1197 entries, 0 to 1196</w:t>
      </w:r>
    </w:p>
    <w:p w:rsidR="003873C6" w:rsidRP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>Data columns (total 5 columns):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3873C6">
        <w:rPr>
          <w:color w:val="000000"/>
          <w:lang w:val="en-US"/>
        </w:rPr>
        <w:t xml:space="preserve"> </w:t>
      </w:r>
      <w:r w:rsidRPr="001C5CCB">
        <w:rPr>
          <w:color w:val="000000"/>
          <w:lang w:val="en-US"/>
        </w:rPr>
        <w:t xml:space="preserve">#   Column         Non-Null Count  Dtype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---  ------         --------------  -----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0   transactionId  1197 non-null   int64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1   visitorId      1197 non-null   int64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2   date           1197 non-null   datetime64[ns]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3   revenue        1197 non-null   int64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4   group          1197 non-null   object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dtypes: datetime64[ns](1), int64(3), object(1)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46.9+ KB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1C5CCB">
        <w:rPr>
          <w:rFonts w:ascii="Courier New" w:hAnsi="Courier New" w:cs="Courier New"/>
          <w:color w:val="303F9F"/>
          <w:sz w:val="21"/>
          <w:szCs w:val="21"/>
          <w:lang w:val="en-US"/>
        </w:rPr>
        <w:t> [8]: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info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&lt;class 'pandas.core.frame.DataFrame'&gt;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RangeIndex: 62 entries, 0 to 61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Data columns (total 3 columns):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#   Column    Non-Null Count  Dtype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---  ------    --------------  -----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0   date      62 non-null     datetime64[ns]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1   group     62 non-null     object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 xml:space="preserve"> 2   visitors  62 non-null     int64         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dtypes: datetime64[ns](1), int64(1), object(1)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1.6+ KB</w:t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Изменения сохранены.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[9]: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конвертеры, которые позволяют использовать типы pandas в matplotlib 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register_matplotlib_converters</w:t>
      </w:r>
      <w:r>
        <w:rPr>
          <w:rFonts w:ascii="inherit" w:hAnsi="inherit"/>
          <w:color w:val="000000"/>
        </w:rPr>
        <w:t>()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1C5CCB">
        <w:rPr>
          <w:rFonts w:ascii="Courier New" w:hAnsi="Courier New" w:cs="Courier New"/>
          <w:color w:val="303F9F"/>
          <w:sz w:val="21"/>
          <w:szCs w:val="21"/>
          <w:lang w:val="en-US"/>
        </w:rPr>
        <w:t> [24]: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duplicated</w:t>
      </w:r>
      <w:r w:rsidRPr="001C5CCB">
        <w:rPr>
          <w:rFonts w:ascii="inherit" w:hAnsi="inherit"/>
          <w:color w:val="000000"/>
          <w:lang w:val="en-US"/>
        </w:rPr>
        <w:t>().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lastRenderedPageBreak/>
        <w:t>Out[24]: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0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1C5CCB">
        <w:rPr>
          <w:rFonts w:ascii="Courier New" w:hAnsi="Courier New" w:cs="Courier New"/>
          <w:color w:val="303F9F"/>
          <w:sz w:val="21"/>
          <w:szCs w:val="21"/>
          <w:lang w:val="en-US"/>
        </w:rPr>
        <w:t> [25]: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duplicated</w:t>
      </w:r>
      <w:r w:rsidRPr="001C5CCB">
        <w:rPr>
          <w:rFonts w:ascii="inherit" w:hAnsi="inherit"/>
          <w:color w:val="000000"/>
          <w:lang w:val="en-US"/>
        </w:rPr>
        <w:t>().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t>Out[25]: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[10]: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массив уникальных пар значений дат и групп теста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datesGroups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drop_duplicates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получаем агрегированные кумулятивные по дням данные о заказах 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ordersAggregated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datesGroups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])].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'nunique'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'nunique'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 xml:space="preserve">}),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).</w:t>
      </w:r>
      <w:r w:rsidRPr="001C5CCB">
        <w:rPr>
          <w:rStyle w:val="cm-property"/>
          <w:rFonts w:ascii="inherit" w:hAnsi="inherit"/>
          <w:color w:val="000000"/>
          <w:lang w:val="en-US"/>
        </w:rPr>
        <w:t>sort_values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by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 получаем агрегированные кумулятивные по дням данные о посетителях интернет-магазина 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visitorsAggregated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datesGroups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])].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'visitors'</w:t>
      </w:r>
      <w:r w:rsidRPr="001C5CCB">
        <w:rPr>
          <w:rFonts w:ascii="inherit" w:hAnsi="inherit"/>
          <w:color w:val="000000"/>
          <w:lang w:val="en-US"/>
        </w:rPr>
        <w:t xml:space="preserve"> 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 xml:space="preserve">}),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).</w:t>
      </w:r>
      <w:r w:rsidRPr="001C5CCB">
        <w:rPr>
          <w:rStyle w:val="cm-property"/>
          <w:rFonts w:ascii="inherit" w:hAnsi="inherit"/>
          <w:color w:val="000000"/>
          <w:lang w:val="en-US"/>
        </w:rPr>
        <w:t>sort_values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by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объединяем кумулятивные данные в одной таблице и присваиваем ее столбцам понятные названия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ordersAggregated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visitorsAggregated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'buyers'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графики кумулятивной выручки по дням и группам A/B-тестирования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датафрейм с кумулятивным количеством заказов и кумулятивной выручкой по дням в группе А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датафрейм с кумулятивным количеством заказов и кумулятивной выручкой по дням в группе B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график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выручки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группы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А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график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выручки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группы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B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размер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шрифта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оси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tick_params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which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'major'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labelsize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7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'График кумулятивной выручки по группам'</w:t>
      </w:r>
      <w:r>
        <w:rPr>
          <w:rFonts w:ascii="inherit" w:hAnsi="inherit"/>
          <w:color w:val="000000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xlabel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Дата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legend</w:t>
      </w:r>
      <w:r w:rsidRPr="001C5CCB">
        <w:rPr>
          <w:rFonts w:ascii="inherit" w:hAnsi="inherit"/>
          <w:color w:val="000000"/>
          <w:lang w:val="en-US"/>
        </w:rPr>
        <w:t>();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395855" cy="1736090"/>
            <wp:effectExtent l="0" t="0" r="0" b="0"/>
            <wp:docPr id="7769527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Выручка почти равномерно увеличивается в течение всего теста. Однако график выручки группы В в 2 точках резко растет, что может сигнализировать о всплесках числа заказов, либо о появлении очень дорогих заказов в выборке. Примерно в середине теста выручка группы В значительно превосходит выручку по группе А и продолжает расти.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[11]: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график кумулятивного среднего чека по группам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размер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шрифта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оси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tick_params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which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'major'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labelsize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7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'График кумулятивного среднего чека по группам'</w:t>
      </w:r>
      <w:r>
        <w:rPr>
          <w:rFonts w:ascii="inherit" w:hAnsi="inherit"/>
          <w:color w:val="000000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xlabel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Дата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legend</w:t>
      </w:r>
      <w:r w:rsidRPr="001C5CCB">
        <w:rPr>
          <w:rFonts w:ascii="inherit" w:hAnsi="inherit"/>
          <w:color w:val="000000"/>
          <w:lang w:val="en-US"/>
        </w:rPr>
        <w:t xml:space="preserve">() 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t>Out[11]: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&lt;matplotlib.legend.Legend at 0x7f421601b6d0&gt;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557780" cy="1736090"/>
            <wp:effectExtent l="0" t="0" r="0" b="0"/>
            <wp:docPr id="1798909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Средний чек так же стабилизируется к концу теста для группы А и значительно более высокий для группы В, возможно в группу В в первой половине теста попали крупные заказы, а во второй 1-2 еще более крупных (чуть более плавные 7 августа и совсем резкие скачки 19 августа на графике примерно). Возможно для теста требуется больше данных для того чтобы прийти к реальному среднему чеку и установиться на его уровне.</w:t>
      </w:r>
    </w:p>
    <w:p w:rsidR="00FF507B" w:rsidRDefault="00FF507B" w:rsidP="003873C6">
      <w:pPr>
        <w:shd w:val="clear" w:color="auto" w:fill="DFF0D8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[12]: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график относительного различия для среднего чека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собираем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данные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одном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датафрейме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cumulativeRevenueA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cumulativeRevenueB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suffixes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lastRenderedPageBreak/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># c</w:t>
      </w:r>
      <w:r>
        <w:rPr>
          <w:rStyle w:val="cm-comment"/>
          <w:rFonts w:ascii="inherit" w:hAnsi="inherit"/>
          <w:i/>
          <w:iCs/>
          <w:color w:val="007979"/>
        </w:rPr>
        <w:t>троим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отношение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средних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чеков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], (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'revenueB'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'ordersB'</w:t>
      </w:r>
      <w:r w:rsidRPr="001C5CCB">
        <w:rPr>
          <w:rFonts w:ascii="inherit" w:hAnsi="inherit"/>
          <w:color w:val="000000"/>
          <w:lang w:val="en-US"/>
        </w:rPr>
        <w:t>])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'revenueA'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mergedCumulativeRevenue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'ordersA'</w:t>
      </w:r>
      <w:r w:rsidRPr="001C5CCB">
        <w:rPr>
          <w:rFonts w:ascii="inherit" w:hAnsi="inherit"/>
          <w:color w:val="000000"/>
          <w:lang w:val="en-US"/>
        </w:rPr>
        <w:t>])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добавляем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ось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axhline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color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'black'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linestyle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'--'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размер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шрифта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оси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tick_params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which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'major'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labelsize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7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'График относительного изменения кумулятивного среднего чека группы B к группе A'</w:t>
      </w:r>
      <w:r>
        <w:rPr>
          <w:rFonts w:ascii="inherit" w:hAnsi="inherit"/>
          <w:color w:val="000000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xlabel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Дата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t>Out[12]: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Text(0.5, 0, '</w:t>
      </w:r>
      <w:r>
        <w:rPr>
          <w:color w:val="000000"/>
        </w:rPr>
        <w:t>Дата</w:t>
      </w:r>
      <w:r w:rsidRPr="001C5CCB">
        <w:rPr>
          <w:color w:val="000000"/>
          <w:lang w:val="en-US"/>
        </w:rPr>
        <w:t>')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622675" cy="1736090"/>
            <wp:effectExtent l="0" t="0" r="0" b="0"/>
            <wp:docPr id="12273624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Мы можем наблюдать резкие скачки на графике в нескольких точках, что убеждает нас в наличии крупных заказов (выбросов в данных).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[13]: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график кумулятивного среднего количества заказов на посетителя по группам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считаем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кумулятивную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конверсию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'conversion'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'visitors'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отделяем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данные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A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cumulativeDataA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отделяем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данные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группе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B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cumulativeDataB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графики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'conversion'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'conversion'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legend</w:t>
      </w:r>
      <w:r>
        <w:rPr>
          <w:rFonts w:ascii="inherit" w:hAnsi="inherit"/>
          <w:color w:val="000000"/>
        </w:rPr>
        <w:t>()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размер шрифта по оси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tick_params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which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'major'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labelsize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7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задаем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масштаб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осей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axis</w:t>
      </w:r>
      <w:r w:rsidRPr="001C5CCB">
        <w:rPr>
          <w:rFonts w:ascii="inherit" w:hAnsi="inherit"/>
          <w:color w:val="000000"/>
          <w:lang w:val="en-US"/>
        </w:rPr>
        <w:t>([</w:t>
      </w:r>
      <w:r w:rsidRPr="001C5CCB">
        <w:rPr>
          <w:rStyle w:val="cm-variable"/>
          <w:rFonts w:ascii="inherit" w:hAnsi="inherit"/>
          <w:color w:val="000000"/>
          <w:lang w:val="en-US"/>
        </w:rPr>
        <w:t>dt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datetime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2019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8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 xml:space="preserve">), </w:t>
      </w:r>
      <w:r w:rsidRPr="001C5CCB">
        <w:rPr>
          <w:rStyle w:val="cm-variable"/>
          <w:rFonts w:ascii="inherit" w:hAnsi="inherit"/>
          <w:color w:val="000000"/>
          <w:lang w:val="en-US"/>
        </w:rPr>
        <w:t>dt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datetime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2019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9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 xml:space="preserve">), </w:t>
      </w:r>
      <w:r w:rsidRPr="001C5CCB">
        <w:rPr>
          <w:rStyle w:val="cm-number"/>
          <w:rFonts w:ascii="inherit" w:hAnsi="inherit"/>
          <w:color w:val="008800"/>
          <w:lang w:val="en-US"/>
        </w:rPr>
        <w:t>0.025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0.04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'График кумулятивной конверсии по группам'</w:t>
      </w:r>
      <w:r>
        <w:rPr>
          <w:rFonts w:ascii="inherit" w:hAnsi="inherit"/>
          <w:color w:val="000000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xlabel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Дата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lastRenderedPageBreak/>
        <w:t>Out[13]: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Text(0.5, 0, '</w:t>
      </w:r>
      <w:r>
        <w:rPr>
          <w:color w:val="000000"/>
        </w:rPr>
        <w:t>Дата</w:t>
      </w:r>
      <w:r w:rsidRPr="001C5CCB">
        <w:rPr>
          <w:color w:val="000000"/>
          <w:lang w:val="en-US"/>
        </w:rPr>
        <w:t>')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569845" cy="1736090"/>
            <wp:effectExtent l="0" t="0" r="0" b="0"/>
            <wp:docPr id="21347407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График выглядит немного симметричным после первой недели эксперимента, в конце которой показатели пересеклись и достигли равенства, но далее показатели каждой из групп почти выровнялись и количество заказов группы В стало стабильно высоким с единичными скачками (в дни большого количества заказов), а количество заказов группы А стабильно низким, а к концу эксперимента снижающимся еще больше.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[14]: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график относительного изменения кумулятивного среднего количества заказов на посетителя группы B к группе A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mergedCumulativeConversions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cumulativeDataA</w:t>
      </w:r>
      <w:r w:rsidRPr="001C5CCB">
        <w:rPr>
          <w:rFonts w:ascii="inherit" w:hAnsi="inherit"/>
          <w:color w:val="000000"/>
          <w:lang w:val="en-US"/>
        </w:rPr>
        <w:t>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'conversion'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cumulativeDataB</w:t>
      </w:r>
      <w:r w:rsidRPr="001C5CCB">
        <w:rPr>
          <w:rFonts w:ascii="inherit" w:hAnsi="inherit"/>
          <w:color w:val="000000"/>
          <w:lang w:val="en-US"/>
        </w:rPr>
        <w:t>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string"/>
          <w:rFonts w:ascii="inherit" w:hAnsi="inherit"/>
          <w:color w:val="BA2121"/>
          <w:lang w:val="en-US"/>
        </w:rPr>
        <w:t>'conversion'</w:t>
      </w:r>
      <w:r w:rsidRPr="001C5CCB">
        <w:rPr>
          <w:rFonts w:ascii="inherit" w:hAnsi="inherit"/>
          <w:color w:val="000000"/>
          <w:lang w:val="en-US"/>
        </w:rPr>
        <w:t xml:space="preserve">]],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suffixes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plot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mergedCumulativeConversions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mergedCumulativeConversions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'conversionB'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mergedCumulativeConversions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'conversionA'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"</w:t>
      </w:r>
      <w:r>
        <w:rPr>
          <w:rStyle w:val="cm-string"/>
          <w:rFonts w:ascii="inherit" w:hAnsi="inherit"/>
          <w:color w:val="BA2121"/>
        </w:rPr>
        <w:t>Относительный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прирост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конверсии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группы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B </w:t>
      </w:r>
      <w:r>
        <w:rPr>
          <w:rStyle w:val="cm-string"/>
          <w:rFonts w:ascii="inherit" w:hAnsi="inherit"/>
          <w:color w:val="BA2121"/>
        </w:rPr>
        <w:t>относительно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группы</w:t>
      </w:r>
      <w:r w:rsidRPr="001C5CCB">
        <w:rPr>
          <w:rStyle w:val="cm-string"/>
          <w:rFonts w:ascii="inherit" w:hAnsi="inherit"/>
          <w:color w:val="BA2121"/>
          <w:lang w:val="en-US"/>
        </w:rPr>
        <w:t xml:space="preserve"> A"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legend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axhline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color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'black'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linestyle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'--'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axhline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0.2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color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'grey'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linestyle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'--'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axis</w:t>
      </w:r>
      <w:r>
        <w:rPr>
          <w:rFonts w:ascii="inherit" w:hAnsi="inherit"/>
          <w:color w:val="000000"/>
        </w:rPr>
        <w:t>([</w:t>
      </w:r>
      <w:r>
        <w:rPr>
          <w:rStyle w:val="cm-string"/>
          <w:rFonts w:ascii="inherit" w:hAnsi="inherit"/>
          <w:color w:val="BA2121"/>
        </w:rPr>
        <w:t>"2019-08-01"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'2019-09-01'</w:t>
      </w:r>
      <w:r>
        <w:rPr>
          <w:rFonts w:ascii="inherit" w:hAnsi="inherit"/>
          <w:color w:val="000000"/>
        </w:rPr>
        <w:t xml:space="preserve">,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number"/>
          <w:rFonts w:ascii="inherit" w:hAnsi="inherit"/>
          <w:color w:val="008800"/>
        </w:rPr>
        <w:t>0.3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0.4</w:t>
      </w:r>
      <w:r>
        <w:rPr>
          <w:rFonts w:ascii="inherit" w:hAnsi="inherit"/>
          <w:color w:val="000000"/>
        </w:rPr>
        <w:t>])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размер шрифта по оси x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tick_params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which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'major'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labelsize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7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'График относительного изменения кумулятивной конверсии группы B к группе A'</w:t>
      </w:r>
      <w:r>
        <w:rPr>
          <w:rFonts w:ascii="inherit" w:hAnsi="inherit"/>
          <w:color w:val="000000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xlabel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Дата</w:t>
      </w:r>
      <w:r w:rsidRPr="001C5CCB">
        <w:rPr>
          <w:rStyle w:val="cm-string"/>
          <w:rFonts w:ascii="inherit" w:hAnsi="inherit"/>
          <w:color w:val="BA2121"/>
          <w:lang w:val="en-US"/>
        </w:rPr>
        <w:t>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1C5CCB">
        <w:rPr>
          <w:rFonts w:ascii="Courier New" w:hAnsi="Courier New" w:cs="Courier New"/>
          <w:color w:val="D84315"/>
          <w:sz w:val="21"/>
          <w:szCs w:val="21"/>
          <w:lang w:val="en-US"/>
        </w:rPr>
        <w:t>Out[14]:</w:t>
      </w:r>
    </w:p>
    <w:p w:rsidR="003873C6" w:rsidRPr="001C5CCB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1C5CCB">
        <w:rPr>
          <w:color w:val="000000"/>
          <w:lang w:val="en-US"/>
        </w:rPr>
        <w:t>Text(0.5, 0, '</w:t>
      </w:r>
      <w:r>
        <w:rPr>
          <w:color w:val="000000"/>
        </w:rPr>
        <w:t>Дата</w:t>
      </w:r>
      <w:r w:rsidRPr="001C5CCB">
        <w:rPr>
          <w:color w:val="000000"/>
          <w:lang w:val="en-US"/>
        </w:rPr>
        <w:t>')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425825" cy="1736090"/>
            <wp:effectExtent l="0" t="0" r="0" b="0"/>
            <wp:docPr id="16237831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В начале теста группа А опережала группу В по показателю, но затем сдала позицию и проджила плавное падение. Кумулятивная же конверси группы В подскочила и растет в течение всего эксперимента.</w:t>
      </w:r>
    </w:p>
    <w:p w:rsidR="00FF507B" w:rsidRDefault="00FF507B" w:rsidP="003873C6">
      <w:pPr>
        <w:shd w:val="clear" w:color="auto" w:fill="DFF0D8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[15]: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точечный график количества заказов по пользователям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ordersByUsers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groupby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as_index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'nunique'</w:t>
      </w:r>
      <w:r w:rsidRPr="001C5CCB">
        <w:rPr>
          <w:rFonts w:ascii="inherit" w:hAnsi="inherit"/>
          <w:color w:val="000000"/>
          <w:lang w:val="en-US"/>
        </w:rPr>
        <w:t>})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ordersByUsers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x_values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builtin"/>
          <w:rFonts w:ascii="inherit" w:hAnsi="inherit"/>
          <w:color w:val="008000"/>
          <w:lang w:val="en-US"/>
        </w:rPr>
        <w:t>range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</w:t>
      </w:r>
      <w:r w:rsidRPr="001C5CCB">
        <w:rPr>
          <w:rFonts w:ascii="inherit" w:hAnsi="inherit"/>
          <w:color w:val="000000"/>
          <w:lang w:val="en-US"/>
        </w:rPr>
        <w:t>)))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scatter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x_values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])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'Точечный график количества заказов по пользователям'</w:t>
      </w: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заказов'</w:t>
      </w: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Out[15]: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Text(0, 0.5, 'Количество заказов')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511425" cy="1678305"/>
            <wp:effectExtent l="0" t="0" r="3175" b="0"/>
            <wp:docPr id="4346878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Как мы видим на графике чаще всего пользователь делает 1 или 2 заказа, но не видим их точную долю, необходимо определиться с тем, что считать аномалией.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[16]: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#посчитаем 95-й и 99-й перцентили количества заказов на пользователя, выберем границу для определения аномальных пользователей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percentile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], [</w:t>
      </w:r>
      <w:r w:rsidRPr="001C5CCB">
        <w:rPr>
          <w:rStyle w:val="cm-number"/>
          <w:rFonts w:ascii="inherit" w:hAnsi="inherit"/>
          <w:color w:val="008800"/>
          <w:lang w:val="en-US"/>
        </w:rPr>
        <w:t>95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99</w:t>
      </w:r>
      <w:r w:rsidRPr="001C5CCB">
        <w:rPr>
          <w:rFonts w:ascii="inherit" w:hAnsi="inherit"/>
          <w:color w:val="000000"/>
          <w:lang w:val="en-US"/>
        </w:rPr>
        <w:t>]))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[2. 4.]</w:t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Не более 5% пользователей совершали больше двух заказов и не более 1% пользователей - больше 4 заказов. Считаю целесообразным выбрать 2 заказа на одного пользователя за нижнюю границу числа заказов, и отсеять аномальных пользователей по ней.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[17]: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#построим точечный график стоимостей заказов по пользователям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x_values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builtin"/>
          <w:rFonts w:ascii="inherit" w:hAnsi="inherit"/>
          <w:color w:val="008000"/>
          <w:lang w:val="en-US"/>
        </w:rPr>
        <w:t>range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])))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plt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scatter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x_values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])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'Точечный график стоимостей заказов по пользователям'</w:t>
      </w: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заказов'</w:t>
      </w: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Out[17]: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Text(0, 0.5, 'Количество заказов')</w:t>
      </w:r>
    </w:p>
    <w:p w:rsidR="003873C6" w:rsidRDefault="003873C6" w:rsidP="003873C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534920" cy="1678305"/>
            <wp:effectExtent l="0" t="0" r="5080" b="0"/>
            <wp:docPr id="5151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 графике мы можем видеть один сверхдорогой заказ по стоимости около 1300тр. и один заказ стоимостью около 200тр. - вот они наши аномалии. Так же можно сделать вывод, что потолок нормальной стоимости заказов находится на высоте 90тр.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[18]: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#посчитаем 95-й и 99-й перцентили стоимости заказов на пользователя, выберем границу для определения аномальных пользователей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percentile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], [</w:t>
      </w:r>
      <w:r w:rsidRPr="001C5CCB">
        <w:rPr>
          <w:rStyle w:val="cm-number"/>
          <w:rFonts w:ascii="inherit" w:hAnsi="inherit"/>
          <w:color w:val="008800"/>
          <w:lang w:val="en-US"/>
        </w:rPr>
        <w:t>95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number"/>
          <w:rFonts w:ascii="inherit" w:hAnsi="inherit"/>
          <w:color w:val="008800"/>
          <w:lang w:val="en-US"/>
        </w:rPr>
        <w:t>99</w:t>
      </w:r>
      <w:r w:rsidRPr="001C5CCB">
        <w:rPr>
          <w:rFonts w:ascii="inherit" w:hAnsi="inherit"/>
          <w:color w:val="000000"/>
          <w:lang w:val="en-US"/>
        </w:rPr>
        <w:t>]))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[28000.  58233.2]</w:t>
      </w: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Не более 5% пользователей совершали покупку более чем на 28тр. и не более 1% пользователей совершали заказ более чем на 58233р. Границей стоит обозначить 28тр.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[28]: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#посчитаем статистическую значимость различия в среднем количестве заказов между группами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#Сформулируем гипотезы.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#Нулевая: различий в среднем количестве заказов между группами нет.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#Альтернативная: различия в среднем между группами есть.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'visitorsPerDateA'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visitorsACummulative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'visitorsPerDateA'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visitorsACummulative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'visitorsCummulativeA'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visitors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'visitorsPerDateB'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visitorsBCummulative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'visitorsPerDateB'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visitorsBCummulative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'visitorsCummulativeB'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lastRenderedPageBreak/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groupby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as_index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nunique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'ordersPerDateA'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'revenuePerDateA'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ordersACummulative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'ordersPerDateA'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'revenuePerDateA'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).</w:t>
      </w:r>
      <w:r w:rsidRPr="001C5CCB">
        <w:rPr>
          <w:rStyle w:val="cm-property"/>
          <w:rFonts w:ascii="inherit" w:hAnsi="inherit"/>
          <w:color w:val="000000"/>
          <w:lang w:val="en-US"/>
        </w:rPr>
        <w:t>sort_values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by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ordersACummulative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'ordersCummulativeA'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'revenueCummulativeA'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][[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groupby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as_index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nunique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'ordersPerDateB'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'revenuePerDateB'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ordersBCummulative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apply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x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]].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{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'max'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'ordersPerDateB'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'revenuePerDateB'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string"/>
          <w:rFonts w:ascii="inherit" w:hAnsi="inherit"/>
          <w:color w:val="BA2121"/>
          <w:lang w:val="en-US"/>
        </w:rPr>
        <w:t>'sum'</w:t>
      </w:r>
      <w:r w:rsidRPr="001C5CCB">
        <w:rPr>
          <w:rFonts w:ascii="inherit" w:hAnsi="inherit"/>
          <w:color w:val="000000"/>
          <w:lang w:val="en-US"/>
        </w:rPr>
        <w:t>}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).</w:t>
      </w:r>
      <w:r w:rsidRPr="001C5CCB">
        <w:rPr>
          <w:rStyle w:val="cm-property"/>
          <w:rFonts w:ascii="inherit" w:hAnsi="inherit"/>
          <w:color w:val="000000"/>
          <w:lang w:val="en-US"/>
        </w:rPr>
        <w:t>sort_values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by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ordersBCummulative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'ordersCummulativeB'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'revenueCummulativeB'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data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ordersADaily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ordersBDaily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ordersACummulative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ordersBCummulative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visitorsADaily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visitorsBDaily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visitorsACummulative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merge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visitorsBCummulative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left_on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right_on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'date'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how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'left'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для пользователей, совершивших хотя бы 1 заказ, будет указано число заказов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lastRenderedPageBreak/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groupby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as_index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nunique</w:t>
      </w:r>
      <w:r w:rsidRPr="001C5CCB">
        <w:rPr>
          <w:rFonts w:ascii="inherit" w:hAnsi="inherit"/>
          <w:color w:val="000000"/>
          <w:lang w:val="en-US"/>
        </w:rPr>
        <w:t>})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columns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[</w:t>
      </w:r>
      <w:r w:rsidRPr="001C5CCB">
        <w:rPr>
          <w:rStyle w:val="cm-string"/>
          <w:rFonts w:ascii="inherit" w:hAnsi="inherit"/>
          <w:color w:val="BA2121"/>
          <w:lang w:val="en-US"/>
        </w:rPr>
        <w:t>'userId'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groupby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as_index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agg</w:t>
      </w:r>
      <w:r w:rsidRPr="001C5CCB">
        <w:rPr>
          <w:rFonts w:ascii="inherit" w:hAnsi="inherit"/>
          <w:color w:val="000000"/>
          <w:lang w:val="en-US"/>
        </w:rPr>
        <w:t>({</w:t>
      </w:r>
      <w:r w:rsidRPr="001C5CCB">
        <w:rPr>
          <w:rStyle w:val="cm-string"/>
          <w:rFonts w:ascii="inherit" w:hAnsi="inherit"/>
          <w:color w:val="BA2121"/>
          <w:lang w:val="en-US"/>
        </w:rPr>
        <w:t>'transactionId'</w:t>
      </w:r>
      <w:r w:rsidRPr="001C5CCB">
        <w:rPr>
          <w:rFonts w:ascii="inherit" w:hAnsi="inherit"/>
          <w:color w:val="000000"/>
          <w:lang w:val="en-US"/>
        </w:rPr>
        <w:t xml:space="preserve">: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nunique</w:t>
      </w:r>
      <w:r w:rsidRPr="001C5CCB">
        <w:rPr>
          <w:rFonts w:ascii="inherit" w:hAnsi="inherit"/>
          <w:color w:val="000000"/>
          <w:lang w:val="en-US"/>
        </w:rPr>
        <w:t>})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ordersByUsersB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columns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'userId'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'orders'</w:t>
      </w:r>
      <w:r>
        <w:rPr>
          <w:rFonts w:ascii="inherit" w:hAnsi="inherit"/>
          <w:color w:val="000000"/>
        </w:rPr>
        <w:t xml:space="preserve">]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пользователям с заказами будет соответствовать число заказов пользователя, а пользователям без заказов — нули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sampleA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([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],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arange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'visitorsPerDateA'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])), </w:t>
      </w:r>
      <w:r w:rsidRPr="001C5CCB">
        <w:rPr>
          <w:rStyle w:val="cm-variable"/>
          <w:rFonts w:ascii="inherit" w:hAnsi="inherit"/>
          <w:color w:val="000000"/>
          <w:lang w:val="en-US"/>
        </w:rPr>
        <w:t>name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)],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sampleB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([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],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arange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'visitorsPerDateB'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])), </w:t>
      </w:r>
      <w:r w:rsidRPr="001C5CCB">
        <w:rPr>
          <w:rStyle w:val="cm-variable"/>
          <w:rFonts w:ascii="inherit" w:hAnsi="inherit"/>
          <w:color w:val="000000"/>
          <w:lang w:val="en-US"/>
        </w:rPr>
        <w:t>name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)],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"{0:.5f}"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mannwhitneyu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sampleA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sampleB</w:t>
      </w:r>
      <w:r w:rsidRPr="001C5CCB">
        <w:rPr>
          <w:rFonts w:ascii="inherit" w:hAnsi="inherit"/>
          <w:color w:val="000000"/>
          <w:lang w:val="en-US"/>
        </w:rPr>
        <w:t>)[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]))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"{0:.3f}"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sampleB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sampleA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0.01679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0.138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Р-value = 0.01679 меньше 0.05, следовательно, отвергаем нулевую гипотезу о том, что статистически значимых различий в конверсии между группами нет, по «сырым» данным различия в среднем числе заказов групп A и B есть. Относительный прирост конверсии группы В к конверсии группы А составил 13,8%.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[20]: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#теперь проверим статистическую значимость различий в среднем чеке между группами по «сырым» данным.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#Нулевая гипотеза: различий в среднем чеке между группами нет.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#Альтернативная гипотеза: различия в среднем чеке между группами есть. 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'{0:.3f}'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mannwhitneyu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])[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]))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'{0:.3f}'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>()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>]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>()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0.729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0.259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P-value больше 0.05 (равен 0.729). Значит, причин отвергать нулевую гипотезу и считать, что в среднем чеке есть различия, нет. Относительное различие среднего чека между сегментами - 25,9% не является статистически значимым и может исчезнуть после избавления от выбросов.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[27]: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#посчитаем статистическую значимость различий в среднем количестве заказов на посетителя между группами по «очищенным» данным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 xml:space="preserve">#Сформулируем гипотезы.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#Нулевая: различий в среднем количестве заказов между группами по очищенным данным нет.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#Альтернативная: различия в среднем между группами по очищенным данным есть.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usersWithManyOrders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number"/>
          <w:rFonts w:ascii="inherit" w:hAnsi="inherit"/>
          <w:color w:val="008800"/>
          <w:lang w:val="en-US"/>
        </w:rPr>
        <w:t>2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'userId'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number"/>
          <w:rFonts w:ascii="inherit" w:hAnsi="inherit"/>
          <w:color w:val="008800"/>
          <w:lang w:val="en-US"/>
        </w:rPr>
        <w:t>2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'userId'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срезы</w:t>
      </w:r>
      <w:r w:rsidRPr="001C5CCB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пользователей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usersWithExpensiveOrders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number"/>
          <w:rFonts w:ascii="inherit" w:hAnsi="inherit"/>
          <w:color w:val="008800"/>
          <w:lang w:val="en-US"/>
        </w:rPr>
        <w:t>28000</w:t>
      </w:r>
      <w:r w:rsidRPr="001C5CCB">
        <w:rPr>
          <w:rFonts w:ascii="inherit" w:hAnsi="inherit"/>
          <w:color w:val="000000"/>
          <w:lang w:val="en-US"/>
        </w:rPr>
        <w:t>][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([</w:t>
      </w:r>
      <w:r w:rsidRPr="001C5CCB">
        <w:rPr>
          <w:rStyle w:val="cm-variable"/>
          <w:rFonts w:ascii="inherit" w:hAnsi="inherit"/>
          <w:color w:val="000000"/>
          <w:lang w:val="en-US"/>
        </w:rPr>
        <w:t>usersWithManyOrders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usersWithExpensiveOrders</w:t>
      </w:r>
      <w:r w:rsidRPr="001C5CCB">
        <w:rPr>
          <w:rFonts w:ascii="inherit" w:hAnsi="inherit"/>
          <w:color w:val="000000"/>
          <w:lang w:val="en-US"/>
        </w:rPr>
        <w:t xml:space="preserve">],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drop_duplicates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.</w:t>
      </w:r>
      <w:r w:rsidRPr="001C5CCB">
        <w:rPr>
          <w:rStyle w:val="cm-property"/>
          <w:rFonts w:ascii="inherit" w:hAnsi="inherit"/>
          <w:color w:val="000000"/>
          <w:lang w:val="en-US"/>
        </w:rPr>
        <w:t>sort_values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sampleAFiltered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'userId'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][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arange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'visitorsPerDateA'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name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variable"/>
          <w:rFonts w:ascii="inherit" w:hAnsi="inherit"/>
          <w:color w:val="000000"/>
          <w:lang w:val="en-US"/>
        </w:rPr>
        <w:t>sampleBFiltered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concat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'userId'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][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pd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Series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index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arange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data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'visitorsPerDateB'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sum</w:t>
      </w:r>
      <w:r w:rsidRPr="001C5CCB">
        <w:rPr>
          <w:rFonts w:ascii="inherit" w:hAnsi="inherit"/>
          <w:color w:val="000000"/>
          <w:lang w:val="en-US"/>
        </w:rPr>
        <w:t xml:space="preserve">()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builtin"/>
          <w:rFonts w:ascii="inherit" w:hAnsi="inherit"/>
          <w:color w:val="008000"/>
          <w:lang w:val="en-US"/>
        </w:rPr>
        <w:t>len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ordersByUsersB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])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name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string"/>
          <w:rFonts w:ascii="inherit" w:hAnsi="inherit"/>
          <w:color w:val="BA2121"/>
          <w:lang w:val="en-US"/>
        </w:rPr>
        <w:t>'orders'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variable"/>
          <w:rFonts w:ascii="inherit" w:hAnsi="inherit"/>
          <w:color w:val="000000"/>
          <w:lang w:val="en-US"/>
        </w:rPr>
        <w:t>axis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1C5CCB">
        <w:rPr>
          <w:rStyle w:val="cm-number"/>
          <w:rFonts w:ascii="inherit" w:hAnsi="inherit"/>
          <w:color w:val="008800"/>
          <w:lang w:val="en-US"/>
        </w:rPr>
        <w:t>0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lastRenderedPageBreak/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'{0:.5f}'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mannwhitneyu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sampleAFiltered</w:t>
      </w:r>
      <w:r w:rsidRPr="001C5CCB">
        <w:rPr>
          <w:rFonts w:ascii="inherit" w:hAnsi="inherit"/>
          <w:color w:val="000000"/>
          <w:lang w:val="en-US"/>
        </w:rPr>
        <w:t xml:space="preserve">, </w:t>
      </w:r>
      <w:r w:rsidRPr="001C5CCB">
        <w:rPr>
          <w:rStyle w:val="cm-variable"/>
          <w:rFonts w:ascii="inherit" w:hAnsi="inherit"/>
          <w:color w:val="000000"/>
          <w:lang w:val="en-US"/>
        </w:rPr>
        <w:t>sampleBFiltered</w:t>
      </w:r>
      <w:r w:rsidRPr="001C5CCB">
        <w:rPr>
          <w:rFonts w:ascii="inherit" w:hAnsi="inherit"/>
          <w:color w:val="000000"/>
          <w:lang w:val="en-US"/>
        </w:rPr>
        <w:t>)[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]))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string"/>
          <w:rFonts w:ascii="inherit" w:hAnsi="inherit"/>
          <w:color w:val="BA2121"/>
          <w:lang w:val="en-US"/>
        </w:rPr>
        <w:t>'{0:.3f}'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sampleBFiltered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>()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Style w:val="cm-variable"/>
          <w:rFonts w:ascii="inherit" w:hAnsi="inherit"/>
          <w:color w:val="000000"/>
          <w:lang w:val="en-US"/>
        </w:rPr>
        <w:t>sampleAFiltered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>()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))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0.01304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0.173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Мы удалили из данных аномалии в виде пользователей, которые совершили более 2 покупок или имели чек более чем на 28тр. Результаты по среднему количеству заказов практически не изменились, после очиски данных относительная разница между группами составила 17.3%.</w:t>
      </w:r>
    </w:p>
    <w:p w:rsidR="00FF507B" w:rsidRDefault="00FF507B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</w:p>
    <w:p w:rsidR="003873C6" w:rsidRDefault="003873C6" w:rsidP="003873C6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[26]: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#посчитаем статистическую значимость различий в среднем чеке заказа между группами по «очищенным» данным.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#Нулевая гипотеза: различий в среднем чеке между группами по очищенным данным нет. 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 xml:space="preserve">#Альтернативная гипотеза: различия в среднем чеке между группами по очищенным данным есть. 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'{0:.3f}'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st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mannwhitneyu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)[</w:t>
      </w:r>
      <w:r w:rsidRPr="001C5CCB">
        <w:rPr>
          <w:rStyle w:val="cm-number"/>
          <w:rFonts w:ascii="inherit" w:hAnsi="inherit"/>
          <w:color w:val="008800"/>
          <w:lang w:val="en-US"/>
        </w:rPr>
        <w:t>1</w:t>
      </w:r>
      <w:r w:rsidRPr="001C5CCB">
        <w:rPr>
          <w:rFonts w:ascii="inherit" w:hAnsi="inherit"/>
          <w:color w:val="000000"/>
          <w:lang w:val="en-US"/>
        </w:rPr>
        <w:t>]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>​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Style w:val="cm-builtin"/>
          <w:rFonts w:ascii="inherit" w:hAnsi="inherit"/>
          <w:color w:val="008000"/>
          <w:lang w:val="en-US"/>
        </w:rPr>
        <w:t>print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</w:t>
      </w:r>
      <w:r w:rsidRPr="001C5CCB">
        <w:rPr>
          <w:rStyle w:val="cm-string"/>
          <w:rFonts w:ascii="inherit" w:hAnsi="inherit"/>
          <w:color w:val="BA2121"/>
          <w:lang w:val="en-US"/>
        </w:rPr>
        <w:t>"{0:.3f}"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format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'B'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][</w:t>
      </w:r>
      <w:r w:rsidRPr="001C5CCB">
        <w:rPr>
          <w:rStyle w:val="cm-string"/>
          <w:rFonts w:ascii="inherit" w:hAnsi="inherit"/>
          <w:color w:val="BA2121"/>
          <w:lang w:val="en-US"/>
        </w:rPr>
        <w:t>'revenue'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mean</w:t>
      </w:r>
      <w:r w:rsidRPr="001C5CCB">
        <w:rPr>
          <w:rFonts w:ascii="inherit" w:hAnsi="inherit"/>
          <w:color w:val="000000"/>
          <w:lang w:val="en-US"/>
        </w:rPr>
        <w:t>()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logical_and</w:t>
      </w:r>
      <w:r w:rsidRPr="001C5CCB">
        <w:rPr>
          <w:rFonts w:ascii="inherit" w:hAnsi="inherit"/>
          <w:color w:val="000000"/>
          <w:lang w:val="en-US"/>
        </w:rPr>
        <w:t>(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'group'</w:t>
      </w:r>
      <w:r w:rsidRPr="001C5CCB">
        <w:rPr>
          <w:rFonts w:ascii="inherit" w:hAnsi="inherit"/>
          <w:color w:val="000000"/>
          <w:lang w:val="en-US"/>
        </w:rPr>
        <w:t xml:space="preserve">] </w:t>
      </w:r>
      <w:r w:rsidRPr="001C5CCB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1C5CCB">
        <w:rPr>
          <w:rFonts w:ascii="inherit" w:hAnsi="inherit"/>
          <w:color w:val="000000"/>
          <w:lang w:val="en-US"/>
        </w:rPr>
        <w:t xml:space="preserve"> </w:t>
      </w:r>
      <w:r w:rsidRPr="001C5CCB">
        <w:rPr>
          <w:rStyle w:val="cm-string"/>
          <w:rFonts w:ascii="inherit" w:hAnsi="inherit"/>
          <w:color w:val="BA2121"/>
          <w:lang w:val="en-US"/>
        </w:rPr>
        <w:t>'A'</w:t>
      </w:r>
      <w:r w:rsidRPr="001C5CCB">
        <w:rPr>
          <w:rFonts w:ascii="inherit" w:hAnsi="inherit"/>
          <w:color w:val="000000"/>
          <w:lang w:val="en-US"/>
        </w:rPr>
        <w:t>,</w:t>
      </w:r>
    </w:p>
    <w:p w:rsidR="003873C6" w:rsidRPr="001C5CCB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1C5CCB">
        <w:rPr>
          <w:rFonts w:ascii="inherit" w:hAnsi="inherit"/>
          <w:color w:val="000000"/>
          <w:lang w:val="en-US"/>
        </w:rPr>
        <w:t xml:space="preserve">                </w:t>
      </w:r>
      <w:r w:rsidRPr="001C5CCB">
        <w:rPr>
          <w:rStyle w:val="cm-variable"/>
          <w:rFonts w:ascii="inherit" w:hAnsi="inherit"/>
          <w:color w:val="000000"/>
          <w:lang w:val="en-US"/>
        </w:rPr>
        <w:t>np</w:t>
      </w:r>
      <w:r w:rsidRPr="001C5CCB">
        <w:rPr>
          <w:rFonts w:ascii="inherit" w:hAnsi="inherit"/>
          <w:color w:val="000000"/>
          <w:lang w:val="en-US"/>
        </w:rPr>
        <w:t>.</w:t>
      </w:r>
      <w:r w:rsidRPr="001C5CCB">
        <w:rPr>
          <w:rStyle w:val="cm-property"/>
          <w:rFonts w:ascii="inherit" w:hAnsi="inherit"/>
          <w:color w:val="000000"/>
          <w:lang w:val="en-US"/>
        </w:rPr>
        <w:t>logical_not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orders</w:t>
      </w:r>
      <w:r w:rsidRPr="001C5CCB">
        <w:rPr>
          <w:rFonts w:ascii="inherit" w:hAnsi="inherit"/>
          <w:color w:val="000000"/>
          <w:lang w:val="en-US"/>
        </w:rPr>
        <w:t>[</w:t>
      </w:r>
      <w:r w:rsidRPr="001C5CCB">
        <w:rPr>
          <w:rStyle w:val="cm-string"/>
          <w:rFonts w:ascii="inherit" w:hAnsi="inherit"/>
          <w:color w:val="BA2121"/>
          <w:lang w:val="en-US"/>
        </w:rPr>
        <w:t>'visitorId'</w:t>
      </w:r>
      <w:r w:rsidRPr="001C5CCB">
        <w:rPr>
          <w:rFonts w:ascii="inherit" w:hAnsi="inherit"/>
          <w:color w:val="000000"/>
          <w:lang w:val="en-US"/>
        </w:rPr>
        <w:t>].</w:t>
      </w:r>
      <w:r w:rsidRPr="001C5CCB">
        <w:rPr>
          <w:rStyle w:val="cm-property"/>
          <w:rFonts w:ascii="inherit" w:hAnsi="inherit"/>
          <w:color w:val="000000"/>
          <w:lang w:val="en-US"/>
        </w:rPr>
        <w:t>isin</w:t>
      </w:r>
      <w:r w:rsidRPr="001C5CCB">
        <w:rPr>
          <w:rFonts w:ascii="inherit" w:hAnsi="inherit"/>
          <w:color w:val="000000"/>
          <w:lang w:val="en-US"/>
        </w:rPr>
        <w:t>(</w:t>
      </w:r>
      <w:r w:rsidRPr="001C5CCB">
        <w:rPr>
          <w:rStyle w:val="cm-variable"/>
          <w:rFonts w:ascii="inherit" w:hAnsi="inherit"/>
          <w:color w:val="000000"/>
          <w:lang w:val="en-US"/>
        </w:rPr>
        <w:t>abnormalUsers</w:t>
      </w:r>
      <w:r w:rsidRPr="001C5CCB">
        <w:rPr>
          <w:rFonts w:ascii="inherit" w:hAnsi="inherit"/>
          <w:color w:val="000000"/>
          <w:lang w:val="en-US"/>
        </w:rPr>
        <w:t>)),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 w:rsidRPr="001C5CCB">
        <w:rPr>
          <w:rFonts w:ascii="inherit" w:hAnsi="inherit"/>
          <w:color w:val="000000"/>
          <w:lang w:val="en-US"/>
        </w:rPr>
        <w:t xml:space="preserve">            </w:t>
      </w:r>
      <w:r>
        <w:rPr>
          <w:rFonts w:ascii="inherit" w:hAnsi="inherit"/>
          <w:color w:val="000000"/>
        </w:rPr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][</w:t>
      </w:r>
      <w:r>
        <w:rPr>
          <w:rStyle w:val="cm-string"/>
          <w:rFonts w:ascii="inherit" w:hAnsi="inherit"/>
          <w:color w:val="BA2121"/>
        </w:rPr>
        <w:t>'revenue'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mean</w:t>
      </w:r>
      <w:r>
        <w:rPr>
          <w:rFonts w:ascii="inherit" w:hAnsi="inherit"/>
          <w:color w:val="000000"/>
        </w:rPr>
        <w:t>()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)</w:t>
      </w:r>
    </w:p>
    <w:p w:rsidR="003873C6" w:rsidRDefault="003873C6" w:rsidP="003873C6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0.738</w:t>
      </w:r>
    </w:p>
    <w:p w:rsidR="003873C6" w:rsidRDefault="003873C6" w:rsidP="003873C6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-0.020</w:t>
      </w:r>
    </w:p>
    <w:p w:rsidR="00FF507B" w:rsidRDefault="00FF507B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:rsidR="003873C6" w:rsidRDefault="003873C6" w:rsidP="003873C6">
      <w:pPr>
        <w:pStyle w:val="a6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P-value все еще больше 0.05 (равен 0.738), увеличился как и разница между сегментами, продолжаем не отвергать нулевую гипотезу. А наблюдаемое различие в 2% не имеет статичтической значимости.</w:t>
      </w:r>
    </w:p>
    <w:p w:rsidR="00FF507B" w:rsidRDefault="00FF507B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</w:p>
    <w:p w:rsidR="003873C6" w:rsidRDefault="003873C6" w:rsidP="003873C6">
      <w:pPr>
        <w:pStyle w:val="1"/>
        <w:shd w:val="clear" w:color="auto" w:fill="FFFFFF"/>
        <w:spacing w:before="12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Вывод и Решение по результатам теста.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ходе анализа мною были рассмотрены, изучены и преобразованы полученные данные для дальнейшего анализа списка гипотез для увеличения прибыли интернет-магазина. Гипотезы были приоретизированы при помощи фреймворков ICE и RICE, в ходе данного процесса был сделан вывод, что наилучшим и полным фреймворком является последний благодаря большему количеству параметров. Далее был проведен анализ A/B-теста с помощью средств визуализации(графики), проведено сравнение по ключевым показателям по сырым и очищенным от выбросов данным, посчитана статистическая значимость различий для групп А и В по количеству заказов и сумме среднего чека и сделаны следующие выводы: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график различия конверсий демонстрирует нам лидерство группы В;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выручка в группе В так же значительно выше и растет;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после очистки данных различие в среднем чеке составило 2%, что не имеет статистической значимости;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количество заказов в группе В стабильно выше этого показателя в группе А;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среднее количество заказов на пользователя равно 2, а средняя сумма чека - 28тр;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выявлено статистически значимое различие данных по конверсии как после так и до очистки данных;</w:t>
      </w:r>
    </w:p>
    <w:p w:rsidR="003873C6" w:rsidRDefault="003873C6" w:rsidP="003873C6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конверсия пользователей из группы В на 17,3% лучше конверсии пользователей группы А.</w:t>
      </w:r>
    </w:p>
    <w:p w:rsidR="003873C6" w:rsidRDefault="003873C6" w:rsidP="003873C6">
      <w:pPr>
        <w:pStyle w:val="a6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Исходя из полученных выше результатов могу рекомендовать остановить тест и зафиксировать победу за группой В, которая является несомненным лидером по конверсии как до очистки данных, так и после, а превосходство группы А по среднему чеку после очистки данных является незначительным.</w:t>
      </w:r>
    </w:p>
    <w:p w:rsidR="00103938" w:rsidRDefault="00103938">
      <w:pPr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FF507B" w:rsidRDefault="00FF507B"/>
    <w:sectPr w:rsidR="00FF5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F13"/>
    <w:multiLevelType w:val="multilevel"/>
    <w:tmpl w:val="BD4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126D"/>
    <w:multiLevelType w:val="multilevel"/>
    <w:tmpl w:val="3CB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710"/>
    <w:multiLevelType w:val="multilevel"/>
    <w:tmpl w:val="C99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3524F8"/>
    <w:multiLevelType w:val="multilevel"/>
    <w:tmpl w:val="E83C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B5BBB"/>
    <w:multiLevelType w:val="multilevel"/>
    <w:tmpl w:val="9D40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12C21"/>
    <w:multiLevelType w:val="multilevel"/>
    <w:tmpl w:val="36DE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47AD1"/>
    <w:multiLevelType w:val="multilevel"/>
    <w:tmpl w:val="DF3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9967D8"/>
    <w:multiLevelType w:val="multilevel"/>
    <w:tmpl w:val="133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30190"/>
    <w:multiLevelType w:val="multilevel"/>
    <w:tmpl w:val="361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B245F"/>
    <w:multiLevelType w:val="multilevel"/>
    <w:tmpl w:val="187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52643"/>
    <w:multiLevelType w:val="multilevel"/>
    <w:tmpl w:val="392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17645"/>
    <w:multiLevelType w:val="multilevel"/>
    <w:tmpl w:val="F6A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71F75"/>
    <w:multiLevelType w:val="multilevel"/>
    <w:tmpl w:val="E93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4B664B"/>
    <w:multiLevelType w:val="multilevel"/>
    <w:tmpl w:val="434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656812">
    <w:abstractNumId w:val="3"/>
  </w:num>
  <w:num w:numId="2" w16cid:durableId="1779326874">
    <w:abstractNumId w:val="7"/>
  </w:num>
  <w:num w:numId="3" w16cid:durableId="1874615867">
    <w:abstractNumId w:val="1"/>
  </w:num>
  <w:num w:numId="4" w16cid:durableId="1506481037">
    <w:abstractNumId w:val="5"/>
  </w:num>
  <w:num w:numId="5" w16cid:durableId="713235609">
    <w:abstractNumId w:val="4"/>
  </w:num>
  <w:num w:numId="6" w16cid:durableId="1362898394">
    <w:abstractNumId w:val="13"/>
  </w:num>
  <w:num w:numId="7" w16cid:durableId="1611354120">
    <w:abstractNumId w:val="10"/>
  </w:num>
  <w:num w:numId="8" w16cid:durableId="454522843">
    <w:abstractNumId w:val="2"/>
  </w:num>
  <w:num w:numId="9" w16cid:durableId="1823548109">
    <w:abstractNumId w:val="9"/>
  </w:num>
  <w:num w:numId="10" w16cid:durableId="1575434801">
    <w:abstractNumId w:val="8"/>
  </w:num>
  <w:num w:numId="11" w16cid:durableId="487674537">
    <w:abstractNumId w:val="0"/>
  </w:num>
  <w:num w:numId="12" w16cid:durableId="1827740182">
    <w:abstractNumId w:val="6"/>
  </w:num>
  <w:num w:numId="13" w16cid:durableId="1992756852">
    <w:abstractNumId w:val="11"/>
  </w:num>
  <w:num w:numId="14" w16cid:durableId="526068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38"/>
    <w:rsid w:val="00103938"/>
    <w:rsid w:val="00154D0C"/>
    <w:rsid w:val="001C5CCB"/>
    <w:rsid w:val="0022790B"/>
    <w:rsid w:val="003873C6"/>
    <w:rsid w:val="00403B1F"/>
    <w:rsid w:val="007D17E8"/>
    <w:rsid w:val="0080425F"/>
    <w:rsid w:val="00CF3C09"/>
    <w:rsid w:val="00E32314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13AF6"/>
  <w15:chartTrackingRefBased/>
  <w15:docId w15:val="{D9F7B68F-4DAD-5340-BB53-220CA1A6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039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039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393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039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03938"/>
    <w:rPr>
      <w:b/>
      <w:bCs/>
    </w:rPr>
  </w:style>
  <w:style w:type="character" w:styleId="HTML">
    <w:name w:val="HTML Code"/>
    <w:basedOn w:val="a0"/>
    <w:uiPriority w:val="99"/>
    <w:semiHidden/>
    <w:unhideWhenUsed/>
    <w:rsid w:val="0010393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039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8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387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FollowedHyperlink"/>
    <w:basedOn w:val="a0"/>
    <w:uiPriority w:val="99"/>
    <w:semiHidden/>
    <w:unhideWhenUsed/>
    <w:rsid w:val="003873C6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3873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87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73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comment">
    <w:name w:val="cm-comment"/>
    <w:basedOn w:val="a0"/>
    <w:rsid w:val="003873C6"/>
  </w:style>
  <w:style w:type="character" w:customStyle="1" w:styleId="cm-keyword">
    <w:name w:val="cm-keyword"/>
    <w:basedOn w:val="a0"/>
    <w:rsid w:val="003873C6"/>
  </w:style>
  <w:style w:type="character" w:customStyle="1" w:styleId="cm-variable">
    <w:name w:val="cm-variable"/>
    <w:basedOn w:val="a0"/>
    <w:rsid w:val="003873C6"/>
  </w:style>
  <w:style w:type="character" w:customStyle="1" w:styleId="cm-property">
    <w:name w:val="cm-property"/>
    <w:basedOn w:val="a0"/>
    <w:rsid w:val="003873C6"/>
  </w:style>
  <w:style w:type="character" w:customStyle="1" w:styleId="cm-operator">
    <w:name w:val="cm-operator"/>
    <w:basedOn w:val="a0"/>
    <w:rsid w:val="003873C6"/>
  </w:style>
  <w:style w:type="character" w:customStyle="1" w:styleId="cm-string">
    <w:name w:val="cm-string"/>
    <w:basedOn w:val="a0"/>
    <w:rsid w:val="003873C6"/>
  </w:style>
  <w:style w:type="character" w:customStyle="1" w:styleId="cm-number">
    <w:name w:val="cm-number"/>
    <w:basedOn w:val="a0"/>
    <w:rsid w:val="003873C6"/>
  </w:style>
  <w:style w:type="character" w:customStyle="1" w:styleId="cm-builtin">
    <w:name w:val="cm-builtin"/>
    <w:basedOn w:val="a0"/>
    <w:rsid w:val="0038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3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23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6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79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99784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26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55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87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42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31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02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633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5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67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9112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34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6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86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65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891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4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4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991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46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730493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1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6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28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23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93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7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6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8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820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87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964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7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90246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2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3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80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595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792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9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1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5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7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05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86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81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206721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6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158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43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1059284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02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39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05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10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7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8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2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8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5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572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57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61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60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313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06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0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8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2776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2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082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65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07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75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4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1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194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74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474297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01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95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22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5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81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3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1537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87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48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20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7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43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23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56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454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18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706174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29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86927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396244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506282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3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194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43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7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8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892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1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9050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558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9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2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641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07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796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53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3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2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2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739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74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3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2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1845896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6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631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4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216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12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323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9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8177956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36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02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498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90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8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50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90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6472725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33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18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51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4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4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07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3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6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10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956595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52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408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563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0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8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8622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9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3619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5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251426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73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2403668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96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258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16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7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0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5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7754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97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90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51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9933348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47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732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695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2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1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5621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49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15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58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28400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6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015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50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0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9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23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7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16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3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5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3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993983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25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74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35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4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8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2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412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0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51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59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1051497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05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47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13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1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7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7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3679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05146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98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1312296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2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42435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7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6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32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788953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3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91772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6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26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74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7782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1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813838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8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993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4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066512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3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3433606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52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343242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34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589780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28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41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80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7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949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74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833720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08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2011373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40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6942330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37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7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9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8121681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17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398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7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2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5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778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1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7875775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00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1278757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65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6793836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81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088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9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318733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4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1039663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8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890655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5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8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10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9919071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14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30613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99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794595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0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1425539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67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4239</Words>
  <Characters>24164</Characters>
  <Application>Microsoft Office Word</Application>
  <DocSecurity>0</DocSecurity>
  <Lines>201</Lines>
  <Paragraphs>56</Paragraphs>
  <ScaleCrop>false</ScaleCrop>
  <Company/>
  <LinksUpToDate>false</LinksUpToDate>
  <CharactersWithSpaces>28347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11</cp:revision>
  <dcterms:created xsi:type="dcterms:W3CDTF">2023-08-12T08:45:00Z</dcterms:created>
  <dcterms:modified xsi:type="dcterms:W3CDTF">2024-01-04T06:43:00Z</dcterms:modified>
</cp:coreProperties>
</file>