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E3" w:rsidRDefault="00C711E3" w:rsidP="008863B9">
      <w:pPr>
        <w:jc w:val="center"/>
      </w:pPr>
      <w:r>
        <w:t xml:space="preserve">Влияние ИИ на рынок труда: международный прогноз и </w:t>
      </w:r>
      <w:r w:rsidR="00D65AFC">
        <w:t>национальные перспективы</w:t>
      </w:r>
    </w:p>
    <w:p w:rsidR="00C711E3" w:rsidRDefault="00C711E3"/>
    <w:p w:rsidR="00C711E3" w:rsidRDefault="00C711E3"/>
    <w:p w:rsidR="00C711E3" w:rsidRDefault="00C711E3">
      <w:r>
        <w:t>Структура работы:</w:t>
      </w:r>
    </w:p>
    <w:p w:rsidR="00CD0945" w:rsidRPr="00644381" w:rsidRDefault="00CD0945" w:rsidP="00CD0945">
      <w:pPr>
        <w:jc w:val="center"/>
        <w:rPr>
          <w:color w:val="0070C0"/>
        </w:rPr>
      </w:pPr>
      <w:r w:rsidRPr="00644381">
        <w:rPr>
          <w:color w:val="0070C0"/>
        </w:rPr>
        <w:t>Понятие ИИ и сферы его применения</w:t>
      </w:r>
    </w:p>
    <w:p w:rsidR="00CD0945" w:rsidRDefault="00CD0945">
      <w:r>
        <w:t>Введение о развитии технологий, можно про 4ую промышленную революцию</w:t>
      </w:r>
    </w:p>
    <w:p w:rsidR="00747CB7" w:rsidRDefault="00747CB7">
      <w:r>
        <w:t>Понятие ИИ (найти определения автором по ИИ), пример будет ниже*</w:t>
      </w:r>
    </w:p>
    <w:p w:rsidR="00CD0945" w:rsidRDefault="00CD0945">
      <w:r>
        <w:t>Описать сферы применения ИИ и перейти на его влияние на рынок труда</w:t>
      </w:r>
      <w:r w:rsidR="002C6BDB">
        <w:t xml:space="preserve"> (РТ)</w:t>
      </w:r>
    </w:p>
    <w:p w:rsidR="00C711E3" w:rsidRDefault="00C711E3"/>
    <w:p w:rsidR="00C711E3" w:rsidRPr="00644381" w:rsidRDefault="00CD0945" w:rsidP="00CD0945">
      <w:pPr>
        <w:jc w:val="center"/>
        <w:rPr>
          <w:color w:val="0070C0"/>
        </w:rPr>
      </w:pPr>
      <w:r w:rsidRPr="00644381">
        <w:rPr>
          <w:color w:val="0070C0"/>
        </w:rPr>
        <w:t>Международные пр</w:t>
      </w:r>
      <w:r w:rsidR="002C6BDB" w:rsidRPr="00644381">
        <w:rPr>
          <w:color w:val="0070C0"/>
        </w:rPr>
        <w:t>огнозы влияния ИИ на РТ</w:t>
      </w:r>
    </w:p>
    <w:p w:rsidR="002C6BDB" w:rsidRDefault="002C6BDB" w:rsidP="002C6BDB">
      <w:r>
        <w:t>Здесь можно описать, что мир разделился на 2 мнения, одни на то что развитие ИИ положительно скажется на автоматизации и развитии РТ, что монотонная и рутинная работа будет выполняться ИИ, а человек будет этим управлять, другие же считаю, что миллионы людей могут потерять работу</w:t>
      </w:r>
    </w:p>
    <w:p w:rsidR="00CD0945" w:rsidRDefault="00CD0945" w:rsidP="00CD0945">
      <w:pPr>
        <w:jc w:val="center"/>
      </w:pPr>
      <w:r>
        <w:t>Ниже ссылки на 3 исследования международного формата</w:t>
      </w:r>
      <w:r w:rsidR="00D839E0">
        <w:t xml:space="preserve"> (изучить эти исследования, по каждому сделать, что они говорят про влияние)</w:t>
      </w:r>
    </w:p>
    <w:p w:rsidR="00D65AFC" w:rsidRDefault="00D65AFC" w:rsidP="00D65AFC">
      <w:r>
        <w:t xml:space="preserve">Можно по каждому исследованию сделать таблицы по наиболее востребованным профессиям, </w:t>
      </w:r>
      <w:proofErr w:type="gramStart"/>
      <w:r>
        <w:t>по профессиям</w:t>
      </w:r>
      <w:proofErr w:type="gramEnd"/>
      <w:r>
        <w:t xml:space="preserve"> которые будут, наоборот, невостребованные, можно их разделить на сферы (услуги, производство, финансы, ИТ и т.д.), </w:t>
      </w:r>
      <w:proofErr w:type="spellStart"/>
      <w:r>
        <w:t>скилы</w:t>
      </w:r>
      <w:proofErr w:type="spellEnd"/>
      <w:r>
        <w:t xml:space="preserve"> которые будет нужны специалистам</w:t>
      </w:r>
    </w:p>
    <w:p w:rsidR="002D67CC" w:rsidRDefault="000213CB">
      <w:r>
        <w:t xml:space="preserve">Глобальный институт </w:t>
      </w:r>
      <w:r>
        <w:rPr>
          <w:lang w:val="en-US"/>
        </w:rPr>
        <w:t>McKinsey</w:t>
      </w:r>
      <w:r>
        <w:t xml:space="preserve">: </w:t>
      </w:r>
      <w:hyperlink r:id="rId5" w:history="1">
        <w:r w:rsidRPr="00FB06F4">
          <w:rPr>
            <w:rStyle w:val="a3"/>
          </w:rPr>
          <w:t>https://www.mckinsey.com/mgi/our-research/generative-ai-and-the-future-of-work-in-america</w:t>
        </w:r>
      </w:hyperlink>
    </w:p>
    <w:p w:rsidR="000213CB" w:rsidRDefault="000213CB"/>
    <w:p w:rsidR="000213CB" w:rsidRDefault="000213CB">
      <w:r>
        <w:t>Всемирный экономический форум</w:t>
      </w:r>
      <w:r w:rsidR="00747CB7">
        <w:t xml:space="preserve">- </w:t>
      </w:r>
      <w:bookmarkStart w:id="0" w:name="_GoBack"/>
      <w:r w:rsidR="00747CB7" w:rsidRPr="00644381">
        <w:rPr>
          <w:color w:val="FF0000"/>
        </w:rPr>
        <w:t xml:space="preserve">в файле </w:t>
      </w:r>
      <w:r w:rsidR="00747CB7" w:rsidRPr="00644381">
        <w:rPr>
          <w:color w:val="FF0000"/>
          <w:lang w:val="en-US"/>
        </w:rPr>
        <w:t>PDF</w:t>
      </w:r>
      <w:r w:rsidR="00747CB7" w:rsidRPr="00644381">
        <w:rPr>
          <w:color w:val="FF0000"/>
        </w:rPr>
        <w:t xml:space="preserve"> есть сам отчет</w:t>
      </w:r>
      <w:bookmarkEnd w:id="0"/>
      <w:r>
        <w:t xml:space="preserve">: </w:t>
      </w:r>
      <w:hyperlink r:id="rId6" w:history="1">
        <w:r w:rsidRPr="00FB06F4">
          <w:rPr>
            <w:rStyle w:val="a3"/>
          </w:rPr>
          <w:t>https://ilex.by/news/iskusstvennyj-intellekt-kakie-izmeneniya-zhdut-rynok-truda/</w:t>
        </w:r>
      </w:hyperlink>
    </w:p>
    <w:p w:rsidR="000213CB" w:rsidRDefault="006C3A0C">
      <w:hyperlink r:id="rId7" w:history="1">
        <w:r w:rsidRPr="00FB06F4">
          <w:rPr>
            <w:rStyle w:val="a3"/>
          </w:rPr>
          <w:t>https://ru.euronews.com/next/2023/05/02/ai-and-the-future-of-work-here-are-the-fastest-growing-jobs-and-those-set-to-decline</w:t>
        </w:r>
      </w:hyperlink>
    </w:p>
    <w:p w:rsidR="006C3A0C" w:rsidRDefault="006C3A0C"/>
    <w:p w:rsidR="006C3A0C" w:rsidRDefault="006C3A0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П</w:t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рогноз инвестиционного банка </w:t>
      </w:r>
      <w:proofErr w:type="spellStart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Goldman</w:t>
      </w:r>
      <w:proofErr w:type="spellEnd"/>
      <w:r>
        <w:rPr>
          <w:rFonts w:ascii="Georgia" w:hAnsi="Georgi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Sachs</w:t>
      </w:r>
      <w:proofErr w:type="spellEnd"/>
      <w:r>
        <w:rPr>
          <w:rFonts w:ascii="Georgia" w:hAnsi="Georgia"/>
          <w:color w:val="000000"/>
          <w:sz w:val="30"/>
          <w:szCs w:val="30"/>
          <w:shd w:val="clear" w:color="auto" w:fill="FFFFFF"/>
        </w:rPr>
        <w:t>, который пересказывают </w:t>
      </w:r>
      <w:hyperlink r:id="rId8" w:anchor=":~:text=300%20million%20jobs%20could%20be%20affected%20by,of%20AI,%20says%20Goldman%20Sachs&amp;text=As%20many%20as%20300%20million,according%20to%20Goldman%20Sachs%20economists." w:tgtFrame="_blank" w:history="1">
        <w:r>
          <w:rPr>
            <w:rStyle w:val="a3"/>
            <w:rFonts w:ascii="Georgia" w:hAnsi="Georgia"/>
            <w:sz w:val="30"/>
            <w:szCs w:val="30"/>
            <w:shd w:val="clear" w:color="auto" w:fill="FFFFFF"/>
          </w:rPr>
          <w:t>CNN</w:t>
        </w:r>
      </w:hyperlink>
      <w:r>
        <w:rPr>
          <w:rFonts w:ascii="Georgia" w:hAnsi="Georgia"/>
          <w:color w:val="000000"/>
          <w:sz w:val="30"/>
          <w:szCs w:val="30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"https://www.ft.com/content/7dec4483-ad34-4007-bb3a-7ac925643999" \t "_blank" </w:instrText>
      </w:r>
      <w:r>
        <w:fldChar w:fldCharType="separate"/>
      </w:r>
      <w:r>
        <w:rPr>
          <w:rStyle w:val="a3"/>
          <w:rFonts w:ascii="Georgia" w:hAnsi="Georgia"/>
          <w:sz w:val="30"/>
          <w:szCs w:val="30"/>
          <w:shd w:val="clear" w:color="auto" w:fill="FFFFFF"/>
        </w:rPr>
        <w:t>Financial</w:t>
      </w:r>
      <w:proofErr w:type="spellEnd"/>
      <w:r>
        <w:rPr>
          <w:rStyle w:val="a3"/>
          <w:rFonts w:ascii="Georgia" w:hAnsi="Georgia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Style w:val="a3"/>
          <w:rFonts w:ascii="Georgia" w:hAnsi="Georgia"/>
          <w:sz w:val="30"/>
          <w:szCs w:val="30"/>
          <w:shd w:val="clear" w:color="auto" w:fill="FFFFFF"/>
        </w:rPr>
        <w:t>Times</w:t>
      </w:r>
      <w:proofErr w:type="spellEnd"/>
      <w:r>
        <w:fldChar w:fldCharType="end"/>
      </w:r>
      <w:r>
        <w:rPr>
          <w:rFonts w:ascii="Georgia" w:hAnsi="Georgia"/>
          <w:color w:val="000000"/>
          <w:sz w:val="30"/>
          <w:szCs w:val="30"/>
          <w:shd w:val="clear" w:color="auto" w:fill="FFFFFF"/>
        </w:rPr>
        <w:t>. </w:t>
      </w:r>
    </w:p>
    <w:p w:rsidR="006C3A0C" w:rsidRDefault="006C3A0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  <w:hyperlink r:id="rId9" w:history="1">
        <w:r w:rsidRPr="00FB06F4">
          <w:rPr>
            <w:rStyle w:val="a3"/>
            <w:rFonts w:ascii="Georgia" w:hAnsi="Georgia"/>
            <w:sz w:val="30"/>
            <w:szCs w:val="30"/>
            <w:shd w:val="clear" w:color="auto" w:fill="FFFFFF"/>
          </w:rPr>
          <w:t>https://meduza.io/feature/2023/04/01/iskusstvennyy-intellekt-mozhet-zamestit-300-millionov-rabochih-mest-v-razvityh-stranah-on-spravitsya-s-polovinoy-zadach-v-yurisprudentsii-i-administrativnom-sektora</w:t>
        </w:r>
      </w:hyperlink>
    </w:p>
    <w:p w:rsidR="006C3A0C" w:rsidRDefault="006C3A0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</w:p>
    <w:p w:rsidR="00D65AFC" w:rsidRPr="00D65AFC" w:rsidRDefault="00D65AFC" w:rsidP="00D65AF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 w:rsidRPr="006C3A0C">
        <w:rPr>
          <w:rFonts w:ascii="Georgia" w:hAnsi="Georgia"/>
          <w:color w:val="000000"/>
          <w:sz w:val="30"/>
          <w:szCs w:val="30"/>
          <w:shd w:val="clear" w:color="auto" w:fill="FFFFFF"/>
        </w:rPr>
        <w:lastRenderedPageBreak/>
        <w:t>https://medium.com/@perfectessaywriter.ai/artificial-intelligences-impact-on-the-job-market-and-its-role-in-creating-new-jobs-22c34ed8ea3</w:t>
      </w:r>
    </w:p>
    <w:p w:rsidR="00D65AFC" w:rsidRDefault="00D65AF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</w:p>
    <w:p w:rsidR="00D65AFC" w:rsidRDefault="00D65AF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  <w:r>
        <w:rPr>
          <w:rFonts w:ascii="Georgia" w:hAnsi="Georgia"/>
          <w:color w:val="000000"/>
          <w:sz w:val="30"/>
          <w:szCs w:val="30"/>
          <w:shd w:val="clear" w:color="auto" w:fill="FFFFFF"/>
        </w:rPr>
        <w:t>Вывод о востребованности профессий в каких сферах, что надо знать и уметь</w:t>
      </w:r>
    </w:p>
    <w:p w:rsidR="00D65AFC" w:rsidRDefault="00D65AFC">
      <w:pPr>
        <w:rPr>
          <w:rFonts w:ascii="Georgia" w:hAnsi="Georgia"/>
          <w:color w:val="000000"/>
          <w:sz w:val="30"/>
          <w:szCs w:val="30"/>
          <w:shd w:val="clear" w:color="auto" w:fill="FFFFFF"/>
        </w:rPr>
      </w:pPr>
    </w:p>
    <w:p w:rsidR="00D65AFC" w:rsidRPr="00644381" w:rsidRDefault="008863B9" w:rsidP="008863B9">
      <w:pPr>
        <w:jc w:val="center"/>
        <w:rPr>
          <w:color w:val="0070C0"/>
        </w:rPr>
      </w:pPr>
      <w:r w:rsidRPr="00644381">
        <w:rPr>
          <w:color w:val="0070C0"/>
        </w:rPr>
        <w:t>Н</w:t>
      </w:r>
      <w:r w:rsidRPr="00644381">
        <w:rPr>
          <w:color w:val="0070C0"/>
        </w:rPr>
        <w:t>ациональные перспективы</w:t>
      </w:r>
    </w:p>
    <w:p w:rsidR="008863B9" w:rsidRDefault="008863B9" w:rsidP="008863B9">
      <w:pPr>
        <w:jc w:val="center"/>
      </w:pPr>
    </w:p>
    <w:p w:rsidR="008863B9" w:rsidRDefault="008863B9" w:rsidP="008863B9">
      <w:pPr>
        <w:jc w:val="center"/>
      </w:pPr>
      <w:r>
        <w:t>Здесь мне сложно было искать, т.к. многие сайты РБ в Европе не открываются</w:t>
      </w:r>
      <w:r w:rsidR="00E12D5D">
        <w:t>.</w:t>
      </w:r>
    </w:p>
    <w:p w:rsidR="00E12D5D" w:rsidRDefault="00E12D5D" w:rsidP="008863B9">
      <w:pPr>
        <w:jc w:val="center"/>
      </w:pPr>
      <w:r>
        <w:t xml:space="preserve">Посмотри, что говорят у нас, может есть тоже исследования, если в РБ нет ничего можно посмотреть по ЕАЭС, т.к. все равно много конкурсов в РФ и придется добавлять или </w:t>
      </w:r>
      <w:proofErr w:type="gramStart"/>
      <w:r>
        <w:t>Россию</w:t>
      </w:r>
      <w:proofErr w:type="gramEnd"/>
      <w:r>
        <w:t xml:space="preserve"> или страны ЕАЭС.</w:t>
      </w:r>
    </w:p>
    <w:p w:rsidR="00E12D5D" w:rsidRDefault="00E12D5D" w:rsidP="008863B9">
      <w:pPr>
        <w:jc w:val="center"/>
      </w:pPr>
      <w:r>
        <w:t>В идеале провести анализ профессию и отраслей, которые будут в плюсе и в минусе от развития ИИ</w:t>
      </w:r>
    </w:p>
    <w:p w:rsidR="00E12D5D" w:rsidRDefault="00E12D5D" w:rsidP="008863B9">
      <w:pPr>
        <w:jc w:val="center"/>
      </w:pPr>
    </w:p>
    <w:p w:rsidR="00E12D5D" w:rsidRDefault="00E12D5D" w:rsidP="008863B9">
      <w:pPr>
        <w:jc w:val="center"/>
      </w:pPr>
    </w:p>
    <w:p w:rsidR="00E12D5D" w:rsidRDefault="00E12D5D" w:rsidP="008863B9">
      <w:pPr>
        <w:jc w:val="center"/>
      </w:pPr>
      <w:r>
        <w:t>Если будут какие-то цифры, то собирай их тоже, т.к. мы потом сможем провести оценку статистического влияния, но для этого должен быть большой массив данных.</w:t>
      </w:r>
    </w:p>
    <w:p w:rsidR="00E12D5D" w:rsidRDefault="00E12D5D" w:rsidP="008863B9">
      <w:pPr>
        <w:jc w:val="center"/>
      </w:pPr>
    </w:p>
    <w:p w:rsidR="00E12D5D" w:rsidRPr="00441E4B" w:rsidRDefault="00E12D5D" w:rsidP="00441E4B">
      <w:pPr>
        <w:ind w:firstLine="709"/>
        <w:jc w:val="both"/>
        <w:rPr>
          <w:color w:val="0070C0"/>
        </w:rPr>
      </w:pPr>
      <w:r w:rsidRPr="00441E4B">
        <w:rPr>
          <w:color w:val="0070C0"/>
        </w:rPr>
        <w:t>Посмотрим, что получится в итоге</w:t>
      </w:r>
      <w:r w:rsidR="00441E4B" w:rsidRPr="00441E4B">
        <w:rPr>
          <w:color w:val="0070C0"/>
        </w:rPr>
        <w:t>,</w:t>
      </w:r>
      <w:r w:rsidR="00441E4B">
        <w:rPr>
          <w:color w:val="0070C0"/>
        </w:rPr>
        <w:t xml:space="preserve"> но сейчас в конкурсах</w:t>
      </w:r>
      <w:r w:rsidRPr="00441E4B">
        <w:rPr>
          <w:color w:val="0070C0"/>
        </w:rPr>
        <w:t xml:space="preserve"> очень любят разработку приложений, поэтому в перспективе, можно придумать приложение, которое будет </w:t>
      </w:r>
      <w:proofErr w:type="spellStart"/>
      <w:r w:rsidRPr="00441E4B">
        <w:rPr>
          <w:color w:val="0070C0"/>
        </w:rPr>
        <w:t>парсить</w:t>
      </w:r>
      <w:proofErr w:type="spellEnd"/>
      <w:r w:rsidRPr="00441E4B">
        <w:rPr>
          <w:color w:val="0070C0"/>
        </w:rPr>
        <w:t xml:space="preserve"> инфу по профессиям, </w:t>
      </w:r>
      <w:proofErr w:type="spellStart"/>
      <w:r w:rsidRPr="00441E4B">
        <w:rPr>
          <w:color w:val="0070C0"/>
        </w:rPr>
        <w:t>скилам</w:t>
      </w:r>
      <w:proofErr w:type="spellEnd"/>
      <w:r w:rsidRPr="00441E4B">
        <w:rPr>
          <w:color w:val="0070C0"/>
        </w:rPr>
        <w:t xml:space="preserve">, изменениям и перспективам на период. При этом пользователи будут разделены </w:t>
      </w:r>
      <w:proofErr w:type="gramStart"/>
      <w:r w:rsidRPr="00441E4B">
        <w:rPr>
          <w:color w:val="0070C0"/>
        </w:rPr>
        <w:t>на группа</w:t>
      </w:r>
      <w:proofErr w:type="gramEnd"/>
      <w:r w:rsidRPr="00441E4B">
        <w:rPr>
          <w:color w:val="0070C0"/>
        </w:rPr>
        <w:t>: школьники, которые выбирают профессии, студенты, которые выходят на рынок труда, и люди которые работаю и хотят быть в тренде. Причем в этом приложении надо обязательно делить по сферам, по профессиям, по категориям (рабочие, специалисты, руко</w:t>
      </w:r>
      <w:r w:rsidR="00441E4B" w:rsidRPr="00441E4B">
        <w:rPr>
          <w:color w:val="0070C0"/>
        </w:rPr>
        <w:t>во</w:t>
      </w:r>
      <w:r w:rsidRPr="00441E4B">
        <w:rPr>
          <w:color w:val="0070C0"/>
        </w:rPr>
        <w:t>дители)</w:t>
      </w:r>
      <w:r w:rsidR="00441E4B" w:rsidRPr="00441E4B">
        <w:rPr>
          <w:color w:val="0070C0"/>
        </w:rPr>
        <w:t>.</w:t>
      </w:r>
    </w:p>
    <w:p w:rsidR="008863B9" w:rsidRDefault="008863B9" w:rsidP="008863B9">
      <w:pPr>
        <w:jc w:val="both"/>
        <w:rPr>
          <w:rFonts w:ascii="Georgia" w:hAnsi="Georgia"/>
          <w:color w:val="000000"/>
          <w:sz w:val="30"/>
          <w:szCs w:val="30"/>
          <w:shd w:val="clear" w:color="auto" w:fill="FFFFFF"/>
        </w:rPr>
      </w:pPr>
    </w:p>
    <w:p w:rsidR="006C3A0C" w:rsidRDefault="006C3A0C"/>
    <w:p w:rsidR="000213CB" w:rsidRDefault="000213CB"/>
    <w:p w:rsidR="00747CB7" w:rsidRDefault="00747CB7"/>
    <w:p w:rsidR="00747CB7" w:rsidRDefault="00747CB7"/>
    <w:p w:rsidR="00747CB7" w:rsidRDefault="00747CB7"/>
    <w:p w:rsidR="00747CB7" w:rsidRDefault="00747CB7"/>
    <w:p w:rsidR="00747CB7" w:rsidRDefault="00747CB7"/>
    <w:p w:rsidR="00747CB7" w:rsidRDefault="00747CB7"/>
    <w:p w:rsidR="00747CB7" w:rsidRPr="00747CB7" w:rsidRDefault="00747CB7" w:rsidP="00747CB7">
      <w:pPr>
        <w:spacing w:after="0" w:line="360" w:lineRule="auto"/>
        <w:ind w:left="36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*</w:t>
      </w:r>
      <w:r w:rsidRPr="00747CB7">
        <w:rPr>
          <w:rFonts w:ascii="Times New Roman" w:eastAsia="Calibri" w:hAnsi="Times New Roman" w:cs="Times New Roman"/>
          <w:b/>
          <w:bCs/>
          <w:sz w:val="28"/>
          <w:szCs w:val="28"/>
        </w:rPr>
        <w:t>Пример определений</w:t>
      </w:r>
    </w:p>
    <w:p w:rsidR="00747CB7" w:rsidRDefault="00747CB7" w:rsidP="00747CB7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C6597">
        <w:rPr>
          <w:rFonts w:ascii="Times New Roman" w:eastAsia="Calibri" w:hAnsi="Times New Roman" w:cs="Times New Roman"/>
          <w:b/>
          <w:bCs/>
          <w:sz w:val="28"/>
          <w:szCs w:val="28"/>
        </w:rPr>
        <w:t>Таблица 1.1 – Классификация подходов к определению понятия «зеленые» технологии</w:t>
      </w:r>
    </w:p>
    <w:tbl>
      <w:tblPr>
        <w:tblW w:w="4961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4759"/>
        <w:gridCol w:w="4513"/>
      </w:tblGrid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31781">
              <w:rPr>
                <w:rFonts w:ascii="Times New Roman" w:eastAsia="Calibri" w:hAnsi="Times New Roman" w:cs="Times New Roman"/>
              </w:rPr>
              <w:t>Авторы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Определение 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</w:p>
        </w:tc>
      </w:tr>
      <w:tr w:rsidR="00747CB7" w:rsidRPr="00531781" w:rsidTr="00747CB7">
        <w:tc>
          <w:tcPr>
            <w:tcW w:w="9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31781">
              <w:rPr>
                <w:rFonts w:ascii="Times New Roman" w:eastAsia="Calibri" w:hAnsi="Times New Roman" w:cs="Times New Roman"/>
              </w:rPr>
              <w:t>1-й подход</w:t>
            </w:r>
            <w:r>
              <w:rPr>
                <w:rFonts w:ascii="Times New Roman" w:eastAsia="Calibri" w:hAnsi="Times New Roman" w:cs="Times New Roman"/>
              </w:rPr>
              <w:t>: т</w:t>
            </w:r>
            <w:r>
              <w:rPr>
                <w:rFonts w:ascii="Times New Roman" w:eastAsia="Calibri" w:hAnsi="Times New Roman"/>
              </w:rPr>
              <w:t>ехнологии, направленные на снижение отрицательного экологического воздействия на окружающую среду</w:t>
            </w:r>
          </w:p>
        </w:tc>
      </w:tr>
      <w:tr w:rsidR="00747CB7" w:rsidRPr="00531781" w:rsidTr="00747CB7">
        <w:trPr>
          <w:trHeight w:val="1184"/>
        </w:trPr>
        <w:tc>
          <w:tcPr>
            <w:tcW w:w="47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Pr="007330BD" w:rsidRDefault="00747CB7" w:rsidP="00F80F93">
            <w:pPr>
              <w:spacing w:after="0" w:line="30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Rifa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M.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Kloba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and Monte K.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Rickko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300" w:lineRule="auto"/>
              <w:rPr>
                <w:rFonts w:ascii="Times New Roman" w:eastAsia="Calibri" w:hAnsi="Times New Roman" w:cs="Times New Roman"/>
              </w:rPr>
            </w:pPr>
            <w:r w:rsidRPr="00531781">
              <w:rPr>
                <w:rFonts w:ascii="Times New Roman" w:eastAsia="Calibri" w:hAnsi="Times New Roman" w:cs="Times New Roman"/>
              </w:rPr>
              <w:t>Технологии, направленные на снижение отрицательного экологического воздействия на окружающую среду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Pr="00B62785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R</w:t>
            </w:r>
            <w:proofErr w:type="spellStart"/>
            <w:r w:rsidRPr="00CC6597">
              <w:rPr>
                <w:rFonts w:ascii="Times New Roman" w:eastAsia="Calibri" w:hAnsi="Times New Roman" w:cs="Times New Roman"/>
              </w:rPr>
              <w:t>obert</w:t>
            </w:r>
            <w:proofErr w:type="spellEnd"/>
            <w:r w:rsidRPr="00CC6597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en-US"/>
              </w:rPr>
              <w:t>Y</w:t>
            </w:r>
            <w:proofErr w:type="spellStart"/>
            <w:r w:rsidRPr="00CC6597">
              <w:rPr>
                <w:rFonts w:ascii="Times New Roman" w:eastAsia="Calibri" w:hAnsi="Times New Roman" w:cs="Times New Roman"/>
              </w:rPr>
              <w:t>oungman</w:t>
            </w:r>
            <w:proofErr w:type="spellEnd"/>
            <w:r w:rsidRPr="00CC6597">
              <w:rPr>
                <w:rFonts w:ascii="Times New Roman" w:eastAsia="Calibri" w:hAnsi="Times New Roman" w:cs="Times New Roman"/>
              </w:rPr>
              <w:t xml:space="preserve"> (</w:t>
            </w:r>
            <w:r>
              <w:rPr>
                <w:rFonts w:ascii="Times New Roman" w:eastAsia="Calibri" w:hAnsi="Times New Roman" w:cs="Times New Roman"/>
              </w:rPr>
              <w:t>банк международных расчетов</w:t>
            </w:r>
            <w:r w:rsidRPr="00CC6597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Э</w:t>
            </w:r>
            <w:r w:rsidRPr="00CC6597">
              <w:rPr>
                <w:rFonts w:ascii="Times New Roman" w:eastAsia="Calibri" w:hAnsi="Times New Roman" w:cs="Times New Roman"/>
              </w:rPr>
              <w:t xml:space="preserve">то технологии, которые направлены на снижение выбросов парниковых газов, улучшение </w:t>
            </w:r>
            <w:proofErr w:type="spellStart"/>
            <w:r w:rsidRPr="00CC6597">
              <w:rPr>
                <w:rFonts w:ascii="Times New Roman" w:eastAsia="Calibri" w:hAnsi="Times New Roman" w:cs="Times New Roman"/>
              </w:rPr>
              <w:t>энергоэффективности</w:t>
            </w:r>
            <w:proofErr w:type="spellEnd"/>
            <w:r w:rsidRPr="00CC6597">
              <w:rPr>
                <w:rFonts w:ascii="Times New Roman" w:eastAsia="Calibri" w:hAnsi="Times New Roman" w:cs="Times New Roman"/>
              </w:rPr>
              <w:t xml:space="preserve"> и использование возобновляемых источников энергии</w:t>
            </w:r>
          </w:p>
        </w:tc>
      </w:tr>
      <w:tr w:rsidR="00747CB7" w:rsidRPr="00531781" w:rsidTr="00747CB7">
        <w:trPr>
          <w:trHeight w:val="298"/>
        </w:trPr>
        <w:tc>
          <w:tcPr>
            <w:tcW w:w="9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531781">
              <w:rPr>
                <w:rFonts w:ascii="Times New Roman" w:eastAsia="Calibri" w:hAnsi="Times New Roman" w:cs="Times New Roman"/>
              </w:rPr>
              <w:t>2-й подход</w:t>
            </w:r>
            <w:r>
              <w:rPr>
                <w:rFonts w:ascii="Times New Roman" w:eastAsia="Calibri" w:hAnsi="Times New Roman" w:cs="Times New Roman"/>
              </w:rPr>
              <w:t xml:space="preserve">: </w:t>
            </w:r>
            <w:r>
              <w:rPr>
                <w:rFonts w:ascii="Times New Roman" w:eastAsia="Calibri" w:hAnsi="Times New Roman"/>
              </w:rPr>
              <w:t>технологии, направленные на баланс экологического воздействия на общество и окружающую среду и развития экономики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Pr="00531781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Исследовательская группа МОТ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31781">
              <w:rPr>
                <w:rFonts w:ascii="Times New Roman" w:eastAsia="Calibri" w:hAnsi="Times New Roman" w:cs="Times New Roman"/>
              </w:rPr>
              <w:t>Технологии, направленные на баланс экологического воздействия на общество и окружающую среду и развития экономики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064272">
              <w:rPr>
                <w:rFonts w:ascii="Times New Roman" w:eastAsia="Calibri" w:hAnsi="Times New Roman" w:cs="Times New Roman"/>
              </w:rPr>
              <w:t>Tobias</w:t>
            </w:r>
            <w:proofErr w:type="spellEnd"/>
            <w:r w:rsidRPr="0006427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064272">
              <w:rPr>
                <w:rFonts w:ascii="Times New Roman" w:eastAsia="Calibri" w:hAnsi="Times New Roman" w:cs="Times New Roman"/>
              </w:rPr>
              <w:t>Wendler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</w:t>
            </w:r>
            <w:r w:rsidRPr="00064272">
              <w:rPr>
                <w:rFonts w:ascii="Times New Roman" w:eastAsia="Calibri" w:hAnsi="Times New Roman" w:cs="Times New Roman"/>
              </w:rPr>
              <w:t>ехнологии, которые позволяют перейти на экономику, основанную на возобновляемых источниках энергии</w:t>
            </w:r>
            <w:r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Talour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and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Frantisc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</w:t>
            </w:r>
            <w:r w:rsidRPr="00064272">
              <w:rPr>
                <w:rFonts w:ascii="Times New Roman" w:eastAsia="Calibri" w:hAnsi="Times New Roman" w:cs="Times New Roman"/>
              </w:rPr>
              <w:t>ехнологии, которые используются для производства и потребления энергии и ресурсов, обеспечивая минимальный ущерб для окружающей среды и общественного здоровья и уменьшая зависимость от нестабильных ресурсов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36C99">
              <w:rPr>
                <w:rFonts w:ascii="Times New Roman" w:eastAsia="Calibri" w:hAnsi="Times New Roman" w:cs="Times New Roman"/>
              </w:rPr>
              <w:t>Dustin</w:t>
            </w:r>
            <w:proofErr w:type="spellEnd"/>
            <w:r w:rsidRPr="00136C99">
              <w:rPr>
                <w:rFonts w:ascii="Times New Roman" w:eastAsia="Calibri" w:hAnsi="Times New Roman" w:cs="Times New Roman"/>
              </w:rPr>
              <w:t xml:space="preserve"> R. </w:t>
            </w:r>
            <w:proofErr w:type="spellStart"/>
            <w:r w:rsidRPr="00136C99">
              <w:rPr>
                <w:rFonts w:ascii="Times New Roman" w:eastAsia="Calibri" w:hAnsi="Times New Roman" w:cs="Times New Roman"/>
              </w:rPr>
              <w:t>Mulvaney</w:t>
            </w:r>
            <w:proofErr w:type="spellEnd"/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531781">
              <w:rPr>
                <w:rFonts w:ascii="Times New Roman" w:eastAsia="Calibri" w:hAnsi="Times New Roman" w:cs="Times New Roman"/>
              </w:rPr>
              <w:t>Технологии, направленные на улучшения качества жизни за счет экологических аспектов</w:t>
            </w:r>
          </w:p>
        </w:tc>
      </w:tr>
      <w:tr w:rsidR="00747CB7" w:rsidRPr="00531781" w:rsidTr="00747CB7">
        <w:tc>
          <w:tcPr>
            <w:tcW w:w="9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Pr="00531781" w:rsidRDefault="00747CB7" w:rsidP="00F80F9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Pr="00531781">
              <w:rPr>
                <w:rFonts w:ascii="Times New Roman" w:eastAsia="Calibri" w:hAnsi="Times New Roman" w:cs="Times New Roman"/>
              </w:rPr>
              <w:t>-й подход</w:t>
            </w:r>
            <w:r>
              <w:rPr>
                <w:rFonts w:ascii="Times New Roman" w:eastAsia="Calibri" w:hAnsi="Times New Roman" w:cs="Times New Roman"/>
              </w:rPr>
              <w:t xml:space="preserve">: </w:t>
            </w:r>
            <w:r>
              <w:rPr>
                <w:rFonts w:ascii="Times New Roman" w:eastAsia="Calibri" w:hAnsi="Times New Roman"/>
              </w:rPr>
              <w:t>технологии, направленные на улучшения качества жизни за счет экологических аспектов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Pr="00136C99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C6597">
              <w:rPr>
                <w:rFonts w:ascii="Times New Roman" w:eastAsia="Calibri" w:hAnsi="Times New Roman" w:cs="Times New Roman"/>
              </w:rPr>
              <w:t xml:space="preserve">Мартин </w:t>
            </w:r>
            <w:proofErr w:type="spellStart"/>
            <w:r w:rsidRPr="00CC6597">
              <w:rPr>
                <w:rFonts w:ascii="Times New Roman" w:eastAsia="Calibri" w:hAnsi="Times New Roman" w:cs="Times New Roman"/>
              </w:rPr>
              <w:t>Кроуфорд</w:t>
            </w:r>
            <w:proofErr w:type="spellEnd"/>
            <w:r w:rsidRPr="00CC6597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Pr="00CC6597">
              <w:rPr>
                <w:rFonts w:ascii="Times New Roman" w:eastAsia="Calibri" w:hAnsi="Times New Roman" w:cs="Times New Roman"/>
              </w:rPr>
              <w:t>Martin</w:t>
            </w:r>
            <w:proofErr w:type="spellEnd"/>
            <w:r w:rsidRPr="00CC659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CC6597">
              <w:rPr>
                <w:rFonts w:ascii="Times New Roman" w:eastAsia="Calibri" w:hAnsi="Times New Roman" w:cs="Times New Roman"/>
              </w:rPr>
              <w:t>Crawford</w:t>
            </w:r>
            <w:proofErr w:type="spellEnd"/>
            <w:r w:rsidRPr="00CC6597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Pr="00531781" w:rsidRDefault="00747CB7" w:rsidP="00F80F9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</w:t>
            </w:r>
            <w:r w:rsidRPr="00CC6597">
              <w:rPr>
                <w:rFonts w:ascii="Times New Roman" w:eastAsia="Calibri" w:hAnsi="Times New Roman" w:cs="Times New Roman"/>
              </w:rPr>
              <w:t>еленые технологии как технологии, основанные на природе и устойчивости, которые используются для улучшения качества жизни и сохранения биоразнообразия</w:t>
            </w:r>
          </w:p>
        </w:tc>
      </w:tr>
      <w:tr w:rsidR="00747CB7" w:rsidRPr="00531781" w:rsidTr="00747CB7">
        <w:tc>
          <w:tcPr>
            <w:tcW w:w="4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47CB7" w:rsidRPr="00CC6597" w:rsidRDefault="00747CB7" w:rsidP="00F80F9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E</w:t>
            </w:r>
            <w:proofErr w:type="spellStart"/>
            <w:r w:rsidRPr="005A100F">
              <w:rPr>
                <w:rFonts w:ascii="Times New Roman" w:eastAsia="Calibri" w:hAnsi="Times New Roman" w:cs="Times New Roman"/>
              </w:rPr>
              <w:t>uropean</w:t>
            </w:r>
            <w:proofErr w:type="spellEnd"/>
            <w:r w:rsidRPr="005A100F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5A100F">
              <w:rPr>
                <w:rFonts w:ascii="Times New Roman" w:eastAsia="Calibri" w:hAnsi="Times New Roman" w:cs="Times New Roman"/>
              </w:rPr>
              <w:t>union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searching command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7CB7" w:rsidRDefault="00747CB7" w:rsidP="00F80F9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З</w:t>
            </w:r>
            <w:r w:rsidRPr="005A100F">
              <w:rPr>
                <w:rFonts w:ascii="Times New Roman" w:eastAsia="Calibri" w:hAnsi="Times New Roman" w:cs="Times New Roman"/>
              </w:rPr>
              <w:t>еленые технологии определяются как технологии, которые помогают снизить экологическое воздействие на окружающую среду и ресурсоемкость производства, а также улучшить качество жизни и защитить здоровье людей</w:t>
            </w:r>
          </w:p>
        </w:tc>
      </w:tr>
    </w:tbl>
    <w:p w:rsidR="00747CB7" w:rsidRPr="00531781" w:rsidRDefault="00747CB7" w:rsidP="00747CB7">
      <w:pPr>
        <w:widowControl w:val="0"/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531781">
        <w:rPr>
          <w:rFonts w:ascii="Times New Roman" w:eastAsia="Calibri" w:hAnsi="Times New Roman" w:cs="Times New Roman"/>
          <w:sz w:val="24"/>
          <w:szCs w:val="24"/>
        </w:rPr>
        <w:t>Источник: составлено автором на основе [</w:t>
      </w:r>
      <w:r w:rsidRPr="00064272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064272">
        <w:rPr>
          <w:rFonts w:ascii="Times New Roman" w:eastAsia="Calibri" w:hAnsi="Times New Roman" w:cs="Times New Roman"/>
          <w:sz w:val="24"/>
          <w:szCs w:val="24"/>
        </w:rPr>
        <w:t>-3</w:t>
      </w:r>
      <w:r>
        <w:rPr>
          <w:rFonts w:ascii="Times New Roman" w:eastAsia="Calibri" w:hAnsi="Times New Roman" w:cs="Times New Roman"/>
          <w:sz w:val="24"/>
          <w:szCs w:val="24"/>
        </w:rPr>
        <w:t>9</w:t>
      </w:r>
      <w:r w:rsidRPr="00531781">
        <w:rPr>
          <w:rFonts w:ascii="Times New Roman" w:eastAsia="Calibri" w:hAnsi="Times New Roman" w:cs="Times New Roman"/>
          <w:sz w:val="24"/>
          <w:szCs w:val="24"/>
        </w:rPr>
        <w:t>]</w:t>
      </w:r>
    </w:p>
    <w:p w:rsidR="00747CB7" w:rsidRPr="00531781" w:rsidRDefault="00747CB7" w:rsidP="00747CB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317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Таким образом, ряд авторов утверждает, что это технологии, которые направлены на снижение техногенного воздействия бизнеса на окружающую </w:t>
      </w:r>
      <w:r w:rsidRPr="0053178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среду, другие же дополняют, что такие технологии должны быть направлены на защиту общества в целом, включая экологическую составляющую. Ряд авторов говорит о «зеленых» технологиях как о действиях, улучшающих качество и уровень жизни населения.</w:t>
      </w:r>
    </w:p>
    <w:p w:rsidR="00747CB7" w:rsidRDefault="00747CB7"/>
    <w:p w:rsidR="00747CB7" w:rsidRPr="000213CB" w:rsidRDefault="00747CB7"/>
    <w:sectPr w:rsidR="00747CB7" w:rsidRPr="0002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7ADE"/>
    <w:multiLevelType w:val="hybridMultilevel"/>
    <w:tmpl w:val="D33084FA"/>
    <w:lvl w:ilvl="0" w:tplc="62582D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CB"/>
    <w:rsid w:val="000213CB"/>
    <w:rsid w:val="002C6BDB"/>
    <w:rsid w:val="00441E4B"/>
    <w:rsid w:val="005478B6"/>
    <w:rsid w:val="00644381"/>
    <w:rsid w:val="006C3A0C"/>
    <w:rsid w:val="00747CB7"/>
    <w:rsid w:val="008863B9"/>
    <w:rsid w:val="00AE484B"/>
    <w:rsid w:val="00C711E3"/>
    <w:rsid w:val="00CD0945"/>
    <w:rsid w:val="00CE32A2"/>
    <w:rsid w:val="00D65AFC"/>
    <w:rsid w:val="00D839E0"/>
    <w:rsid w:val="00E1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D42CE"/>
  <w15:chartTrackingRefBased/>
  <w15:docId w15:val="{9CE6DBB5-6176-499D-A285-2B545D2D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3C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ion.cnn.com/2023/03/29/tech/chatgpt-ai-automation-jobs-impact-intl-hn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euronews.com/next/2023/05/02/ai-and-the-future-of-work-here-are-the-fastest-growing-jobs-and-those-set-to-dec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ex.by/news/iskusstvennyj-intellekt-kakie-izmeneniya-zhdut-rynok-trud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ckinsey.com/mgi/our-research/generative-ai-and-the-future-of-work-in-americ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uza.io/feature/2023/04/01/iskusstvennyy-intellekt-mozhet-zamestit-300-millionov-rabochih-mest-v-razvityh-stranah-on-spravitsya-s-polovinoy-zadach-v-yurisprudentsii-i-administrativnom-sekto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2023-08-26T08:33:00Z</dcterms:created>
  <dcterms:modified xsi:type="dcterms:W3CDTF">2023-08-26T11:56:00Z</dcterms:modified>
</cp:coreProperties>
</file>