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213D" w14:textId="66EBA014" w:rsidR="0085268E" w:rsidRPr="0085268E" w:rsidRDefault="0085268E" w:rsidP="0085268E">
      <w:p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>1</w:t>
      </w:r>
      <w:r w:rsidRPr="0085268E">
        <w:rPr>
          <w:rFonts w:ascii="Times New Roman" w:hAnsi="Times New Roman" w:cs="Times New Roman"/>
        </w:rPr>
        <w:t xml:space="preserve">. Контекст </w:t>
      </w:r>
    </w:p>
    <w:p w14:paraId="6D1D1991" w14:textId="21BB4D78" w:rsidR="0085268E" w:rsidRPr="0085268E" w:rsidRDefault="0085268E" w:rsidP="0085268E">
      <w:p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 xml:space="preserve">На данный момент проект реализован как монолит на </w:t>
      </w:r>
      <w:proofErr w:type="spellStart"/>
      <w:r w:rsidRPr="0085268E">
        <w:rPr>
          <w:rFonts w:ascii="Times New Roman" w:hAnsi="Times New Roman" w:cs="Times New Roman"/>
        </w:rPr>
        <w:t>Django</w:t>
      </w:r>
      <w:proofErr w:type="spellEnd"/>
      <w:r w:rsidRPr="0085268E">
        <w:rPr>
          <w:rFonts w:ascii="Times New Roman" w:hAnsi="Times New Roman" w:cs="Times New Roman"/>
        </w:rPr>
        <w:t xml:space="preserve">, где </w:t>
      </w:r>
      <w:r w:rsidRPr="0085268E">
        <w:rPr>
          <w:rFonts w:ascii="Times New Roman" w:hAnsi="Times New Roman" w:cs="Times New Roman"/>
          <w:lang w:val="en-US"/>
        </w:rPr>
        <w:t>backend</w:t>
      </w:r>
      <w:r w:rsidRPr="0085268E">
        <w:rPr>
          <w:rFonts w:ascii="Times New Roman" w:hAnsi="Times New Roman" w:cs="Times New Roman"/>
        </w:rPr>
        <w:t xml:space="preserve"> и </w:t>
      </w:r>
      <w:r w:rsidRPr="0085268E">
        <w:rPr>
          <w:rFonts w:ascii="Times New Roman" w:hAnsi="Times New Roman" w:cs="Times New Roman"/>
          <w:lang w:val="en-US"/>
        </w:rPr>
        <w:t>frontend</w:t>
      </w:r>
      <w:r w:rsidRPr="0085268E">
        <w:rPr>
          <w:rFonts w:ascii="Times New Roman" w:hAnsi="Times New Roman" w:cs="Times New Roman"/>
        </w:rPr>
        <w:t xml:space="preserve"> </w:t>
      </w:r>
      <w:r w:rsidRPr="0085268E">
        <w:rPr>
          <w:rFonts w:ascii="Times New Roman" w:hAnsi="Times New Roman" w:cs="Times New Roman"/>
        </w:rPr>
        <w:t xml:space="preserve">объединены в рамках одного </w:t>
      </w:r>
      <w:r w:rsidRPr="0085268E">
        <w:rPr>
          <w:rFonts w:ascii="Times New Roman" w:hAnsi="Times New Roman" w:cs="Times New Roman"/>
        </w:rPr>
        <w:t>слоя</w:t>
      </w:r>
      <w:r w:rsidRPr="0085268E">
        <w:rPr>
          <w:rFonts w:ascii="Times New Roman" w:hAnsi="Times New Roman" w:cs="Times New Roman"/>
        </w:rPr>
        <w:t>.</w:t>
      </w:r>
    </w:p>
    <w:p w14:paraId="106ACBE9" w14:textId="467752EA" w:rsidR="0085268E" w:rsidRPr="0085268E" w:rsidRDefault="0085268E" w:rsidP="008526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 xml:space="preserve">Проблема: С ростом проекта монолитная архитектура </w:t>
      </w:r>
      <w:r w:rsidRPr="0085268E">
        <w:rPr>
          <w:rFonts w:ascii="Times New Roman" w:hAnsi="Times New Roman" w:cs="Times New Roman"/>
        </w:rPr>
        <w:t xml:space="preserve">будет </w:t>
      </w:r>
      <w:r w:rsidRPr="0085268E">
        <w:rPr>
          <w:rFonts w:ascii="Times New Roman" w:hAnsi="Times New Roman" w:cs="Times New Roman"/>
        </w:rPr>
        <w:t>затруднять поддержку и масштабирование. Логика интерфейса и бизнес-логика бэкенда тесно переплетены, что увеличивает порог входа в код и повышает риск возникновения багов при доработках.</w:t>
      </w:r>
    </w:p>
    <w:p w14:paraId="6C1D6369" w14:textId="7834114E" w:rsidR="0085268E" w:rsidRPr="0085268E" w:rsidRDefault="0085268E" w:rsidP="0085268E">
      <w:p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 xml:space="preserve">2. Решение </w:t>
      </w:r>
    </w:p>
    <w:p w14:paraId="3E7BB512" w14:textId="77777777" w:rsidR="0085268E" w:rsidRPr="0085268E" w:rsidRDefault="0085268E" w:rsidP="0085268E">
      <w:p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>Мы принимаем решение отказаться от монолитного подхода и разделить проект на два независимых слоя:</w:t>
      </w:r>
    </w:p>
    <w:p w14:paraId="2ADE4C2E" w14:textId="6BEF280E" w:rsidR="0085268E" w:rsidRPr="0085268E" w:rsidRDefault="0085268E" w:rsidP="00852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>Back</w:t>
      </w:r>
      <w:r w:rsidRPr="0085268E">
        <w:rPr>
          <w:rFonts w:ascii="Times New Roman" w:hAnsi="Times New Roman" w:cs="Times New Roman"/>
          <w:lang w:val="en-US"/>
        </w:rPr>
        <w:t>end</w:t>
      </w:r>
      <w:r w:rsidRPr="0085268E">
        <w:rPr>
          <w:rFonts w:ascii="Times New Roman" w:hAnsi="Times New Roman" w:cs="Times New Roman"/>
        </w:rPr>
        <w:t>: превратить</w:t>
      </w:r>
      <w:r w:rsidRPr="0085268E">
        <w:rPr>
          <w:rFonts w:ascii="Times New Roman" w:hAnsi="Times New Roman" w:cs="Times New Roman"/>
        </w:rPr>
        <w:t xml:space="preserve"> </w:t>
      </w:r>
      <w:proofErr w:type="spellStart"/>
      <w:r w:rsidRPr="0085268E">
        <w:rPr>
          <w:rFonts w:ascii="Times New Roman" w:hAnsi="Times New Roman" w:cs="Times New Roman"/>
        </w:rPr>
        <w:t>Django</w:t>
      </w:r>
      <w:proofErr w:type="spellEnd"/>
      <w:r w:rsidRPr="0085268E">
        <w:rPr>
          <w:rFonts w:ascii="Times New Roman" w:hAnsi="Times New Roman" w:cs="Times New Roman"/>
        </w:rPr>
        <w:t xml:space="preserve"> в API-сервер. Бэкенд будет отвечать исключительно за бизнес-логику, авторизацию, работу с базой данных и отдачу данных .</w:t>
      </w:r>
    </w:p>
    <w:p w14:paraId="2D1D55FB" w14:textId="12C458B2" w:rsidR="0085268E" w:rsidRPr="0085268E" w:rsidRDefault="0085268E" w:rsidP="00852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  <w:lang w:val="en-US"/>
        </w:rPr>
        <w:t>Frontend</w:t>
      </w:r>
      <w:r w:rsidRPr="0085268E">
        <w:rPr>
          <w:rFonts w:ascii="Times New Roman" w:hAnsi="Times New Roman" w:cs="Times New Roman"/>
        </w:rPr>
        <w:t xml:space="preserve">: Вынести фронтенд в самостоятельную структуру. Интерфейс будет взаимодействовать с бэкендом через API с </w:t>
      </w:r>
      <w:r w:rsidRPr="0085268E">
        <w:rPr>
          <w:rFonts w:ascii="Times New Roman" w:hAnsi="Times New Roman" w:cs="Times New Roman"/>
        </w:rPr>
        <w:t>помощью запросов</w:t>
      </w:r>
      <w:r w:rsidRPr="0085268E">
        <w:rPr>
          <w:rFonts w:ascii="Times New Roman" w:hAnsi="Times New Roman" w:cs="Times New Roman"/>
          <w:lang w:val="en-US"/>
        </w:rPr>
        <w:t>.</w:t>
      </w:r>
    </w:p>
    <w:p w14:paraId="59784CC8" w14:textId="2AF7F67F" w:rsidR="0085268E" w:rsidRPr="0085268E" w:rsidRDefault="0085268E" w:rsidP="0085268E">
      <w:p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 xml:space="preserve">3. Последствия </w:t>
      </w:r>
    </w:p>
    <w:p w14:paraId="1B860BFD" w14:textId="0B478B87" w:rsidR="0085268E" w:rsidRPr="0085268E" w:rsidRDefault="0085268E" w:rsidP="00852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>Создание четких зон ответственности</w:t>
      </w:r>
    </w:p>
    <w:p w14:paraId="0086A562" w14:textId="1B2DE685" w:rsidR="0085268E" w:rsidRPr="0085268E" w:rsidRDefault="0085268E" w:rsidP="00852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>Улучшение м</w:t>
      </w:r>
      <w:r w:rsidRPr="0085268E">
        <w:rPr>
          <w:rFonts w:ascii="Times New Roman" w:hAnsi="Times New Roman" w:cs="Times New Roman"/>
        </w:rPr>
        <w:t>асштабируемость</w:t>
      </w:r>
    </w:p>
    <w:p w14:paraId="0F0888D6" w14:textId="043B1AED" w:rsidR="0085268E" w:rsidRPr="0085268E" w:rsidRDefault="0085268E" w:rsidP="00852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68E">
        <w:rPr>
          <w:rFonts w:ascii="Times New Roman" w:hAnsi="Times New Roman" w:cs="Times New Roman"/>
        </w:rPr>
        <w:t>Улучшение качества кода</w:t>
      </w:r>
    </w:p>
    <w:sectPr w:rsidR="0085268E" w:rsidRPr="0085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B9D"/>
    <w:multiLevelType w:val="hybridMultilevel"/>
    <w:tmpl w:val="2E56F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38DB"/>
    <w:multiLevelType w:val="multilevel"/>
    <w:tmpl w:val="E29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B5200"/>
    <w:multiLevelType w:val="multilevel"/>
    <w:tmpl w:val="1D86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2632A"/>
    <w:multiLevelType w:val="multilevel"/>
    <w:tmpl w:val="423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D5D4E"/>
    <w:multiLevelType w:val="multilevel"/>
    <w:tmpl w:val="A0D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252762">
    <w:abstractNumId w:val="1"/>
  </w:num>
  <w:num w:numId="2" w16cid:durableId="247233219">
    <w:abstractNumId w:val="2"/>
  </w:num>
  <w:num w:numId="3" w16cid:durableId="1529877663">
    <w:abstractNumId w:val="4"/>
  </w:num>
  <w:num w:numId="4" w16cid:durableId="311369523">
    <w:abstractNumId w:val="3"/>
  </w:num>
  <w:num w:numId="5" w16cid:durableId="156448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35"/>
    <w:rsid w:val="0007563A"/>
    <w:rsid w:val="003E165A"/>
    <w:rsid w:val="0085268E"/>
    <w:rsid w:val="00F32798"/>
    <w:rsid w:val="00F4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8A6D8"/>
  <w15:chartTrackingRefBased/>
  <w15:docId w15:val="{B4597177-C007-495D-8243-A5E9A020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4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4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BogdanPRO</dc:creator>
  <cp:keywords/>
  <dc:description/>
  <cp:lastModifiedBy>BogdanPRO</cp:lastModifiedBy>
  <cp:revision>2</cp:revision>
  <dcterms:created xsi:type="dcterms:W3CDTF">2026-10-10T18:54:00Z</dcterms:created>
  <dcterms:modified xsi:type="dcterms:W3CDTF">2026-10-10T19:12:00Z</dcterms:modified>
</cp:coreProperties>
</file>